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E1D0" w14:textId="77777777" w:rsidR="00873084" w:rsidRDefault="00B46EC0" w:rsidP="00873084">
      <w:pPr>
        <w:spacing w:after="0"/>
        <w:ind w:right="-665"/>
        <w:jc w:val="both"/>
        <w:rPr>
          <w:rFonts w:ascii="Liberation Serif" w:hAnsi="Liberation Serif" w:cs="Mangal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73084">
        <w:rPr>
          <w:rFonts w:ascii="Times New Roman" w:hAnsi="Times New Roman" w:cs="Times New Roman"/>
          <w:b/>
          <w:sz w:val="28"/>
          <w:szCs w:val="28"/>
        </w:rPr>
        <w:t>ROMÂNIA</w:t>
      </w:r>
    </w:p>
    <w:p w14:paraId="58E89C09" w14:textId="77777777" w:rsidR="00873084" w:rsidRDefault="00873084" w:rsidP="00873084">
      <w:pPr>
        <w:pStyle w:val="Titlu6"/>
        <w:numPr>
          <w:ilvl w:val="5"/>
          <w:numId w:val="1"/>
        </w:numPr>
        <w:ind w:right="-900"/>
        <w:jc w:val="left"/>
      </w:pPr>
      <w:r>
        <w:rPr>
          <w:rFonts w:ascii="Times New Roman" w:hAnsi="Times New Roman" w:cs="Times New Roman"/>
          <w:szCs w:val="28"/>
        </w:rPr>
        <w:t>JUDEŢUL HUNEDOARA</w:t>
      </w:r>
    </w:p>
    <w:p w14:paraId="6EB6FD4D" w14:textId="77777777" w:rsidR="00873084" w:rsidRDefault="00873084" w:rsidP="00873084">
      <w:pPr>
        <w:pStyle w:val="Titlu6"/>
        <w:numPr>
          <w:ilvl w:val="5"/>
          <w:numId w:val="1"/>
        </w:numPr>
        <w:ind w:right="-900"/>
        <w:jc w:val="left"/>
      </w:pPr>
      <w:r>
        <w:rPr>
          <w:rFonts w:ascii="Times New Roman" w:eastAsia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>MUNICIPIUL  BRAD</w:t>
      </w:r>
    </w:p>
    <w:p w14:paraId="7D2072B9" w14:textId="77777777" w:rsidR="00873084" w:rsidRDefault="00873084" w:rsidP="00873084">
      <w:pPr>
        <w:pStyle w:val="Titlu6"/>
        <w:numPr>
          <w:ilvl w:val="5"/>
          <w:numId w:val="1"/>
        </w:numPr>
        <w:ind w:right="-900"/>
        <w:jc w:val="left"/>
      </w:pPr>
      <w:r>
        <w:rPr>
          <w:rFonts w:ascii="Times New Roman" w:eastAsia="Times New Roman" w:hAnsi="Times New Roman" w:cs="Times New Roman"/>
          <w:szCs w:val="28"/>
        </w:rPr>
        <w:t xml:space="preserve">       </w:t>
      </w:r>
      <w:r>
        <w:rPr>
          <w:rFonts w:ascii="Times New Roman" w:hAnsi="Times New Roman" w:cs="Times New Roman"/>
          <w:szCs w:val="28"/>
        </w:rPr>
        <w:t>P R I M A R U L</w:t>
      </w:r>
    </w:p>
    <w:p w14:paraId="60DE17DE" w14:textId="0767B723" w:rsidR="00873084" w:rsidRDefault="00B46EC0" w:rsidP="008730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084">
        <w:rPr>
          <w:rFonts w:ascii="Times New Roman" w:hAnsi="Times New Roman" w:cs="Times New Roman"/>
          <w:b/>
          <w:sz w:val="28"/>
          <w:szCs w:val="28"/>
        </w:rPr>
        <w:t>Nr. 1</w:t>
      </w:r>
      <w:r w:rsidR="00492EB1">
        <w:rPr>
          <w:rFonts w:ascii="Times New Roman" w:hAnsi="Times New Roman" w:cs="Times New Roman"/>
          <w:b/>
          <w:sz w:val="28"/>
          <w:szCs w:val="28"/>
        </w:rPr>
        <w:t>69</w:t>
      </w:r>
      <w:r w:rsidR="00873084">
        <w:rPr>
          <w:rFonts w:ascii="Times New Roman" w:hAnsi="Times New Roman" w:cs="Times New Roman"/>
          <w:b/>
          <w:sz w:val="28"/>
          <w:szCs w:val="28"/>
        </w:rPr>
        <w:t>/1</w:t>
      </w:r>
      <w:r w:rsidR="0023571E">
        <w:rPr>
          <w:rFonts w:ascii="Times New Roman" w:hAnsi="Times New Roman" w:cs="Times New Roman"/>
          <w:b/>
          <w:sz w:val="28"/>
          <w:szCs w:val="28"/>
        </w:rPr>
        <w:t>20</w:t>
      </w:r>
      <w:r w:rsidR="00492EB1">
        <w:rPr>
          <w:rFonts w:ascii="Times New Roman" w:hAnsi="Times New Roman" w:cs="Times New Roman"/>
          <w:b/>
          <w:sz w:val="28"/>
          <w:szCs w:val="28"/>
        </w:rPr>
        <w:t>50</w:t>
      </w:r>
      <w:r w:rsidR="00873084">
        <w:rPr>
          <w:rFonts w:ascii="Times New Roman" w:hAnsi="Times New Roman" w:cs="Times New Roman"/>
          <w:b/>
          <w:sz w:val="28"/>
          <w:szCs w:val="28"/>
        </w:rPr>
        <w:t>/</w:t>
      </w:r>
      <w:r w:rsidR="00492EB1">
        <w:rPr>
          <w:rFonts w:ascii="Times New Roman" w:hAnsi="Times New Roman" w:cs="Times New Roman"/>
          <w:b/>
          <w:sz w:val="28"/>
          <w:szCs w:val="28"/>
        </w:rPr>
        <w:t>24.09.2025</w:t>
      </w:r>
    </w:p>
    <w:p w14:paraId="434698CF" w14:textId="77777777" w:rsidR="00734054" w:rsidRDefault="00734054" w:rsidP="008730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6610C07" w14:textId="77777777" w:rsidR="00734054" w:rsidRDefault="00734054" w:rsidP="00873084">
      <w:pPr>
        <w:spacing w:after="0"/>
      </w:pPr>
    </w:p>
    <w:p w14:paraId="54171F51" w14:textId="77777777" w:rsidR="00873084" w:rsidRDefault="00873084" w:rsidP="00873084">
      <w:pPr>
        <w:spacing w:after="0"/>
        <w:rPr>
          <w:rFonts w:ascii="Times New Roman" w:hAnsi="Times New Roman" w:cs="Times New Roman"/>
        </w:rPr>
      </w:pPr>
    </w:p>
    <w:p w14:paraId="161937CD" w14:textId="77777777" w:rsidR="00873084" w:rsidRPr="0023571E" w:rsidRDefault="00873084" w:rsidP="00F82D91">
      <w:pPr>
        <w:spacing w:after="0"/>
        <w:jc w:val="both"/>
        <w:rPr>
          <w:rFonts w:ascii="Liberation Serif" w:hAnsi="Liberation Serif" w:cs="Mangal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D E  A P R O B A R E </w:t>
      </w:r>
    </w:p>
    <w:p w14:paraId="607E70FD" w14:textId="77777777" w:rsidR="00B46EC0" w:rsidRDefault="00873084" w:rsidP="00F82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privind desemnarea  </w:t>
      </w:r>
      <w:r>
        <w:rPr>
          <w:rFonts w:ascii="Times New Roman" w:hAnsi="Times New Roman" w:cs="Times New Roman"/>
          <w:b/>
          <w:sz w:val="28"/>
          <w:szCs w:val="28"/>
        </w:rPr>
        <w:t>reprezentanților</w:t>
      </w:r>
      <w:r w:rsidRPr="00777A5D">
        <w:rPr>
          <w:rFonts w:ascii="Times New Roman" w:hAnsi="Times New Roman" w:cs="Times New Roman"/>
          <w:b/>
          <w:sz w:val="28"/>
          <w:szCs w:val="28"/>
        </w:rPr>
        <w:t xml:space="preserve"> Consiliului Local al Municipiului Brad  în </w:t>
      </w:r>
      <w:r w:rsidR="00B46EC0">
        <w:rPr>
          <w:rFonts w:ascii="Times New Roman" w:hAnsi="Times New Roman" w:cs="Times New Roman"/>
          <w:b/>
          <w:sz w:val="28"/>
          <w:szCs w:val="28"/>
        </w:rPr>
        <w:t>c</w:t>
      </w:r>
      <w:r w:rsidRPr="00777A5D">
        <w:rPr>
          <w:rFonts w:ascii="Times New Roman" w:hAnsi="Times New Roman" w:cs="Times New Roman"/>
          <w:b/>
          <w:sz w:val="28"/>
          <w:szCs w:val="28"/>
        </w:rPr>
        <w:t xml:space="preserve">onsiliile de </w:t>
      </w:r>
      <w:r w:rsidR="00B46EC0">
        <w:rPr>
          <w:rFonts w:ascii="Times New Roman" w:hAnsi="Times New Roman" w:cs="Times New Roman"/>
          <w:b/>
          <w:sz w:val="28"/>
          <w:szCs w:val="28"/>
        </w:rPr>
        <w:t>a</w:t>
      </w:r>
      <w:r w:rsidRPr="00777A5D">
        <w:rPr>
          <w:rFonts w:ascii="Times New Roman" w:hAnsi="Times New Roman" w:cs="Times New Roman"/>
          <w:b/>
          <w:sz w:val="28"/>
          <w:szCs w:val="28"/>
        </w:rPr>
        <w:t xml:space="preserve">dministrație ale unităților de învățământ  preuniversitar </w:t>
      </w:r>
    </w:p>
    <w:p w14:paraId="6DC1789E" w14:textId="77777777" w:rsidR="00873084" w:rsidRDefault="00873084" w:rsidP="00F82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A5D">
        <w:rPr>
          <w:rFonts w:ascii="Times New Roman" w:hAnsi="Times New Roman" w:cs="Times New Roman"/>
          <w:b/>
          <w:sz w:val="28"/>
          <w:szCs w:val="28"/>
        </w:rPr>
        <w:t>de stat din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6EC0">
        <w:rPr>
          <w:rFonts w:ascii="Times New Roman" w:hAnsi="Times New Roman" w:cs="Times New Roman"/>
          <w:b/>
          <w:sz w:val="28"/>
          <w:szCs w:val="28"/>
        </w:rPr>
        <w:t>m</w:t>
      </w:r>
      <w:r w:rsidRPr="00777A5D">
        <w:rPr>
          <w:rFonts w:ascii="Times New Roman" w:hAnsi="Times New Roman" w:cs="Times New Roman"/>
          <w:b/>
          <w:sz w:val="28"/>
          <w:szCs w:val="28"/>
        </w:rPr>
        <w:t xml:space="preserve">unicipiul Brad </w:t>
      </w:r>
    </w:p>
    <w:p w14:paraId="323D3604" w14:textId="77777777" w:rsidR="00734054" w:rsidRDefault="00734054" w:rsidP="00F82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6853B3" w14:textId="77777777" w:rsidR="00F745C9" w:rsidRDefault="00F745C9" w:rsidP="00F82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8EFA79" w14:textId="77777777" w:rsidR="00F745C9" w:rsidRDefault="002060D7" w:rsidP="00492EB1">
      <w:pPr>
        <w:spacing w:after="0"/>
        <w:ind w:right="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57728AF" w14:textId="3BBD6AAA" w:rsidR="001473DC" w:rsidRPr="00771AD2" w:rsidRDefault="001473DC" w:rsidP="00771AD2">
      <w:pPr>
        <w:spacing w:after="0"/>
        <w:ind w:right="89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REFsp23rtd4"/>
      <w:r>
        <w:rPr>
          <w:rFonts w:ascii="Times New Roman" w:hAnsi="Times New Roman" w:cs="Times New Roman"/>
          <w:sz w:val="28"/>
          <w:szCs w:val="28"/>
          <w:lang w:eastAsia="zh-CN"/>
        </w:rPr>
        <w:t xml:space="preserve">Conform </w:t>
      </w:r>
      <w:r w:rsidRPr="001473DC">
        <w:rPr>
          <w:rFonts w:ascii="Times New Roman" w:hAnsi="Times New Roman" w:cs="Times New Roman"/>
          <w:sz w:val="28"/>
          <w:szCs w:val="28"/>
          <w:lang w:eastAsia="zh-CN"/>
        </w:rPr>
        <w:t>Procedurii privind</w:t>
      </w:r>
      <w:r w:rsidR="00771AD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1473DC">
        <w:rPr>
          <w:rFonts w:ascii="Times New Roman" w:hAnsi="Times New Roman" w:cs="Times New Roman"/>
          <w:sz w:val="28"/>
          <w:szCs w:val="28"/>
          <w:lang w:eastAsia="zh-CN"/>
        </w:rPr>
        <w:t xml:space="preserve">reorganizarea unităţilor de învăţământ preuniversitar de stat şi constituirea formaţiunilor de studiu în învăţământul preuniversitar de stat, aprobată prin Ordinul Ministrului Educației și Cercetării nr. 5197/2025, în anul şcolar 2025-2026, </w:t>
      </w:r>
      <w:bookmarkEnd w:id="0"/>
      <w:r>
        <w:rPr>
          <w:rFonts w:ascii="Times New Roman" w:hAnsi="Times New Roman" w:cs="Times New Roman"/>
          <w:sz w:val="28"/>
          <w:szCs w:val="28"/>
          <w:lang w:eastAsia="zh-CN"/>
        </w:rPr>
        <w:t xml:space="preserve">trei dintre </w:t>
      </w:r>
      <w:r w:rsidRPr="001473DC">
        <w:rPr>
          <w:rFonts w:ascii="Times New Roman" w:hAnsi="Times New Roman" w:cs="Times New Roman"/>
          <w:sz w:val="28"/>
          <w:szCs w:val="28"/>
          <w:lang w:eastAsia="zh-CN"/>
        </w:rPr>
        <w:t xml:space="preserve">unitățile de învățământ preuniversitar de stat </w:t>
      </w:r>
      <w:r>
        <w:rPr>
          <w:rFonts w:ascii="Times New Roman" w:hAnsi="Times New Roman" w:cs="Times New Roman"/>
          <w:sz w:val="28"/>
          <w:szCs w:val="28"/>
          <w:lang w:eastAsia="zh-CN"/>
        </w:rPr>
        <w:t>din municipiul Brad</w:t>
      </w:r>
      <w:r w:rsidR="00771AD2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="00771AD2" w:rsidRPr="001473DC">
        <w:rPr>
          <w:rFonts w:ascii="Times New Roman" w:eastAsia="Lucida Sans Unicode" w:hAnsi="Times New Roman" w:cs="Times New Roman"/>
          <w:kern w:val="2"/>
          <w:sz w:val="28"/>
          <w:szCs w:val="28"/>
        </w:rPr>
        <w:t>respectiv Liceul Teoretic „Avram Iancu” Brad, Școala Gimnazială „Horea, Cloșca și Crișan” Brad și Grădinița cu Program Prelungit „Floare de Colț”</w:t>
      </w:r>
      <w:r w:rsidR="00771AD2">
        <w:rPr>
          <w:rFonts w:ascii="Times New Roman" w:eastAsia="Lucida Sans Unicode" w:hAnsi="Times New Roman" w:cs="Times New Roman"/>
          <w:kern w:val="2"/>
          <w:sz w:val="28"/>
          <w:szCs w:val="28"/>
        </w:rPr>
        <w:t>,</w:t>
      </w:r>
      <w:r w:rsidR="00771AD2" w:rsidRPr="001473DC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1473DC">
        <w:rPr>
          <w:rFonts w:ascii="Times New Roman" w:hAnsi="Times New Roman" w:cs="Times New Roman"/>
          <w:sz w:val="28"/>
          <w:szCs w:val="28"/>
          <w:lang w:eastAsia="zh-CN"/>
        </w:rPr>
        <w:t>care nu s</w:t>
      </w:r>
      <w:r>
        <w:rPr>
          <w:rFonts w:ascii="Times New Roman" w:hAnsi="Times New Roman" w:cs="Times New Roman"/>
          <w:sz w:val="28"/>
          <w:szCs w:val="28"/>
          <w:lang w:eastAsia="zh-CN"/>
        </w:rPr>
        <w:t>-au</w:t>
      </w:r>
      <w:r w:rsidRPr="001473DC">
        <w:rPr>
          <w:rFonts w:ascii="Times New Roman" w:hAnsi="Times New Roman" w:cs="Times New Roman"/>
          <w:sz w:val="28"/>
          <w:szCs w:val="28"/>
          <w:lang w:eastAsia="zh-CN"/>
        </w:rPr>
        <w:t xml:space="preserve"> mai încadr</w:t>
      </w:r>
      <w:r>
        <w:rPr>
          <w:rFonts w:ascii="Times New Roman" w:hAnsi="Times New Roman" w:cs="Times New Roman"/>
          <w:sz w:val="28"/>
          <w:szCs w:val="28"/>
          <w:lang w:eastAsia="zh-CN"/>
        </w:rPr>
        <w:t>at</w:t>
      </w:r>
      <w:r w:rsidRPr="001473DC">
        <w:rPr>
          <w:rFonts w:ascii="Times New Roman" w:hAnsi="Times New Roman" w:cs="Times New Roman"/>
          <w:sz w:val="28"/>
          <w:szCs w:val="28"/>
          <w:lang w:eastAsia="zh-CN"/>
        </w:rPr>
        <w:t xml:space="preserve"> în prevederile art. 16 din Legea nr. 198/2023 a învățământului preuniversitar, cu modificările și completările ulterioare, </w:t>
      </w:r>
      <w:r>
        <w:rPr>
          <w:rFonts w:ascii="Times New Roman" w:hAnsi="Times New Roman" w:cs="Times New Roman"/>
          <w:sz w:val="28"/>
          <w:szCs w:val="28"/>
          <w:lang w:eastAsia="zh-CN"/>
        </w:rPr>
        <w:t>s-au reorganizat</w:t>
      </w:r>
      <w:r w:rsidRPr="001473DC">
        <w:rPr>
          <w:rFonts w:ascii="Times New Roman" w:eastAsia="Lucida Sans Unicode" w:hAnsi="Times New Roman" w:cs="Times New Roman"/>
          <w:kern w:val="2"/>
          <w:sz w:val="28"/>
          <w:szCs w:val="28"/>
        </w:rPr>
        <w:t>, sens în care s-a emis Ordinul Ministerului Educației și Cercetării nr. 5589/2025 privind reorganizarea unităților de învățământ preuniversitar de stat din județul Hunedoara.</w:t>
      </w:r>
    </w:p>
    <w:p w14:paraId="621AB378" w14:textId="504A514B" w:rsidR="00F745C9" w:rsidRPr="00771AD2" w:rsidRDefault="00F745C9" w:rsidP="00771AD2">
      <w:pPr>
        <w:widowControl w:val="0"/>
        <w:suppressAutoHyphens/>
        <w:spacing w:after="0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Astfel, prin </w:t>
      </w:r>
      <w:r w:rsidRPr="00F745C9">
        <w:rPr>
          <w:rFonts w:ascii="Times New Roman" w:hAnsi="Times New Roman" w:cs="Times New Roman"/>
          <w:sz w:val="28"/>
          <w:szCs w:val="28"/>
        </w:rPr>
        <w:t xml:space="preserve">Hotărârea Consiliului Local nr. 151/2025 </w:t>
      </w:r>
      <w:r>
        <w:rPr>
          <w:rFonts w:ascii="Times New Roman" w:hAnsi="Times New Roman" w:cs="Times New Roman"/>
          <w:sz w:val="28"/>
          <w:szCs w:val="28"/>
        </w:rPr>
        <w:t xml:space="preserve">a fost modificată </w:t>
      </w:r>
      <w:r w:rsidRPr="00F745C9">
        <w:rPr>
          <w:rFonts w:ascii="Times New Roman" w:hAnsi="Times New Roman" w:cs="Times New Roman"/>
          <w:sz w:val="28"/>
          <w:szCs w:val="28"/>
        </w:rPr>
        <w:t>rețe</w:t>
      </w:r>
      <w:r>
        <w:rPr>
          <w:rFonts w:ascii="Times New Roman" w:hAnsi="Times New Roman" w:cs="Times New Roman"/>
          <w:sz w:val="28"/>
          <w:szCs w:val="28"/>
        </w:rPr>
        <w:t>aua</w:t>
      </w:r>
      <w:r w:rsidRPr="00F745C9">
        <w:rPr>
          <w:rFonts w:ascii="Times New Roman" w:hAnsi="Times New Roman" w:cs="Times New Roman"/>
          <w:sz w:val="28"/>
          <w:szCs w:val="28"/>
        </w:rPr>
        <w:t xml:space="preserve"> școlar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F745C9">
        <w:rPr>
          <w:rFonts w:ascii="Times New Roman" w:hAnsi="Times New Roman" w:cs="Times New Roman"/>
          <w:sz w:val="28"/>
          <w:szCs w:val="28"/>
        </w:rPr>
        <w:t xml:space="preserve"> a unităților de învățământ preuniversitar de stat de pe raza teritorială a municipiului Brad, pentru anul școlar 2025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745C9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05BB66" w14:textId="3AD295F3" w:rsidR="00873084" w:rsidRDefault="002060D7" w:rsidP="00771AD2">
      <w:pPr>
        <w:spacing w:after="0"/>
        <w:ind w:right="8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Prin adresa nr. 2131/19.09.2025</w:t>
      </w:r>
      <w:r w:rsidR="00F745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înregistrată la Primăria Municipiului Brad sub nr. 42391/22.09.2025</w:t>
      </w:r>
      <w:r w:rsidR="00F745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Liceul Teoretic „Avram Iancu” Brad a solicitat nominalizarea persoanelor care vor face parte din Consiliul de Administrație al Liceului urmare a</w:t>
      </w:r>
      <w:r w:rsidR="00FC304A">
        <w:rPr>
          <w:rFonts w:ascii="Times New Roman" w:hAnsi="Times New Roman" w:cs="Times New Roman"/>
          <w:sz w:val="28"/>
          <w:szCs w:val="28"/>
        </w:rPr>
        <w:t xml:space="preserve"> modificării rețelei</w:t>
      </w:r>
      <w:r w:rsidR="00FC304A" w:rsidRPr="00FC304A">
        <w:rPr>
          <w:b/>
          <w:iCs/>
          <w:sz w:val="28"/>
          <w:szCs w:val="28"/>
        </w:rPr>
        <w:t xml:space="preserve"> </w:t>
      </w:r>
      <w:r w:rsidR="00FC304A" w:rsidRPr="00FC304A">
        <w:rPr>
          <w:rFonts w:ascii="Times New Roman" w:hAnsi="Times New Roman" w:cs="Times New Roman"/>
          <w:bCs/>
          <w:iCs/>
          <w:sz w:val="28"/>
          <w:szCs w:val="28"/>
        </w:rPr>
        <w:t>școlare</w:t>
      </w:r>
      <w:r w:rsidR="00771AD2">
        <w:rPr>
          <w:b/>
          <w:iCs/>
          <w:sz w:val="28"/>
          <w:szCs w:val="28"/>
        </w:rPr>
        <w:t>.</w:t>
      </w:r>
    </w:p>
    <w:p w14:paraId="60154CAC" w14:textId="4969B157" w:rsidR="002060D7" w:rsidRPr="00771AD2" w:rsidRDefault="007741FF" w:rsidP="00771AD2">
      <w:pPr>
        <w:spacing w:after="0"/>
        <w:ind w:right="89"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t>Conform prevederilor</w:t>
      </w:r>
      <w:r w:rsidR="00873084">
        <w:rPr>
          <w:rFonts w:ascii="Times New Roman" w:hAnsi="Times New Roman" w:cs="Times New Roman"/>
          <w:sz w:val="28"/>
          <w:szCs w:val="28"/>
        </w:rPr>
        <w:t xml:space="preserve"> art.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873084">
        <w:rPr>
          <w:rFonts w:ascii="Times New Roman" w:hAnsi="Times New Roman" w:cs="Times New Roman"/>
          <w:sz w:val="28"/>
          <w:szCs w:val="28"/>
        </w:rPr>
        <w:t xml:space="preserve"> alin. </w:t>
      </w:r>
      <w:r w:rsidR="0023571E">
        <w:rPr>
          <w:rFonts w:ascii="Times New Roman" w:hAnsi="Times New Roman" w:cs="Times New Roman"/>
          <w:sz w:val="28"/>
          <w:szCs w:val="28"/>
        </w:rPr>
        <w:t>(</w:t>
      </w:r>
      <w:r w:rsidR="00873084">
        <w:rPr>
          <w:rFonts w:ascii="Times New Roman" w:hAnsi="Times New Roman" w:cs="Times New Roman"/>
          <w:sz w:val="28"/>
          <w:szCs w:val="28"/>
        </w:rPr>
        <w:t>1</w:t>
      </w:r>
      <w:r w:rsidR="0023571E">
        <w:rPr>
          <w:rFonts w:ascii="Times New Roman" w:hAnsi="Times New Roman" w:cs="Times New Roman"/>
          <w:sz w:val="28"/>
          <w:szCs w:val="28"/>
        </w:rPr>
        <w:t>)</w:t>
      </w:r>
      <w:r w:rsidR="00873084">
        <w:rPr>
          <w:rFonts w:ascii="Times New Roman" w:hAnsi="Times New Roman" w:cs="Times New Roman"/>
          <w:sz w:val="28"/>
          <w:szCs w:val="28"/>
        </w:rPr>
        <w:t xml:space="preserve"> lit. b</w:t>
      </w:r>
      <w:r w:rsidR="0023571E">
        <w:rPr>
          <w:rFonts w:ascii="Times New Roman" w:hAnsi="Times New Roman" w:cs="Times New Roman"/>
          <w:sz w:val="28"/>
          <w:szCs w:val="28"/>
        </w:rPr>
        <w:t>)</w:t>
      </w:r>
      <w:r w:rsidR="00873084">
        <w:rPr>
          <w:rFonts w:ascii="Times New Roman" w:hAnsi="Times New Roman" w:cs="Times New Roman"/>
          <w:sz w:val="28"/>
          <w:szCs w:val="28"/>
        </w:rPr>
        <w:t xml:space="preserve"> din </w:t>
      </w:r>
      <w:r w:rsidR="00771AD2" w:rsidRPr="0023571E">
        <w:rPr>
          <w:rFonts w:ascii="Times New Roman" w:hAnsi="Times New Roman" w:cs="Times New Roman"/>
          <w:sz w:val="28"/>
          <w:szCs w:val="28"/>
        </w:rPr>
        <w:t xml:space="preserve">Metodologia – cadru </w:t>
      </w:r>
      <w:r w:rsidR="00771AD2" w:rsidRPr="00235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 organizare şi funcţionare a consiliilor de administraţie din unităţile de învăţământ preuniversitar</w:t>
      </w:r>
      <w:r w:rsidR="00771A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aprobată prin </w:t>
      </w:r>
      <w:r w:rsidR="00771AD2" w:rsidRPr="0023571E">
        <w:rPr>
          <w:rFonts w:ascii="Times New Roman" w:hAnsi="Times New Roman" w:cs="Times New Roman"/>
          <w:sz w:val="28"/>
          <w:szCs w:val="28"/>
        </w:rPr>
        <w:t>Ordinul Ministrului Educației Naționale nr. 6223 din 4 septembrie 2023</w:t>
      </w:r>
      <w:r w:rsidR="00B46EC0">
        <w:rPr>
          <w:rFonts w:ascii="Times New Roman" w:hAnsi="Times New Roman" w:cs="Times New Roman"/>
          <w:sz w:val="28"/>
          <w:szCs w:val="28"/>
        </w:rPr>
        <w:t>,</w:t>
      </w:r>
      <w:r w:rsidR="00F82D91">
        <w:rPr>
          <w:rFonts w:ascii="Times New Roman" w:hAnsi="Times New Roman" w:cs="Times New Roman"/>
          <w:sz w:val="28"/>
          <w:szCs w:val="28"/>
        </w:rPr>
        <w:t xml:space="preserve"> </w:t>
      </w:r>
      <w:r w:rsidR="00873084">
        <w:rPr>
          <w:rFonts w:ascii="Times New Roman" w:hAnsi="Times New Roman" w:cs="Times New Roman"/>
          <w:sz w:val="28"/>
          <w:szCs w:val="28"/>
        </w:rPr>
        <w:t>„</w:t>
      </w:r>
      <w:r w:rsidR="00771AD2" w:rsidRPr="00771AD2">
        <w:rPr>
          <w:rFonts w:ascii="Times New Roman" w:hAnsi="Times New Roman" w:cs="Times New Roman"/>
          <w:i/>
          <w:iCs/>
          <w:sz w:val="28"/>
          <w:szCs w:val="28"/>
          <w:lang w:val="en-US"/>
        </w:rPr>
        <w:t>Structura consiliului de administraţie din unităţile de învăţământ preuniversitar de stat este următoarea:</w:t>
      </w:r>
      <w:r w:rsidR="00771AD2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[…] </w:t>
      </w:r>
      <w:r w:rsidR="0023571E" w:rsidRPr="0023571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în cazul în care consiliul de administraţie este format din 9 membri: directorul, 3 cadre didactice din cota cărora un loc poate fi alocat unui reprezentant al personalului didactic auxiliar, 2 reprezentanţi ai părinţilor, primarul sau un reprezentant al primarului, 2 reprezentanţi ai consiliului local. Prevederile se aplică în mod corespunzător unităţilor de învăţământ cu efective între 301 şi 400 de beneficiari primari</w:t>
      </w:r>
      <w:r w:rsidR="0023571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”.</w:t>
      </w:r>
    </w:p>
    <w:p w14:paraId="57F5CB2F" w14:textId="61D721E7" w:rsidR="007741FF" w:rsidRDefault="007741FF" w:rsidP="007741FF">
      <w:pPr>
        <w:spacing w:after="0"/>
        <w:ind w:right="89" w:firstLine="72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Conform prevederilor art. </w:t>
      </w:r>
      <w:r w:rsidR="0023571E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alin. </w:t>
      </w:r>
      <w:r w:rsidR="0023571E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3571E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2D91">
        <w:rPr>
          <w:rFonts w:ascii="Times New Roman" w:hAnsi="Times New Roman" w:cs="Times New Roman"/>
          <w:color w:val="000000"/>
          <w:sz w:val="28"/>
          <w:szCs w:val="28"/>
        </w:rPr>
        <w:t xml:space="preserve">din </w:t>
      </w:r>
      <w:r w:rsidR="00B46EC0">
        <w:rPr>
          <w:rFonts w:ascii="Times New Roman" w:hAnsi="Times New Roman" w:cs="Times New Roman"/>
          <w:color w:val="000000"/>
          <w:sz w:val="28"/>
          <w:szCs w:val="28"/>
        </w:rPr>
        <w:t xml:space="preserve">aceeași </w:t>
      </w:r>
      <w:r w:rsidR="00F82D91">
        <w:rPr>
          <w:rFonts w:ascii="Times New Roman" w:hAnsi="Times New Roman" w:cs="Times New Roman"/>
          <w:color w:val="000000"/>
          <w:sz w:val="28"/>
          <w:szCs w:val="28"/>
        </w:rPr>
        <w:t xml:space="preserve">metodologie  </w:t>
      </w:r>
      <w:r>
        <w:rPr>
          <w:rFonts w:ascii="Times New Roman" w:hAnsi="Times New Roman" w:cs="Times New Roman"/>
          <w:color w:val="000000"/>
          <w:sz w:val="28"/>
          <w:szCs w:val="28"/>
        </w:rPr>
        <w:t>„</w:t>
      </w:r>
      <w:r w:rsidRPr="007741FF">
        <w:rPr>
          <w:rFonts w:ascii="Times New Roman" w:hAnsi="Times New Roman" w:cs="Times New Roman"/>
          <w:i/>
          <w:color w:val="000000"/>
          <w:sz w:val="28"/>
          <w:szCs w:val="28"/>
        </w:rPr>
        <w:t>Calitatea de membru al consiliului de administrație este incompatibilă cu:</w:t>
      </w:r>
    </w:p>
    <w:p w14:paraId="0E40911D" w14:textId="2BC97005" w:rsidR="00907AEF" w:rsidRPr="00771AD2" w:rsidRDefault="00771AD2" w:rsidP="00771AD2">
      <w:pPr>
        <w:spacing w:after="0"/>
        <w:ind w:firstLine="495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a) </w:t>
      </w:r>
      <w:r w:rsidR="0023571E" w:rsidRPr="00771A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calitatea de membru în acelaşi consiliu de administraţie a soţului, soţiei, fiului, fiicei, rudelor şi afinilor până la gradul IV inclusiv;</w:t>
      </w:r>
      <w:r w:rsidR="001F2865" w:rsidRPr="00771AD2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="0023571E" w:rsidRPr="00771AD2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771AD2">
        <w:rPr>
          <w:rFonts w:ascii="Times New Roman" w:hAnsi="Times New Roman" w:cs="Times New Roman"/>
          <w:i/>
          <w:iCs/>
          <w:sz w:val="28"/>
          <w:szCs w:val="28"/>
        </w:rPr>
        <w:t>b)</w:t>
      </w:r>
      <w:r>
        <w:t xml:space="preserve"> </w:t>
      </w:r>
      <w:r w:rsidR="0023571E" w:rsidRPr="00771A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deţinerea unei funcţii didactice de conducere, îndrumare şi control, cu excepţia directorului şi directorului adjunct ai respectivei unităţi de învăţământ;</w:t>
      </w:r>
      <w:r w:rsidR="0023571E" w:rsidRPr="00771AD2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</w:t>
      </w:r>
      <w:r w:rsidR="0023571E" w:rsidRPr="00771A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c) calitatea de cadru didactic în unitatea de învăţământ respectivă, cu excepţia directorului, după caz, a directorului adjunct şi a personalului didactic de predare ales de către consiliul profesoral al unităţii de învăţământ;</w:t>
      </w:r>
      <w:r w:rsidR="001F2865" w:rsidRPr="00771AD2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="0023571E" w:rsidRPr="00771AD2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</w:t>
      </w:r>
      <w:r w:rsidR="0023571E" w:rsidRPr="00771A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d) calitatea personalului didactic de predare şi a reprezentantului personalului didactic auxiliar de părinte al unui elev înmatriculat în respectiva unitate de învăţământ, cu excepţia directorului unităţii de învăţământ, respectiv a directorului adjunct în cazul unităţilor de învăţământ special;</w:t>
      </w:r>
      <w:r w:rsidR="001F2865" w:rsidRPr="00771AD2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="0023571E" w:rsidRPr="00771AD2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</w:t>
      </w:r>
      <w:r w:rsidR="0023571E" w:rsidRPr="00771A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e) calitatea de personal didactic auxiliar sau personal administrativ în unitatea de învăţământ respectivă, pentru: reprezentantul desemnat al primarului, reprezentantul desemnat al preşedintelui consiliului judeţean/Consiliului General al Municipiului Bucureşti, reprezentanţii consiliului local/consiliului judeţean în consiliul de administraţie;</w:t>
      </w:r>
      <w:r w:rsidR="001F2865" w:rsidRPr="00771AD2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="0023571E" w:rsidRPr="00771AD2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</w:t>
      </w:r>
      <w:r w:rsidR="0023571E" w:rsidRPr="00771A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f) calitatea de personal didactic auxiliar sau administrativ în unitatea de învăţământ respectivă, pentru reprezentanţii părinţilor;</w:t>
      </w:r>
      <w:r w:rsidR="001F2865" w:rsidRPr="00771AD2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="0023571E" w:rsidRPr="00771AD2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</w:t>
      </w:r>
      <w:r w:rsidR="0023571E" w:rsidRPr="00771A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g) deţinerea unei sancţiuni disciplinare neradiate;</w:t>
      </w:r>
      <w:r w:rsidR="001F2865" w:rsidRPr="00771AD2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="0023571E" w:rsidRPr="00771AD2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</w:t>
      </w:r>
      <w:r w:rsidR="0023571E" w:rsidRPr="00771A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h) deţinerea unei condamnări pentru o faptă penală săvârşită cu intenţie până la intervenirea unei situaţii care înlătură consecinţele condamnării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”</w:t>
      </w:r>
      <w:r w:rsidR="0023571E" w:rsidRPr="00771AD2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5B5F85FE" w14:textId="77FB111C" w:rsidR="00BE267C" w:rsidRDefault="00873084" w:rsidP="00771AD2">
      <w:pPr>
        <w:spacing w:after="0"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contextul celor de mai sus</w:t>
      </w:r>
      <w:r w:rsidR="00BE267C">
        <w:rPr>
          <w:rFonts w:ascii="Times New Roman" w:hAnsi="Times New Roman" w:cs="Times New Roman"/>
          <w:sz w:val="28"/>
          <w:szCs w:val="28"/>
        </w:rPr>
        <w:t xml:space="preserve"> </w:t>
      </w:r>
      <w:r w:rsidR="00996DF8">
        <w:rPr>
          <w:rFonts w:ascii="Times New Roman" w:hAnsi="Times New Roman" w:cs="Times New Roman"/>
          <w:sz w:val="28"/>
          <w:szCs w:val="28"/>
        </w:rPr>
        <w:t xml:space="preserve">am inițiat prezentul proiect de hotărâre </w:t>
      </w:r>
      <w:r w:rsidR="00736DA4">
        <w:rPr>
          <w:rFonts w:ascii="Times New Roman" w:hAnsi="Times New Roman" w:cs="Times New Roman"/>
          <w:sz w:val="28"/>
          <w:szCs w:val="28"/>
        </w:rPr>
        <w:t xml:space="preserve">prin care am propus </w:t>
      </w:r>
      <w:r w:rsidR="00736DA4" w:rsidRPr="00736DA4">
        <w:rPr>
          <w:rFonts w:ascii="Times New Roman" w:eastAsia="Times New Roman" w:hAnsi="Times New Roman" w:cs="Times New Roman"/>
          <w:sz w:val="28"/>
          <w:szCs w:val="28"/>
        </w:rPr>
        <w:t xml:space="preserve">desemnarea </w:t>
      </w:r>
      <w:r w:rsidR="00736DA4" w:rsidRPr="00736DA4">
        <w:rPr>
          <w:rFonts w:ascii="Times New Roman" w:hAnsi="Times New Roman" w:cs="Times New Roman"/>
          <w:sz w:val="28"/>
          <w:szCs w:val="28"/>
        </w:rPr>
        <w:t>reprezentanților Consili</w:t>
      </w:r>
      <w:r w:rsidR="00736DA4">
        <w:rPr>
          <w:rFonts w:ascii="Times New Roman" w:hAnsi="Times New Roman" w:cs="Times New Roman"/>
          <w:sz w:val="28"/>
          <w:szCs w:val="28"/>
        </w:rPr>
        <w:t>ului Local al Municipiului Brad</w:t>
      </w:r>
      <w:r w:rsidR="00736DA4" w:rsidRPr="00736DA4">
        <w:rPr>
          <w:rFonts w:ascii="Times New Roman" w:hAnsi="Times New Roman" w:cs="Times New Roman"/>
          <w:sz w:val="28"/>
          <w:szCs w:val="28"/>
        </w:rPr>
        <w:t xml:space="preserve"> în </w:t>
      </w:r>
      <w:r w:rsidR="00B46EC0">
        <w:rPr>
          <w:rFonts w:ascii="Times New Roman" w:hAnsi="Times New Roman" w:cs="Times New Roman"/>
          <w:sz w:val="28"/>
          <w:szCs w:val="28"/>
        </w:rPr>
        <w:t>c</w:t>
      </w:r>
      <w:r w:rsidR="00736DA4" w:rsidRPr="00736DA4">
        <w:rPr>
          <w:rFonts w:ascii="Times New Roman" w:hAnsi="Times New Roman" w:cs="Times New Roman"/>
          <w:sz w:val="28"/>
          <w:szCs w:val="28"/>
        </w:rPr>
        <w:t>onsiliile de administrație ale unităților de învățământ</w:t>
      </w:r>
      <w:r w:rsidR="00B46EC0">
        <w:rPr>
          <w:rFonts w:ascii="Times New Roman" w:hAnsi="Times New Roman" w:cs="Times New Roman"/>
          <w:sz w:val="28"/>
          <w:szCs w:val="28"/>
        </w:rPr>
        <w:t xml:space="preserve"> </w:t>
      </w:r>
      <w:r w:rsidR="00736DA4" w:rsidRPr="00736DA4">
        <w:rPr>
          <w:rFonts w:ascii="Times New Roman" w:hAnsi="Times New Roman" w:cs="Times New Roman"/>
          <w:sz w:val="28"/>
          <w:szCs w:val="28"/>
        </w:rPr>
        <w:t xml:space="preserve">preuniversitar de stat din </w:t>
      </w:r>
      <w:r w:rsidR="00B46EC0">
        <w:rPr>
          <w:rFonts w:ascii="Times New Roman" w:hAnsi="Times New Roman" w:cs="Times New Roman"/>
          <w:sz w:val="28"/>
          <w:szCs w:val="28"/>
        </w:rPr>
        <w:t>m</w:t>
      </w:r>
      <w:r w:rsidR="00736DA4" w:rsidRPr="00736DA4">
        <w:rPr>
          <w:rFonts w:ascii="Times New Roman" w:hAnsi="Times New Roman" w:cs="Times New Roman"/>
          <w:sz w:val="28"/>
          <w:szCs w:val="28"/>
        </w:rPr>
        <w:t xml:space="preserve">unicipiul Brad </w:t>
      </w:r>
      <w:r w:rsidR="00996DF8">
        <w:rPr>
          <w:rFonts w:ascii="Times New Roman" w:hAnsi="Times New Roman" w:cs="Times New Roman"/>
          <w:sz w:val="28"/>
          <w:szCs w:val="28"/>
        </w:rPr>
        <w:t>ș</w:t>
      </w:r>
      <w:r w:rsidR="00736DA4">
        <w:rPr>
          <w:rFonts w:ascii="Times New Roman" w:hAnsi="Times New Roman" w:cs="Times New Roman"/>
          <w:sz w:val="28"/>
          <w:szCs w:val="28"/>
        </w:rPr>
        <w:t>i</w:t>
      </w:r>
      <w:r w:rsidR="00BE267C">
        <w:rPr>
          <w:rFonts w:ascii="Times New Roman" w:hAnsi="Times New Roman" w:cs="Times New Roman"/>
          <w:sz w:val="28"/>
          <w:szCs w:val="28"/>
        </w:rPr>
        <w:t xml:space="preserve"> î</w:t>
      </w:r>
      <w:r w:rsidR="00736DA4">
        <w:rPr>
          <w:rFonts w:ascii="Times New Roman" w:hAnsi="Times New Roman" w:cs="Times New Roman"/>
          <w:sz w:val="28"/>
          <w:szCs w:val="28"/>
        </w:rPr>
        <w:t>l supun</w:t>
      </w:r>
      <w:r w:rsidR="00BE267C" w:rsidRPr="00BE267C">
        <w:rPr>
          <w:rFonts w:ascii="Times New Roman" w:hAnsi="Times New Roman" w:cs="Times New Roman"/>
          <w:sz w:val="28"/>
          <w:szCs w:val="28"/>
        </w:rPr>
        <w:t xml:space="preserve"> </w:t>
      </w:r>
      <w:r w:rsidR="00BE267C">
        <w:rPr>
          <w:rFonts w:ascii="Times New Roman" w:hAnsi="Times New Roman" w:cs="Times New Roman"/>
          <w:sz w:val="28"/>
          <w:szCs w:val="28"/>
        </w:rPr>
        <w:t>spre dezbatere și aprobare</w:t>
      </w:r>
      <w:r>
        <w:rPr>
          <w:rFonts w:ascii="Times New Roman" w:hAnsi="Times New Roman" w:cs="Times New Roman"/>
          <w:sz w:val="28"/>
          <w:szCs w:val="28"/>
        </w:rPr>
        <w:t xml:space="preserve"> plenului Consiliului Local </w:t>
      </w:r>
      <w:r w:rsidR="00B46EC0">
        <w:rPr>
          <w:rFonts w:ascii="Times New Roman" w:hAnsi="Times New Roman" w:cs="Times New Roman"/>
          <w:sz w:val="28"/>
          <w:szCs w:val="28"/>
        </w:rPr>
        <w:t xml:space="preserve">al Municipiului </w:t>
      </w:r>
      <w:r>
        <w:rPr>
          <w:rFonts w:ascii="Times New Roman" w:hAnsi="Times New Roman" w:cs="Times New Roman"/>
          <w:sz w:val="28"/>
          <w:szCs w:val="28"/>
        </w:rPr>
        <w:t>Brad în forma prezentată.</w:t>
      </w:r>
    </w:p>
    <w:p w14:paraId="49CEE55B" w14:textId="63F69437" w:rsidR="00FC304A" w:rsidRPr="00FC304A" w:rsidRDefault="00FC304A" w:rsidP="00FC304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FC30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o-RO"/>
        </w:rPr>
        <w:t xml:space="preserve">Am propus, de asemenea, ca la data intrării în vigoare a prezentei hotărâri să se abroge prevederile </w:t>
      </w:r>
      <w:r w:rsidRPr="00FC304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Hotărârii Consiliului Local nr.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181/2024</w:t>
      </w:r>
      <w:r w:rsidRPr="00FC304A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</w:p>
    <w:p w14:paraId="740E2287" w14:textId="7AA2AE26" w:rsidR="00B46EC0" w:rsidRDefault="00BE267C" w:rsidP="00BE267C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Precizez că las la latitudinea Consiliului Local al Municipiului Brad desemnarea </w:t>
      </w:r>
      <w:r w:rsidR="00880267">
        <w:rPr>
          <w:rFonts w:ascii="Times New Roman" w:hAnsi="Times New Roman" w:cs="Times New Roman"/>
          <w:sz w:val="28"/>
          <w:szCs w:val="28"/>
        </w:rPr>
        <w:t>persoanelor</w:t>
      </w:r>
      <w:r>
        <w:rPr>
          <w:rFonts w:ascii="Times New Roman" w:hAnsi="Times New Roman" w:cs="Times New Roman"/>
          <w:sz w:val="28"/>
          <w:szCs w:val="28"/>
        </w:rPr>
        <w:t xml:space="preserve"> care vor face parte</w:t>
      </w:r>
      <w:r w:rsidR="00880267">
        <w:rPr>
          <w:rFonts w:ascii="Times New Roman" w:hAnsi="Times New Roman" w:cs="Times New Roman"/>
          <w:sz w:val="28"/>
          <w:szCs w:val="28"/>
        </w:rPr>
        <w:t>, în calitate de reprezentanți,</w:t>
      </w:r>
      <w:r>
        <w:rPr>
          <w:rFonts w:ascii="Times New Roman" w:hAnsi="Times New Roman" w:cs="Times New Roman"/>
          <w:sz w:val="28"/>
          <w:szCs w:val="28"/>
        </w:rPr>
        <w:t xml:space="preserve"> din aceste consilii de administraţie, pe perioada mandatului </w:t>
      </w:r>
      <w:r w:rsidR="00880267">
        <w:rPr>
          <w:rFonts w:ascii="Times New Roman" w:hAnsi="Times New Roman" w:cs="Times New Roman"/>
          <w:sz w:val="28"/>
          <w:szCs w:val="28"/>
        </w:rPr>
        <w:t xml:space="preserve">Consiliului Local al Municipiului Brad </w:t>
      </w:r>
      <w:r>
        <w:rPr>
          <w:rFonts w:ascii="Times New Roman" w:hAnsi="Times New Roman" w:cs="Times New Roman"/>
          <w:sz w:val="28"/>
          <w:szCs w:val="28"/>
        </w:rPr>
        <w:t>2024 – 2028.</w:t>
      </w:r>
    </w:p>
    <w:p w14:paraId="26C8048D" w14:textId="42767FBD" w:rsidR="001F2865" w:rsidRPr="00FC304A" w:rsidRDefault="00873084" w:rsidP="00771AD2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F2865">
        <w:rPr>
          <w:sz w:val="28"/>
          <w:szCs w:val="28"/>
        </w:rPr>
        <w:t xml:space="preserve">În susţinerea propunerii mele invoc prevederile </w:t>
      </w:r>
      <w:r w:rsidR="001F2865" w:rsidRPr="001F2865">
        <w:rPr>
          <w:sz w:val="28"/>
          <w:szCs w:val="28"/>
        </w:rPr>
        <w:t xml:space="preserve">art. 128 alin. (2) lit. b) din Legea nr.198/2023 a învățământului preuniversitar, ale art. 3, art. 4 precum și art. 6 alin. (1) lit. c) din Ordinul nr. 6223/2023 pentru aprobarea Metodologiei-cadru  de organizare şi funcţionare a consiliilor de administraţie din unităţile de învăţământ preuniversitar, </w:t>
      </w:r>
      <w:r w:rsidR="00FC304A">
        <w:rPr>
          <w:sz w:val="28"/>
          <w:szCs w:val="28"/>
        </w:rPr>
        <w:t xml:space="preserve">ale </w:t>
      </w:r>
      <w:r w:rsidR="00FC304A" w:rsidRPr="00FC304A">
        <w:rPr>
          <w:sz w:val="28"/>
          <w:szCs w:val="28"/>
          <w:shd w:val="clear" w:color="auto" w:fill="F9F9F9"/>
        </w:rPr>
        <w:t>art. LIII punctul 1 din Legea nr. 141/2025 privind unele măsuri fiscal – bugetare, cu modificările și completările ulterioare</w:t>
      </w:r>
      <w:r w:rsidR="00FC304A">
        <w:rPr>
          <w:sz w:val="28"/>
          <w:szCs w:val="28"/>
          <w:shd w:val="clear" w:color="auto" w:fill="F9F9F9"/>
        </w:rPr>
        <w:t xml:space="preserve">, </w:t>
      </w:r>
      <w:r w:rsidR="001F2865" w:rsidRPr="00FC304A">
        <w:rPr>
          <w:sz w:val="28"/>
          <w:szCs w:val="28"/>
        </w:rPr>
        <w:t xml:space="preserve">ale art. 129 alin. (1) lit. a), alin. (7) lit. a) din O.U.G. nr. 57/2019 privind Codul administrativ, cu modificările și completările </w:t>
      </w:r>
      <w:r w:rsidR="001F2865" w:rsidRPr="00FC304A">
        <w:rPr>
          <w:sz w:val="28"/>
          <w:szCs w:val="28"/>
        </w:rPr>
        <w:lastRenderedPageBreak/>
        <w:t>ulterioare, precum și ale Leg</w:t>
      </w:r>
      <w:r w:rsidR="00FC304A">
        <w:rPr>
          <w:sz w:val="28"/>
          <w:szCs w:val="28"/>
        </w:rPr>
        <w:t>ii</w:t>
      </w:r>
      <w:r w:rsidR="001F2865" w:rsidRPr="00FC304A">
        <w:rPr>
          <w:sz w:val="28"/>
          <w:szCs w:val="28"/>
        </w:rPr>
        <w:t xml:space="preserve"> nr. 554/2004 a contenciosului administrativ,</w:t>
      </w:r>
      <w:r w:rsidR="00FC304A">
        <w:rPr>
          <w:sz w:val="28"/>
          <w:szCs w:val="28"/>
        </w:rPr>
        <w:t xml:space="preserve"> cu modificările și completările ulterioare</w:t>
      </w:r>
      <w:r w:rsidR="00463572" w:rsidRPr="00FC304A">
        <w:rPr>
          <w:sz w:val="28"/>
          <w:szCs w:val="28"/>
        </w:rPr>
        <w:t>.</w:t>
      </w:r>
    </w:p>
    <w:p w14:paraId="50E9A5F6" w14:textId="62636B3D" w:rsidR="00873084" w:rsidRPr="00FC304A" w:rsidRDefault="00873084" w:rsidP="001F28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90AC2E" w14:textId="77777777" w:rsidR="00873084" w:rsidRDefault="00873084" w:rsidP="00873084">
      <w:pPr>
        <w:ind w:right="-665"/>
        <w:jc w:val="both"/>
        <w:rPr>
          <w:rFonts w:ascii="Liberation Serif" w:hAnsi="Liberation Serif" w:cs="Mang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F2A2411" w14:textId="77777777" w:rsidR="00873084" w:rsidRDefault="00873084" w:rsidP="00734054">
      <w:pPr>
        <w:spacing w:after="0" w:line="240" w:lineRule="auto"/>
        <w:ind w:right="-665"/>
        <w:jc w:val="center"/>
        <w:rPr>
          <w:rFonts w:ascii="Liberation Serif" w:hAnsi="Liberation Serif" w:cs="Mangal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0EB6ABB2" w14:textId="77777777" w:rsidR="00873084" w:rsidRDefault="00873084" w:rsidP="00734054">
      <w:pPr>
        <w:spacing w:after="0" w:line="240" w:lineRule="auto"/>
        <w:ind w:right="-665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996DF8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10E58789" w14:textId="77777777" w:rsidR="00873084" w:rsidRDefault="00873084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8D4B44" w14:textId="77777777" w:rsidR="00996DF8" w:rsidRDefault="00996DF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8D47E5" w14:textId="77777777" w:rsidR="00996DF8" w:rsidRDefault="00996DF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AB46F6" w14:textId="77777777" w:rsidR="00996DF8" w:rsidRDefault="00996DF8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96DF8" w:rsidSect="00771AD2">
      <w:pgSz w:w="11906" w:h="16838"/>
      <w:pgMar w:top="540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B757D5"/>
    <w:multiLevelType w:val="multilevel"/>
    <w:tmpl w:val="9A9267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A7080C"/>
    <w:multiLevelType w:val="multilevel"/>
    <w:tmpl w:val="C3E6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lu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E400011"/>
    <w:multiLevelType w:val="hybridMultilevel"/>
    <w:tmpl w:val="3334A864"/>
    <w:lvl w:ilvl="0" w:tplc="E2686A58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75" w:hanging="360"/>
      </w:pPr>
    </w:lvl>
    <w:lvl w:ilvl="2" w:tplc="0418001B" w:tentative="1">
      <w:start w:val="1"/>
      <w:numFmt w:val="lowerRoman"/>
      <w:lvlText w:val="%3."/>
      <w:lvlJc w:val="right"/>
      <w:pPr>
        <w:ind w:left="2295" w:hanging="180"/>
      </w:pPr>
    </w:lvl>
    <w:lvl w:ilvl="3" w:tplc="0418000F" w:tentative="1">
      <w:start w:val="1"/>
      <w:numFmt w:val="decimal"/>
      <w:lvlText w:val="%4."/>
      <w:lvlJc w:val="left"/>
      <w:pPr>
        <w:ind w:left="3015" w:hanging="360"/>
      </w:pPr>
    </w:lvl>
    <w:lvl w:ilvl="4" w:tplc="04180019" w:tentative="1">
      <w:start w:val="1"/>
      <w:numFmt w:val="lowerLetter"/>
      <w:lvlText w:val="%5."/>
      <w:lvlJc w:val="left"/>
      <w:pPr>
        <w:ind w:left="3735" w:hanging="360"/>
      </w:pPr>
    </w:lvl>
    <w:lvl w:ilvl="5" w:tplc="0418001B" w:tentative="1">
      <w:start w:val="1"/>
      <w:numFmt w:val="lowerRoman"/>
      <w:lvlText w:val="%6."/>
      <w:lvlJc w:val="right"/>
      <w:pPr>
        <w:ind w:left="4455" w:hanging="180"/>
      </w:pPr>
    </w:lvl>
    <w:lvl w:ilvl="6" w:tplc="0418000F" w:tentative="1">
      <w:start w:val="1"/>
      <w:numFmt w:val="decimal"/>
      <w:lvlText w:val="%7."/>
      <w:lvlJc w:val="left"/>
      <w:pPr>
        <w:ind w:left="5175" w:hanging="360"/>
      </w:pPr>
    </w:lvl>
    <w:lvl w:ilvl="7" w:tplc="04180019" w:tentative="1">
      <w:start w:val="1"/>
      <w:numFmt w:val="lowerLetter"/>
      <w:lvlText w:val="%8."/>
      <w:lvlJc w:val="left"/>
      <w:pPr>
        <w:ind w:left="5895" w:hanging="360"/>
      </w:pPr>
    </w:lvl>
    <w:lvl w:ilvl="8" w:tplc="0418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341585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2099792">
    <w:abstractNumId w:val="2"/>
  </w:num>
  <w:num w:numId="3" w16cid:durableId="738597014">
    <w:abstractNumId w:val="1"/>
  </w:num>
  <w:num w:numId="4" w16cid:durableId="1691950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E6"/>
    <w:rsid w:val="000655E8"/>
    <w:rsid w:val="000E7658"/>
    <w:rsid w:val="001473DC"/>
    <w:rsid w:val="0019776B"/>
    <w:rsid w:val="001E73D7"/>
    <w:rsid w:val="001F2865"/>
    <w:rsid w:val="001F3745"/>
    <w:rsid w:val="002060D7"/>
    <w:rsid w:val="0023571E"/>
    <w:rsid w:val="003003C4"/>
    <w:rsid w:val="00343487"/>
    <w:rsid w:val="00423002"/>
    <w:rsid w:val="004248A8"/>
    <w:rsid w:val="00463572"/>
    <w:rsid w:val="00492EB1"/>
    <w:rsid w:val="005342C5"/>
    <w:rsid w:val="006B19B6"/>
    <w:rsid w:val="00734054"/>
    <w:rsid w:val="00736DA4"/>
    <w:rsid w:val="00771AD2"/>
    <w:rsid w:val="007741FF"/>
    <w:rsid w:val="00777A5D"/>
    <w:rsid w:val="007B3C73"/>
    <w:rsid w:val="007D6CBF"/>
    <w:rsid w:val="00866692"/>
    <w:rsid w:val="00873084"/>
    <w:rsid w:val="00880267"/>
    <w:rsid w:val="008C55BE"/>
    <w:rsid w:val="00907AEF"/>
    <w:rsid w:val="00996DF8"/>
    <w:rsid w:val="00A277C4"/>
    <w:rsid w:val="00A37C97"/>
    <w:rsid w:val="00B03AA5"/>
    <w:rsid w:val="00B46EC0"/>
    <w:rsid w:val="00B823E6"/>
    <w:rsid w:val="00BE267C"/>
    <w:rsid w:val="00C36342"/>
    <w:rsid w:val="00D51F1F"/>
    <w:rsid w:val="00DC399C"/>
    <w:rsid w:val="00E111DF"/>
    <w:rsid w:val="00F745C9"/>
    <w:rsid w:val="00F82D91"/>
    <w:rsid w:val="00FB0300"/>
    <w:rsid w:val="00FC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EAB75"/>
  <w15:docId w15:val="{6BB282F5-1B27-48BB-81DD-4C8A6F61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CBF"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277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873084"/>
    <w:pPr>
      <w:keepNext/>
      <w:numPr>
        <w:ilvl w:val="5"/>
        <w:numId w:val="2"/>
      </w:numPr>
      <w:suppressAutoHyphens/>
      <w:spacing w:after="0" w:line="240" w:lineRule="auto"/>
      <w:jc w:val="center"/>
      <w:outlineLvl w:val="5"/>
    </w:pPr>
    <w:rPr>
      <w:rFonts w:ascii="Liberation Serif" w:eastAsia="SimSun" w:hAnsi="Liberation Serif" w:cs="Mangal"/>
      <w:b/>
      <w:kern w:val="2"/>
      <w:sz w:val="28"/>
      <w:szCs w:val="24"/>
      <w:lang w:eastAsia="zh-CN" w:bidi="hi-IN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777A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lu6Caracter">
    <w:name w:val="Titlu 6 Caracter"/>
    <w:basedOn w:val="Fontdeparagrafimplicit"/>
    <w:link w:val="Titlu6"/>
    <w:semiHidden/>
    <w:rsid w:val="00873084"/>
    <w:rPr>
      <w:rFonts w:ascii="Liberation Serif" w:eastAsia="SimSun" w:hAnsi="Liberation Serif" w:cs="Mangal"/>
      <w:b/>
      <w:kern w:val="2"/>
      <w:sz w:val="28"/>
      <w:szCs w:val="24"/>
      <w:lang w:eastAsia="zh-CN" w:bidi="hi-IN"/>
    </w:rPr>
  </w:style>
  <w:style w:type="paragraph" w:styleId="Listparagraf">
    <w:name w:val="List Paragraph"/>
    <w:basedOn w:val="Normal"/>
    <w:uiPriority w:val="34"/>
    <w:qFormat/>
    <w:rsid w:val="002357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277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839</Words>
  <Characters>4869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4</cp:revision>
  <cp:lastPrinted>2021-09-20T07:31:00Z</cp:lastPrinted>
  <dcterms:created xsi:type="dcterms:W3CDTF">2025-09-24T07:35:00Z</dcterms:created>
  <dcterms:modified xsi:type="dcterms:W3CDTF">2025-09-24T13:16:00Z</dcterms:modified>
</cp:coreProperties>
</file>