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2D8" w:rsidRPr="004242D8" w:rsidRDefault="004242D8" w:rsidP="004242D8">
      <w:pPr>
        <w:shd w:val="clear" w:color="auto" w:fill="FFFFFF"/>
        <w:spacing w:after="0" w:line="240" w:lineRule="auto"/>
        <w:textAlignment w:val="baseline"/>
        <w:rPr>
          <w:rFonts w:ascii="Helvetica" w:eastAsia="Times New Roman" w:hAnsi="Helvetica" w:cs="Helvetica"/>
          <w:b/>
          <w:color w:val="606060"/>
          <w:sz w:val="24"/>
          <w:szCs w:val="24"/>
        </w:rPr>
      </w:pPr>
      <w:r w:rsidRPr="004242D8">
        <w:rPr>
          <w:rFonts w:ascii="inherit" w:eastAsia="Times New Roman" w:hAnsi="inherit" w:cs="Helvetica"/>
          <w:b/>
          <w:color w:val="606060"/>
          <w:sz w:val="24"/>
          <w:szCs w:val="24"/>
          <w:bdr w:val="none" w:sz="0" w:space="0" w:color="auto" w:frame="1"/>
          <w:lang w:val="ro-RO"/>
        </w:rPr>
        <w:t>ROMÂNIA</w:t>
      </w:r>
    </w:p>
    <w:p w:rsidR="004242D8" w:rsidRPr="004242D8" w:rsidRDefault="004242D8" w:rsidP="004242D8">
      <w:pPr>
        <w:shd w:val="clear" w:color="auto" w:fill="FFFFFF"/>
        <w:spacing w:after="0" w:line="240" w:lineRule="auto"/>
        <w:textAlignment w:val="baseline"/>
        <w:rPr>
          <w:rFonts w:ascii="Helvetica" w:eastAsia="Times New Roman" w:hAnsi="Helvetica" w:cs="Helvetica"/>
          <w:b/>
          <w:color w:val="606060"/>
          <w:sz w:val="24"/>
          <w:szCs w:val="24"/>
        </w:rPr>
      </w:pPr>
      <w:r w:rsidRPr="004242D8">
        <w:rPr>
          <w:rFonts w:ascii="inherit" w:eastAsia="Times New Roman" w:hAnsi="inherit" w:cs="Helvetica"/>
          <w:b/>
          <w:color w:val="606060"/>
          <w:sz w:val="24"/>
          <w:szCs w:val="24"/>
          <w:bdr w:val="none" w:sz="0" w:space="0" w:color="auto" w:frame="1"/>
          <w:lang w:val="ro-RO"/>
        </w:rPr>
        <w:t>JUDEŢUL IASI</w:t>
      </w:r>
    </w:p>
    <w:p w:rsidR="004242D8" w:rsidRPr="004242D8" w:rsidRDefault="004242D8" w:rsidP="004242D8">
      <w:pPr>
        <w:shd w:val="clear" w:color="auto" w:fill="FFFFFF"/>
        <w:spacing w:after="0" w:line="240" w:lineRule="auto"/>
        <w:textAlignment w:val="baseline"/>
        <w:rPr>
          <w:rFonts w:ascii="inherit" w:eastAsia="Times New Roman" w:hAnsi="inherit" w:cs="Helvetica"/>
          <w:b/>
          <w:color w:val="606060"/>
          <w:sz w:val="24"/>
          <w:szCs w:val="24"/>
          <w:bdr w:val="none" w:sz="0" w:space="0" w:color="auto" w:frame="1"/>
          <w:lang w:val="ro-RO"/>
        </w:rPr>
      </w:pPr>
      <w:r w:rsidRPr="004242D8">
        <w:rPr>
          <w:rFonts w:ascii="inherit" w:eastAsia="Times New Roman" w:hAnsi="inherit" w:cs="Helvetica"/>
          <w:b/>
          <w:color w:val="606060"/>
          <w:sz w:val="24"/>
          <w:szCs w:val="24"/>
          <w:bdr w:val="none" w:sz="0" w:space="0" w:color="auto" w:frame="1"/>
          <w:lang w:val="ro-RO"/>
        </w:rPr>
        <w:t>PRIMARUL COMUNEI LETCANI</w:t>
      </w:r>
    </w:p>
    <w:p w:rsidR="004242D8" w:rsidRPr="004242D8" w:rsidRDefault="004242D8" w:rsidP="004242D8">
      <w:pPr>
        <w:shd w:val="clear" w:color="auto" w:fill="FFFFFF"/>
        <w:spacing w:after="0" w:line="240" w:lineRule="auto"/>
        <w:textAlignment w:val="baseline"/>
        <w:rPr>
          <w:rFonts w:ascii="inherit" w:eastAsia="Times New Roman" w:hAnsi="inherit" w:cs="Helvetica"/>
          <w:b/>
          <w:color w:val="606060"/>
          <w:sz w:val="24"/>
          <w:szCs w:val="24"/>
          <w:bdr w:val="none" w:sz="0" w:space="0" w:color="auto" w:frame="1"/>
          <w:lang w:val="ro-RO"/>
        </w:rPr>
      </w:pPr>
    </w:p>
    <w:p w:rsidR="004242D8" w:rsidRDefault="004242D8" w:rsidP="004242D8">
      <w:pPr>
        <w:shd w:val="clear" w:color="auto" w:fill="FFFFFF"/>
        <w:spacing w:after="0" w:line="240" w:lineRule="auto"/>
        <w:textAlignment w:val="baseline"/>
        <w:rPr>
          <w:rFonts w:ascii="inherit" w:eastAsia="Times New Roman" w:hAnsi="inherit" w:cs="Helvetica"/>
          <w:color w:val="000000"/>
          <w:bdr w:val="none" w:sz="0" w:space="0" w:color="auto" w:frame="1"/>
          <w:lang w:val="ro-RO"/>
        </w:rPr>
      </w:pPr>
      <w:r w:rsidRPr="004242D8">
        <w:rPr>
          <w:rFonts w:ascii="inherit" w:eastAsia="Times New Roman" w:hAnsi="inherit" w:cs="Helvetica"/>
          <w:color w:val="606060"/>
          <w:sz w:val="20"/>
          <w:szCs w:val="20"/>
          <w:bdr w:val="none" w:sz="0" w:space="0" w:color="auto" w:frame="1"/>
          <w:lang w:val="ro-RO"/>
        </w:rPr>
        <w:t> </w:t>
      </w:r>
      <w:r w:rsidRPr="004242D8">
        <w:rPr>
          <w:rFonts w:ascii="inherit" w:eastAsia="Times New Roman" w:hAnsi="inherit" w:cs="Helvetica"/>
          <w:color w:val="000000"/>
          <w:bdr w:val="none" w:sz="0" w:space="0" w:color="auto" w:frame="1"/>
          <w:lang w:val="ro-RO"/>
        </w:rPr>
        <w:t>Nr.</w:t>
      </w:r>
      <w:r w:rsidR="000E1922">
        <w:rPr>
          <w:rFonts w:ascii="inherit" w:eastAsia="Times New Roman" w:hAnsi="inherit" w:cs="Helvetica"/>
          <w:color w:val="000000"/>
          <w:bdr w:val="none" w:sz="0" w:space="0" w:color="auto" w:frame="1"/>
          <w:lang w:val="ro-RO"/>
        </w:rPr>
        <w:t xml:space="preserve"> 9080</w:t>
      </w:r>
      <w:r w:rsidRPr="004242D8">
        <w:rPr>
          <w:rFonts w:ascii="inherit" w:eastAsia="Times New Roman" w:hAnsi="inherit" w:cs="Helvetica"/>
          <w:color w:val="000000"/>
          <w:bdr w:val="none" w:sz="0" w:space="0" w:color="auto" w:frame="1"/>
          <w:lang w:val="ro-RO"/>
        </w:rPr>
        <w:t xml:space="preserve"> din </w:t>
      </w:r>
      <w:r w:rsidR="000E1922">
        <w:rPr>
          <w:rFonts w:ascii="inherit" w:eastAsia="Times New Roman" w:hAnsi="inherit" w:cs="Helvetica"/>
          <w:color w:val="000000"/>
          <w:bdr w:val="none" w:sz="0" w:space="0" w:color="auto" w:frame="1"/>
          <w:lang w:val="ro-RO"/>
        </w:rPr>
        <w:t>25.09.2025</w:t>
      </w:r>
    </w:p>
    <w:p w:rsidR="004242D8" w:rsidRDefault="004242D8" w:rsidP="004242D8">
      <w:pPr>
        <w:shd w:val="clear" w:color="auto" w:fill="FFFFFF"/>
        <w:spacing w:after="0" w:line="240" w:lineRule="auto"/>
        <w:textAlignment w:val="baseline"/>
        <w:rPr>
          <w:rFonts w:ascii="inherit" w:eastAsia="Times New Roman" w:hAnsi="inherit" w:cs="Helvetica"/>
          <w:color w:val="000000"/>
          <w:bdr w:val="none" w:sz="0" w:space="0" w:color="auto" w:frame="1"/>
          <w:lang w:val="ro-RO"/>
        </w:rPr>
      </w:pPr>
    </w:p>
    <w:p w:rsidR="004242D8" w:rsidRDefault="004242D8" w:rsidP="004242D8">
      <w:pPr>
        <w:shd w:val="clear" w:color="auto" w:fill="FFFFFF"/>
        <w:spacing w:after="0" w:line="240" w:lineRule="auto"/>
        <w:textAlignment w:val="baseline"/>
        <w:rPr>
          <w:rFonts w:ascii="inherit" w:eastAsia="Times New Roman" w:hAnsi="inherit" w:cs="Helvetica"/>
          <w:color w:val="000000"/>
          <w:bdr w:val="none" w:sz="0" w:space="0" w:color="auto" w:frame="1"/>
          <w:lang w:val="ro-RO"/>
        </w:rPr>
      </w:pPr>
    </w:p>
    <w:p w:rsidR="004242D8" w:rsidRPr="004242D8" w:rsidRDefault="004242D8" w:rsidP="004242D8">
      <w:pPr>
        <w:shd w:val="clear" w:color="auto" w:fill="FFFFFF"/>
        <w:spacing w:after="0" w:line="240" w:lineRule="auto"/>
        <w:textAlignment w:val="baseline"/>
        <w:rPr>
          <w:rFonts w:ascii="Helvetica" w:eastAsia="Times New Roman" w:hAnsi="Helvetica" w:cs="Helvetica"/>
          <w:color w:val="606060"/>
          <w:sz w:val="20"/>
          <w:szCs w:val="20"/>
        </w:rPr>
      </w:pPr>
    </w:p>
    <w:p w:rsidR="004242D8" w:rsidRPr="004242D8" w:rsidRDefault="004242D8" w:rsidP="004242D8">
      <w:pPr>
        <w:shd w:val="clear" w:color="auto" w:fill="FFFFFF"/>
        <w:spacing w:after="0" w:line="240" w:lineRule="auto"/>
        <w:textAlignment w:val="baseline"/>
        <w:rPr>
          <w:rFonts w:ascii="Helvetica" w:eastAsia="Times New Roman" w:hAnsi="Helvetica" w:cs="Helvetica"/>
          <w:color w:val="606060"/>
          <w:sz w:val="20"/>
          <w:szCs w:val="20"/>
        </w:rPr>
      </w:pPr>
      <w:r>
        <w:rPr>
          <w:rFonts w:ascii="inherit" w:eastAsia="Times New Roman" w:hAnsi="inherit" w:cs="Helvetica"/>
          <w:b/>
          <w:bCs/>
          <w:color w:val="606060"/>
          <w:bdr w:val="none" w:sz="0" w:space="0" w:color="auto" w:frame="1"/>
          <w:lang w:val="ro-RO"/>
        </w:rPr>
        <w:t xml:space="preserve">                                                           </w:t>
      </w:r>
      <w:r w:rsidR="00175649">
        <w:rPr>
          <w:rFonts w:ascii="inherit" w:eastAsia="Times New Roman" w:hAnsi="inherit" w:cs="Helvetica"/>
          <w:b/>
          <w:bCs/>
          <w:color w:val="606060"/>
          <w:bdr w:val="none" w:sz="0" w:space="0" w:color="auto" w:frame="1"/>
          <w:lang w:val="ro-RO"/>
        </w:rPr>
        <w:t>REFERAT DE APROBARE</w:t>
      </w:r>
    </w:p>
    <w:p w:rsidR="004242D8" w:rsidRDefault="004242D8" w:rsidP="004242D8">
      <w:pPr>
        <w:shd w:val="clear" w:color="auto" w:fill="FFFFFF"/>
        <w:spacing w:after="0" w:line="240" w:lineRule="auto"/>
        <w:textAlignment w:val="baseline"/>
        <w:rPr>
          <w:rFonts w:ascii="inherit" w:eastAsia="Times New Roman" w:hAnsi="inherit" w:cs="Helvetica"/>
          <w:b/>
          <w:bCs/>
          <w:color w:val="606060"/>
          <w:bdr w:val="none" w:sz="0" w:space="0" w:color="auto" w:frame="1"/>
          <w:lang w:val="ro-RO"/>
        </w:rPr>
      </w:pPr>
      <w:r>
        <w:rPr>
          <w:rFonts w:ascii="inherit" w:eastAsia="Times New Roman" w:hAnsi="inherit" w:cs="Helvetica"/>
          <w:b/>
          <w:bCs/>
          <w:color w:val="606060"/>
          <w:bdr w:val="none" w:sz="0" w:space="0" w:color="auto" w:frame="1"/>
          <w:lang w:val="ro-RO"/>
        </w:rPr>
        <w:t xml:space="preserve">                                </w:t>
      </w:r>
      <w:r w:rsidRPr="004242D8">
        <w:rPr>
          <w:rFonts w:ascii="inherit" w:eastAsia="Times New Roman" w:hAnsi="inherit" w:cs="Helvetica"/>
          <w:b/>
          <w:bCs/>
          <w:color w:val="606060"/>
          <w:bdr w:val="none" w:sz="0" w:space="0" w:color="auto" w:frame="1"/>
          <w:lang w:val="ro-RO"/>
        </w:rPr>
        <w:t>La proiectul de hotărâre privind stabilirea  impozitelor</w:t>
      </w:r>
    </w:p>
    <w:p w:rsidR="004242D8" w:rsidRPr="004242D8" w:rsidRDefault="004242D8" w:rsidP="004242D8">
      <w:pPr>
        <w:shd w:val="clear" w:color="auto" w:fill="FFFFFF"/>
        <w:spacing w:after="0" w:line="240" w:lineRule="auto"/>
        <w:textAlignment w:val="baseline"/>
        <w:rPr>
          <w:rFonts w:ascii="Helvetica" w:eastAsia="Times New Roman" w:hAnsi="Helvetica" w:cs="Helvetica"/>
          <w:color w:val="606060"/>
          <w:sz w:val="20"/>
          <w:szCs w:val="20"/>
        </w:rPr>
      </w:pPr>
      <w:r>
        <w:rPr>
          <w:rFonts w:ascii="inherit" w:eastAsia="Times New Roman" w:hAnsi="inherit" w:cs="Helvetica"/>
          <w:b/>
          <w:bCs/>
          <w:color w:val="606060"/>
          <w:bdr w:val="none" w:sz="0" w:space="0" w:color="auto" w:frame="1"/>
          <w:lang w:val="ro-RO"/>
        </w:rPr>
        <w:t xml:space="preserve">                                                 </w:t>
      </w:r>
      <w:r w:rsidRPr="004242D8">
        <w:rPr>
          <w:rFonts w:ascii="inherit" w:eastAsia="Times New Roman" w:hAnsi="inherit" w:cs="Helvetica"/>
          <w:b/>
          <w:bCs/>
          <w:color w:val="606060"/>
          <w:bdr w:val="none" w:sz="0" w:space="0" w:color="auto" w:frame="1"/>
          <w:lang w:val="ro-RO"/>
        </w:rPr>
        <w:t xml:space="preserve"> şi taxelor locale  pentru anul  202</w:t>
      </w:r>
      <w:r w:rsidR="00DE2CC8">
        <w:rPr>
          <w:rFonts w:ascii="inherit" w:eastAsia="Times New Roman" w:hAnsi="inherit" w:cs="Helvetica"/>
          <w:b/>
          <w:bCs/>
          <w:color w:val="606060"/>
          <w:bdr w:val="none" w:sz="0" w:space="0" w:color="auto" w:frame="1"/>
          <w:lang w:val="ro-RO"/>
        </w:rPr>
        <w:t>6</w:t>
      </w:r>
    </w:p>
    <w:p w:rsidR="004242D8" w:rsidRDefault="004242D8" w:rsidP="004242D8">
      <w:pPr>
        <w:shd w:val="clear" w:color="auto" w:fill="FFFFFF"/>
        <w:spacing w:after="0" w:line="240" w:lineRule="auto"/>
        <w:jc w:val="both"/>
        <w:textAlignment w:val="baseline"/>
        <w:rPr>
          <w:rFonts w:ascii="inherit" w:eastAsia="Times New Roman" w:hAnsi="inherit" w:cs="Helvetica"/>
          <w:b/>
          <w:bCs/>
          <w:color w:val="606060"/>
          <w:bdr w:val="none" w:sz="0" w:space="0" w:color="auto" w:frame="1"/>
          <w:lang w:val="ro-RO"/>
        </w:rPr>
      </w:pPr>
      <w:r w:rsidRPr="004242D8">
        <w:rPr>
          <w:rFonts w:ascii="inherit" w:eastAsia="Times New Roman" w:hAnsi="inherit" w:cs="Helvetica"/>
          <w:b/>
          <w:bCs/>
          <w:color w:val="606060"/>
          <w:bdr w:val="none" w:sz="0" w:space="0" w:color="auto" w:frame="1"/>
          <w:lang w:val="ro-RO"/>
        </w:rPr>
        <w:t> </w:t>
      </w:r>
    </w:p>
    <w:p w:rsidR="004242D8" w:rsidRDefault="004242D8" w:rsidP="004242D8">
      <w:pPr>
        <w:shd w:val="clear" w:color="auto" w:fill="FFFFFF"/>
        <w:spacing w:after="0" w:line="240" w:lineRule="auto"/>
        <w:jc w:val="both"/>
        <w:textAlignment w:val="baseline"/>
        <w:rPr>
          <w:rFonts w:ascii="inherit" w:eastAsia="Times New Roman" w:hAnsi="inherit" w:cs="Helvetica"/>
          <w:color w:val="606060"/>
          <w:bdr w:val="none" w:sz="0" w:space="0" w:color="auto" w:frame="1"/>
          <w:lang w:val="ro-RO"/>
        </w:rPr>
      </w:pPr>
    </w:p>
    <w:p w:rsidR="004242D8" w:rsidRPr="004242D8" w:rsidRDefault="004242D8" w:rsidP="004242D8">
      <w:pPr>
        <w:shd w:val="clear" w:color="auto" w:fill="FFFFFF"/>
        <w:spacing w:after="0" w:line="240" w:lineRule="auto"/>
        <w:jc w:val="both"/>
        <w:textAlignment w:val="baseline"/>
        <w:rPr>
          <w:rFonts w:ascii="Helvetica" w:eastAsia="Times New Roman" w:hAnsi="Helvetica" w:cs="Helvetica"/>
          <w:color w:val="606060"/>
          <w:sz w:val="20"/>
          <w:szCs w:val="20"/>
        </w:rPr>
      </w:pPr>
      <w:r w:rsidRPr="004242D8">
        <w:rPr>
          <w:rFonts w:ascii="inherit" w:eastAsia="Times New Roman" w:hAnsi="inherit" w:cs="Helvetica"/>
          <w:color w:val="606060"/>
          <w:bdr w:val="none" w:sz="0" w:space="0" w:color="auto" w:frame="1"/>
          <w:lang w:val="ro-RO"/>
        </w:rPr>
        <w:t xml:space="preserve">            Luând în considerare unul dintre scopurile asigurării autonomiei locale care are la bază dreptul Consiliului local să instituie și să perceapă impozite și taxe locale, pe fondul constituirii de resurse financiare pentru finanțarea activităților stabilite în competența acestor </w:t>
      </w:r>
      <w:r w:rsidR="00DE2CC8">
        <w:rPr>
          <w:rFonts w:ascii="inherit" w:eastAsia="Times New Roman" w:hAnsi="inherit" w:cs="Helvetica"/>
          <w:color w:val="606060"/>
          <w:bdr w:val="none" w:sz="0" w:space="0" w:color="auto" w:frame="1"/>
          <w:lang w:val="ro-RO"/>
        </w:rPr>
        <w:t>autorități,începând cu anul 2025</w:t>
      </w:r>
      <w:r w:rsidRPr="004242D8">
        <w:rPr>
          <w:rFonts w:ascii="inherit" w:eastAsia="Times New Roman" w:hAnsi="inherit" w:cs="Helvetica"/>
          <w:color w:val="606060"/>
          <w:bdr w:val="none" w:sz="0" w:space="0" w:color="auto" w:frame="1"/>
          <w:lang w:val="ro-RO"/>
        </w:rPr>
        <w:t xml:space="preserve"> nivelurile impozitelor și taxelor locale reglementate prin Legea nr.227/08.09.2015 privind Codul Fiscal</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publicată în M.O</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al României Partea I</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nr.688/10.09.2015</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cu modificările și completările ulterioare</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trebuie să fie indexate</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potrivit art.491 al.(1) din această lege</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00DE2CC8">
        <w:rPr>
          <w:rFonts w:ascii="inherit" w:eastAsia="Times New Roman" w:hAnsi="inherit" w:cs="Helvetica"/>
          <w:color w:val="606060"/>
          <w:bdr w:val="none" w:sz="0" w:space="0" w:color="auto" w:frame="1"/>
          <w:lang w:val="ro-RO"/>
        </w:rPr>
        <w:t>cu rata inflației de 5,6</w:t>
      </w:r>
      <w:r w:rsidRPr="004242D8">
        <w:rPr>
          <w:rFonts w:ascii="inherit" w:eastAsia="Times New Roman" w:hAnsi="inherit" w:cs="Helvetica"/>
          <w:color w:val="606060"/>
          <w:bdr w:val="none" w:sz="0" w:space="0" w:color="auto" w:frame="1"/>
          <w:lang w:val="ro-RO"/>
        </w:rPr>
        <w:t xml:space="preserve"> % comunicată oficial pentru anul fiscal anterior.</w:t>
      </w:r>
    </w:p>
    <w:p w:rsidR="004242D8" w:rsidRDefault="004242D8" w:rsidP="004242D8">
      <w:pPr>
        <w:shd w:val="clear" w:color="auto" w:fill="FFFFFF"/>
        <w:spacing w:after="0" w:line="240" w:lineRule="auto"/>
        <w:jc w:val="both"/>
        <w:textAlignment w:val="baseline"/>
        <w:rPr>
          <w:rFonts w:ascii="inherit" w:eastAsia="Times New Roman" w:hAnsi="inherit" w:cs="Helvetica"/>
          <w:color w:val="606060"/>
          <w:bdr w:val="none" w:sz="0" w:space="0" w:color="auto" w:frame="1"/>
          <w:lang w:val="ro-RO"/>
        </w:rPr>
      </w:pPr>
      <w:r w:rsidRPr="004242D8">
        <w:rPr>
          <w:rFonts w:ascii="inherit" w:eastAsia="Times New Roman" w:hAnsi="inherit" w:cs="Helvetica"/>
          <w:color w:val="606060"/>
          <w:bdr w:val="none" w:sz="0" w:space="0" w:color="auto" w:frame="1"/>
          <w:lang w:val="ro-RO"/>
        </w:rPr>
        <w:t>          În baza prevederilor Legii nr.227/2015 privind Codul Fiscal cu modificarile şi completările ulterioare</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 xml:space="preserve">Consiliul local are competența în: </w:t>
      </w:r>
    </w:p>
    <w:p w:rsidR="004242D8" w:rsidRDefault="004242D8" w:rsidP="004242D8">
      <w:pPr>
        <w:shd w:val="clear" w:color="auto" w:fill="FFFFFF"/>
        <w:spacing w:after="0" w:line="240" w:lineRule="auto"/>
        <w:jc w:val="both"/>
        <w:textAlignment w:val="baseline"/>
        <w:rPr>
          <w:rFonts w:ascii="inherit" w:eastAsia="Times New Roman" w:hAnsi="inherit" w:cs="Helvetica"/>
          <w:color w:val="606060"/>
          <w:bdr w:val="none" w:sz="0" w:space="0" w:color="auto" w:frame="1"/>
          <w:lang w:val="ro-RO"/>
        </w:rPr>
      </w:pP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stabilirea cotei impozitelor şi taxelor locale ,</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când acestea se determină pe baza de cotă procentuală, prin lege fiind stabilite limitele minime şi maxime</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w:t>
      </w:r>
    </w:p>
    <w:p w:rsidR="004242D8" w:rsidRDefault="004242D8" w:rsidP="004242D8">
      <w:pPr>
        <w:shd w:val="clear" w:color="auto" w:fill="FFFFFF"/>
        <w:spacing w:after="0" w:line="240" w:lineRule="auto"/>
        <w:jc w:val="both"/>
        <w:textAlignment w:val="baseline"/>
        <w:rPr>
          <w:rFonts w:ascii="inherit" w:eastAsia="Times New Roman" w:hAnsi="inherit" w:cs="Helvetica"/>
          <w:color w:val="606060"/>
          <w:bdr w:val="none" w:sz="0" w:space="0" w:color="auto" w:frame="1"/>
          <w:lang w:val="ro-RO"/>
        </w:rPr>
      </w:pPr>
      <w:r w:rsidRPr="004242D8">
        <w:rPr>
          <w:rFonts w:ascii="inherit" w:eastAsia="Times New Roman" w:hAnsi="inherit" w:cs="Helvetica"/>
          <w:color w:val="606060"/>
          <w:bdr w:val="none" w:sz="0" w:space="0" w:color="auto" w:frame="1"/>
          <w:lang w:val="ro-RO"/>
        </w:rPr>
        <w:t xml:space="preserve"> -</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stabilirea cuantumului impozitelor şi taxelor locale prevăzute în sumă fixă;</w:t>
      </w:r>
    </w:p>
    <w:p w:rsidR="004242D8" w:rsidRDefault="004242D8" w:rsidP="004242D8">
      <w:pPr>
        <w:shd w:val="clear" w:color="auto" w:fill="FFFFFF"/>
        <w:spacing w:after="0" w:line="240" w:lineRule="auto"/>
        <w:jc w:val="both"/>
        <w:textAlignment w:val="baseline"/>
        <w:rPr>
          <w:rFonts w:ascii="inherit" w:eastAsia="Times New Roman" w:hAnsi="inherit" w:cs="Helvetica"/>
          <w:color w:val="606060"/>
          <w:bdr w:val="none" w:sz="0" w:space="0" w:color="auto" w:frame="1"/>
          <w:lang w:val="ro-RO"/>
        </w:rPr>
      </w:pPr>
      <w:r w:rsidRPr="004242D8">
        <w:rPr>
          <w:rFonts w:ascii="inherit" w:eastAsia="Times New Roman" w:hAnsi="inherit" w:cs="Helvetica"/>
          <w:color w:val="606060"/>
          <w:bdr w:val="none" w:sz="0" w:space="0" w:color="auto" w:frame="1"/>
          <w:lang w:val="ro-RO"/>
        </w:rPr>
        <w:t xml:space="preserve"> -</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stabilirea altor taxe locale ținând cont de prevederile art.486 din lege;</w:t>
      </w:r>
    </w:p>
    <w:p w:rsidR="004242D8" w:rsidRDefault="004242D8" w:rsidP="004242D8">
      <w:pPr>
        <w:shd w:val="clear" w:color="auto" w:fill="FFFFFF"/>
        <w:spacing w:after="0" w:line="240" w:lineRule="auto"/>
        <w:jc w:val="both"/>
        <w:textAlignment w:val="baseline"/>
        <w:rPr>
          <w:rFonts w:ascii="inherit" w:eastAsia="Times New Roman" w:hAnsi="inherit" w:cs="Helvetica"/>
          <w:color w:val="606060"/>
          <w:bdr w:val="none" w:sz="0" w:space="0" w:color="auto" w:frame="1"/>
          <w:lang w:val="ro-RO"/>
        </w:rPr>
      </w:pP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 xml:space="preserve">stabilirea nivelului bonificației de până la 10 % conform prevederilor art.462, alin.(2),art.467, alin.(2),art.472,alin.(2) din Codul fiscal; </w:t>
      </w:r>
    </w:p>
    <w:p w:rsidR="004242D8" w:rsidRDefault="004242D8" w:rsidP="004242D8">
      <w:pPr>
        <w:shd w:val="clear" w:color="auto" w:fill="FFFFFF"/>
        <w:spacing w:after="0" w:line="240" w:lineRule="auto"/>
        <w:jc w:val="both"/>
        <w:textAlignment w:val="baseline"/>
        <w:rPr>
          <w:rFonts w:ascii="inherit" w:eastAsia="Times New Roman" w:hAnsi="inherit" w:cs="Helvetica"/>
          <w:color w:val="606060"/>
          <w:bdr w:val="none" w:sz="0" w:space="0" w:color="auto" w:frame="1"/>
          <w:lang w:val="ro-RO"/>
        </w:rPr>
      </w:pPr>
      <w:r w:rsidRPr="004242D8">
        <w:rPr>
          <w:rFonts w:ascii="inherit" w:eastAsia="Times New Roman" w:hAnsi="inherit" w:cs="Helvetica"/>
          <w:color w:val="606060"/>
          <w:bdr w:val="none" w:sz="0" w:space="0" w:color="auto" w:frame="1"/>
          <w:lang w:val="ro-RO"/>
        </w:rPr>
        <w:t>-</w:t>
      </w:r>
      <w:r>
        <w:rPr>
          <w:rFonts w:ascii="inherit" w:eastAsia="Times New Roman" w:hAnsi="inherit" w:cs="Helvetica"/>
          <w:color w:val="606060"/>
          <w:bdr w:val="none" w:sz="0" w:space="0" w:color="auto" w:frame="1"/>
          <w:lang w:val="ro-RO"/>
        </w:rPr>
        <w:t xml:space="preserve">  </w:t>
      </w:r>
      <w:r w:rsidRPr="004242D8">
        <w:rPr>
          <w:rFonts w:ascii="inherit" w:eastAsia="Times New Roman" w:hAnsi="inherit" w:cs="Helvetica"/>
          <w:color w:val="606060"/>
          <w:bdr w:val="none" w:sz="0" w:space="0" w:color="auto" w:frame="1"/>
          <w:lang w:val="ro-RO"/>
        </w:rPr>
        <w:t xml:space="preserve">majorarea impozitelor şi taxelor locale conform art.489 din Codul Fiscal; -procedura de acordare a facilităților fiscale ; </w:t>
      </w:r>
    </w:p>
    <w:p w:rsidR="004242D8" w:rsidRPr="004242D8" w:rsidRDefault="004242D8" w:rsidP="004242D8">
      <w:pPr>
        <w:shd w:val="clear" w:color="auto" w:fill="FFFFFF"/>
        <w:spacing w:after="0" w:line="240" w:lineRule="auto"/>
        <w:jc w:val="both"/>
        <w:textAlignment w:val="baseline"/>
        <w:rPr>
          <w:rFonts w:ascii="Helvetica" w:eastAsia="Times New Roman" w:hAnsi="Helvetica" w:cs="Helvetica"/>
          <w:color w:val="606060"/>
          <w:sz w:val="20"/>
          <w:szCs w:val="20"/>
        </w:rPr>
      </w:pPr>
      <w:r w:rsidRPr="004242D8">
        <w:rPr>
          <w:rFonts w:ascii="inherit" w:eastAsia="Times New Roman" w:hAnsi="inherit" w:cs="Helvetica"/>
          <w:color w:val="606060"/>
          <w:bdr w:val="none" w:sz="0" w:space="0" w:color="auto" w:frame="1"/>
          <w:lang w:val="ro-RO"/>
        </w:rPr>
        <w:t>- indexarea impozitelor și taxelor locale. Potrivit art. 491 din Legea nr. 227 /2015 - lege privind Codul Fiscal, cu modificarile şi completările ulterioare, nivelul impozitelor si taxelor locale poate fi indexat anual ,de către consiliile locale, cu rata inflației raportată la anul fiscal anterior.</w:t>
      </w:r>
    </w:p>
    <w:p w:rsidR="004242D8" w:rsidRPr="004242D8" w:rsidRDefault="004242D8" w:rsidP="004242D8">
      <w:pPr>
        <w:shd w:val="clear" w:color="auto" w:fill="FFFFFF"/>
        <w:spacing w:after="0" w:line="240" w:lineRule="auto"/>
        <w:jc w:val="both"/>
        <w:textAlignment w:val="baseline"/>
        <w:rPr>
          <w:rFonts w:ascii="Helvetica" w:eastAsia="Times New Roman" w:hAnsi="Helvetica" w:cs="Helvetica"/>
          <w:color w:val="606060"/>
          <w:sz w:val="20"/>
          <w:szCs w:val="20"/>
        </w:rPr>
      </w:pPr>
      <w:r w:rsidRPr="004242D8">
        <w:rPr>
          <w:rFonts w:ascii="inherit" w:eastAsia="Times New Roman" w:hAnsi="inherit" w:cs="Helvetica"/>
          <w:color w:val="606060"/>
          <w:bdr w:val="none" w:sz="0" w:space="0" w:color="auto" w:frame="1"/>
          <w:lang w:val="ro-RO"/>
        </w:rPr>
        <w:t>   </w:t>
      </w:r>
      <w:r w:rsidR="00DE2CC8">
        <w:rPr>
          <w:rFonts w:ascii="inherit" w:eastAsia="Times New Roman" w:hAnsi="inherit" w:cs="Helvetica"/>
          <w:color w:val="606060"/>
          <w:bdr w:val="none" w:sz="0" w:space="0" w:color="auto" w:frame="1"/>
          <w:lang w:val="ro-RO"/>
        </w:rPr>
        <w:t>   Propun ca în anul fiscal 2026</w:t>
      </w:r>
      <w:r w:rsidRPr="004242D8">
        <w:rPr>
          <w:rFonts w:ascii="inherit" w:eastAsia="Times New Roman" w:hAnsi="inherit" w:cs="Helvetica"/>
          <w:color w:val="606060"/>
          <w:bdr w:val="none" w:sz="0" w:space="0" w:color="auto" w:frame="1"/>
          <w:lang w:val="ro-RO"/>
        </w:rPr>
        <w:t xml:space="preserve"> în </w:t>
      </w:r>
      <w:r>
        <w:rPr>
          <w:rFonts w:ascii="inherit" w:eastAsia="Times New Roman" w:hAnsi="inherit" w:cs="Helvetica"/>
          <w:color w:val="606060"/>
          <w:bdr w:val="none" w:sz="0" w:space="0" w:color="auto" w:frame="1"/>
          <w:lang w:val="ro-RO"/>
        </w:rPr>
        <w:t>C</w:t>
      </w:r>
      <w:r w:rsidRPr="004242D8">
        <w:rPr>
          <w:rFonts w:ascii="inherit" w:eastAsia="Times New Roman" w:hAnsi="inherit" w:cs="Helvetica"/>
          <w:color w:val="606060"/>
          <w:bdr w:val="none" w:sz="0" w:space="0" w:color="auto" w:frame="1"/>
          <w:lang w:val="ro-RO"/>
        </w:rPr>
        <w:t xml:space="preserve">omuna </w:t>
      </w:r>
      <w:r>
        <w:rPr>
          <w:rFonts w:ascii="inherit" w:eastAsia="Times New Roman" w:hAnsi="inherit" w:cs="Helvetica"/>
          <w:color w:val="606060"/>
          <w:bdr w:val="none" w:sz="0" w:space="0" w:color="auto" w:frame="1"/>
          <w:lang w:val="ro-RO"/>
        </w:rPr>
        <w:t xml:space="preserve">Letcani </w:t>
      </w:r>
      <w:r w:rsidRPr="004242D8">
        <w:rPr>
          <w:rFonts w:ascii="inherit" w:eastAsia="Times New Roman" w:hAnsi="inherit" w:cs="Helvetica"/>
          <w:color w:val="606060"/>
          <w:bdr w:val="none" w:sz="0" w:space="0" w:color="auto" w:frame="1"/>
          <w:lang w:val="ro-RO"/>
        </w:rPr>
        <w:t xml:space="preserve"> nivelul impozitelor şi taxelor locale să fie </w:t>
      </w:r>
      <w:r w:rsidR="00BF5380">
        <w:rPr>
          <w:rFonts w:ascii="inherit" w:eastAsia="Times New Roman" w:hAnsi="inherit" w:cs="Helvetica"/>
          <w:color w:val="606060"/>
          <w:bdr w:val="none" w:sz="0" w:space="0" w:color="auto" w:frame="1"/>
          <w:lang w:val="ro-RO"/>
        </w:rPr>
        <w:t>i</w:t>
      </w:r>
      <w:r w:rsidR="00DE2CC8">
        <w:rPr>
          <w:rFonts w:ascii="inherit" w:eastAsia="Times New Roman" w:hAnsi="inherit" w:cs="Helvetica"/>
          <w:color w:val="606060"/>
          <w:bdr w:val="none" w:sz="0" w:space="0" w:color="auto" w:frame="1"/>
          <w:lang w:val="ro-RO"/>
        </w:rPr>
        <w:t>ndexat cu rata inflației de 5,6</w:t>
      </w:r>
      <w:r w:rsidR="0004095B">
        <w:rPr>
          <w:rFonts w:ascii="inherit" w:eastAsia="Times New Roman" w:hAnsi="inherit" w:cs="Helvetica"/>
          <w:color w:val="606060"/>
          <w:bdr w:val="none" w:sz="0" w:space="0" w:color="auto" w:frame="1"/>
          <w:lang w:val="ro-RO"/>
        </w:rPr>
        <w:t>%</w:t>
      </w:r>
      <w:r w:rsidR="008F3677">
        <w:rPr>
          <w:rFonts w:ascii="inherit" w:eastAsia="Times New Roman" w:hAnsi="inherit" w:cs="Helvetica"/>
          <w:color w:val="606060"/>
          <w:bdr w:val="none" w:sz="0" w:space="0" w:color="auto" w:frame="1"/>
          <w:lang w:val="ro-RO"/>
        </w:rPr>
        <w:t xml:space="preserve"> </w:t>
      </w:r>
      <w:r w:rsidR="00561588">
        <w:rPr>
          <w:rFonts w:ascii="inherit" w:eastAsia="Times New Roman" w:hAnsi="inherit" w:cs="Helvetica"/>
          <w:color w:val="606060"/>
          <w:bdr w:val="none" w:sz="0" w:space="0" w:color="auto" w:frame="1"/>
          <w:lang w:val="ro-RO"/>
        </w:rPr>
        <w:t>.</w:t>
      </w:r>
    </w:p>
    <w:p w:rsidR="004242D8" w:rsidRPr="004242D8" w:rsidRDefault="004242D8" w:rsidP="004242D8">
      <w:pPr>
        <w:shd w:val="clear" w:color="auto" w:fill="FFFFFF"/>
        <w:spacing w:after="0" w:line="240" w:lineRule="auto"/>
        <w:textAlignment w:val="baseline"/>
        <w:rPr>
          <w:rFonts w:ascii="Helvetica" w:eastAsia="Times New Roman" w:hAnsi="Helvetica" w:cs="Helvetica"/>
          <w:color w:val="606060"/>
          <w:sz w:val="20"/>
          <w:szCs w:val="20"/>
        </w:rPr>
      </w:pPr>
      <w:r w:rsidRPr="004242D8">
        <w:rPr>
          <w:rFonts w:ascii="inherit" w:eastAsia="Times New Roman" w:hAnsi="inherit" w:cs="Helvetica"/>
          <w:color w:val="606060"/>
          <w:sz w:val="20"/>
          <w:szCs w:val="20"/>
          <w:bdr w:val="none" w:sz="0" w:space="0" w:color="auto" w:frame="1"/>
          <w:lang w:val="ro-RO"/>
        </w:rPr>
        <w:t> </w:t>
      </w:r>
    </w:p>
    <w:p w:rsidR="004242D8" w:rsidRDefault="004242D8" w:rsidP="004242D8">
      <w:pPr>
        <w:shd w:val="clear" w:color="auto" w:fill="FFFFFF"/>
        <w:spacing w:after="0" w:line="240" w:lineRule="auto"/>
        <w:textAlignment w:val="baseline"/>
        <w:rPr>
          <w:rFonts w:ascii="inherit" w:eastAsia="Times New Roman" w:hAnsi="inherit" w:cs="Helvetica"/>
          <w:color w:val="606060"/>
          <w:sz w:val="20"/>
          <w:szCs w:val="20"/>
          <w:bdr w:val="none" w:sz="0" w:space="0" w:color="auto" w:frame="1"/>
          <w:lang w:val="ro-RO"/>
        </w:rPr>
      </w:pPr>
      <w:r w:rsidRPr="004242D8">
        <w:rPr>
          <w:rFonts w:ascii="inherit" w:eastAsia="Times New Roman" w:hAnsi="inherit" w:cs="Helvetica"/>
          <w:color w:val="606060"/>
          <w:sz w:val="20"/>
          <w:szCs w:val="20"/>
          <w:bdr w:val="none" w:sz="0" w:space="0" w:color="auto" w:frame="1"/>
          <w:lang w:val="ro-RO"/>
        </w:rPr>
        <w:t>                                         </w:t>
      </w:r>
    </w:p>
    <w:p w:rsidR="004242D8" w:rsidRDefault="004242D8" w:rsidP="004242D8">
      <w:pPr>
        <w:shd w:val="clear" w:color="auto" w:fill="FFFFFF"/>
        <w:spacing w:after="0" w:line="240" w:lineRule="auto"/>
        <w:textAlignment w:val="baseline"/>
        <w:rPr>
          <w:rFonts w:ascii="inherit" w:eastAsia="Times New Roman" w:hAnsi="inherit" w:cs="Helvetica"/>
          <w:color w:val="606060"/>
          <w:sz w:val="20"/>
          <w:szCs w:val="20"/>
          <w:bdr w:val="none" w:sz="0" w:space="0" w:color="auto" w:frame="1"/>
          <w:lang w:val="ro-RO"/>
        </w:rPr>
      </w:pPr>
      <w:r>
        <w:rPr>
          <w:rFonts w:ascii="inherit" w:eastAsia="Times New Roman" w:hAnsi="inherit" w:cs="Helvetica"/>
          <w:color w:val="606060"/>
          <w:sz w:val="20"/>
          <w:szCs w:val="20"/>
          <w:bdr w:val="none" w:sz="0" w:space="0" w:color="auto" w:frame="1"/>
          <w:lang w:val="ro-RO"/>
        </w:rPr>
        <w:t xml:space="preserve">                                                        </w:t>
      </w:r>
    </w:p>
    <w:p w:rsidR="004242D8" w:rsidRPr="004242D8" w:rsidRDefault="004242D8" w:rsidP="004242D8">
      <w:pPr>
        <w:shd w:val="clear" w:color="auto" w:fill="FFFFFF"/>
        <w:spacing w:after="0" w:line="240" w:lineRule="auto"/>
        <w:textAlignment w:val="baseline"/>
        <w:rPr>
          <w:rFonts w:ascii="Helvetica" w:eastAsia="Times New Roman" w:hAnsi="Helvetica" w:cs="Helvetica"/>
          <w:b/>
          <w:color w:val="606060"/>
          <w:sz w:val="24"/>
          <w:szCs w:val="24"/>
        </w:rPr>
      </w:pPr>
      <w:r>
        <w:rPr>
          <w:rFonts w:ascii="inherit" w:eastAsia="Times New Roman" w:hAnsi="inherit" w:cs="Helvetica"/>
          <w:color w:val="606060"/>
          <w:sz w:val="20"/>
          <w:szCs w:val="20"/>
          <w:bdr w:val="none" w:sz="0" w:space="0" w:color="auto" w:frame="1"/>
          <w:lang w:val="ro-RO"/>
        </w:rPr>
        <w:t xml:space="preserve">                                                    </w:t>
      </w:r>
      <w:r w:rsidRPr="004242D8">
        <w:rPr>
          <w:rFonts w:ascii="inherit" w:eastAsia="Times New Roman" w:hAnsi="inherit" w:cs="Helvetica"/>
          <w:color w:val="606060"/>
          <w:sz w:val="20"/>
          <w:szCs w:val="20"/>
          <w:bdr w:val="none" w:sz="0" w:space="0" w:color="auto" w:frame="1"/>
          <w:lang w:val="ro-RO"/>
        </w:rPr>
        <w:t xml:space="preserve"> </w:t>
      </w:r>
      <w:r w:rsidRPr="004242D8">
        <w:rPr>
          <w:rFonts w:ascii="inherit" w:eastAsia="Times New Roman" w:hAnsi="inherit" w:cs="Helvetica"/>
          <w:b/>
          <w:color w:val="606060"/>
          <w:sz w:val="24"/>
          <w:szCs w:val="24"/>
          <w:bdr w:val="none" w:sz="0" w:space="0" w:color="auto" w:frame="1"/>
          <w:lang w:val="ro-RO"/>
        </w:rPr>
        <w:t>PRIMARUL COMUNEI LETCANI ,</w:t>
      </w:r>
    </w:p>
    <w:p w:rsidR="004460DA" w:rsidRPr="004242D8" w:rsidRDefault="004242D8" w:rsidP="004242D8">
      <w:pPr>
        <w:shd w:val="clear" w:color="auto" w:fill="FFFFFF"/>
        <w:spacing w:after="0" w:line="240" w:lineRule="auto"/>
        <w:textAlignment w:val="baseline"/>
        <w:rPr>
          <w:b/>
        </w:rPr>
      </w:pPr>
      <w:r w:rsidRPr="004242D8">
        <w:rPr>
          <w:rFonts w:ascii="Arial" w:eastAsia="Times New Roman" w:hAnsi="Arial" w:cs="Arial"/>
          <w:b/>
          <w:color w:val="606060"/>
          <w:sz w:val="24"/>
          <w:szCs w:val="24"/>
          <w:bdr w:val="none" w:sz="0" w:space="0" w:color="auto" w:frame="1"/>
          <w:lang w:val="ro-RO"/>
        </w:rPr>
        <w:t>                                    </w:t>
      </w:r>
      <w:r>
        <w:rPr>
          <w:rFonts w:ascii="Arial" w:eastAsia="Times New Roman" w:hAnsi="Arial" w:cs="Arial"/>
          <w:b/>
          <w:color w:val="606060"/>
          <w:sz w:val="24"/>
          <w:szCs w:val="24"/>
          <w:bdr w:val="none" w:sz="0" w:space="0" w:color="auto" w:frame="1"/>
          <w:lang w:val="ro-RO"/>
        </w:rPr>
        <w:t xml:space="preserve"> </w:t>
      </w:r>
      <w:r w:rsidRPr="004242D8">
        <w:rPr>
          <w:rFonts w:ascii="Arial" w:eastAsia="Times New Roman" w:hAnsi="Arial" w:cs="Arial"/>
          <w:b/>
          <w:color w:val="606060"/>
          <w:sz w:val="24"/>
          <w:szCs w:val="24"/>
          <w:bdr w:val="none" w:sz="0" w:space="0" w:color="auto" w:frame="1"/>
          <w:lang w:val="ro-RO"/>
        </w:rPr>
        <w:t>            JR. STELIAN TURCU</w:t>
      </w:r>
    </w:p>
    <w:sectPr w:rsidR="004460DA" w:rsidRPr="004242D8" w:rsidSect="004460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savePreviewPicture/>
  <w:compat/>
  <w:rsids>
    <w:rsidRoot w:val="004242D8"/>
    <w:rsid w:val="0004095B"/>
    <w:rsid w:val="000E1922"/>
    <w:rsid w:val="00151A3F"/>
    <w:rsid w:val="00175649"/>
    <w:rsid w:val="00195284"/>
    <w:rsid w:val="00247026"/>
    <w:rsid w:val="00295F22"/>
    <w:rsid w:val="002B2FB2"/>
    <w:rsid w:val="00320FBD"/>
    <w:rsid w:val="00366FA9"/>
    <w:rsid w:val="003C784A"/>
    <w:rsid w:val="004242D8"/>
    <w:rsid w:val="004460DA"/>
    <w:rsid w:val="00450A8D"/>
    <w:rsid w:val="00561588"/>
    <w:rsid w:val="008C1B9E"/>
    <w:rsid w:val="008F3677"/>
    <w:rsid w:val="00923A8C"/>
    <w:rsid w:val="00942833"/>
    <w:rsid w:val="009569C4"/>
    <w:rsid w:val="009B1BC1"/>
    <w:rsid w:val="00A21881"/>
    <w:rsid w:val="00A2239F"/>
    <w:rsid w:val="00A2763C"/>
    <w:rsid w:val="00B83823"/>
    <w:rsid w:val="00BC4607"/>
    <w:rsid w:val="00BF5380"/>
    <w:rsid w:val="00C41DA5"/>
    <w:rsid w:val="00DB052C"/>
    <w:rsid w:val="00DE2CC8"/>
    <w:rsid w:val="00DF6108"/>
    <w:rsid w:val="00E02772"/>
    <w:rsid w:val="00E66553"/>
    <w:rsid w:val="00EB1008"/>
    <w:rsid w:val="00ED3BC2"/>
    <w:rsid w:val="00F140D2"/>
    <w:rsid w:val="00F75B9C"/>
    <w:rsid w:val="00FE770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0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242D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242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9448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358</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2020-12-17T10:18:00Z</cp:lastPrinted>
  <dcterms:created xsi:type="dcterms:W3CDTF">2025-09-25T08:27:00Z</dcterms:created>
  <dcterms:modified xsi:type="dcterms:W3CDTF">2025-09-30T05:46:00Z</dcterms:modified>
</cp:coreProperties>
</file>