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50AF26" w14:textId="77777777" w:rsidR="00D77A54" w:rsidRDefault="00C435E3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ROMÂNIA</w:t>
      </w:r>
    </w:p>
    <w:p w14:paraId="6C5BFEDF" w14:textId="77777777" w:rsidR="00D77A54" w:rsidRDefault="00C435E3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JUDEŢUL OLT</w:t>
      </w:r>
    </w:p>
    <w:p w14:paraId="204DA874" w14:textId="77777777" w:rsidR="00D77A54" w:rsidRDefault="00C435E3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COMUNA MILCOV</w:t>
      </w:r>
    </w:p>
    <w:p w14:paraId="5E4422DC" w14:textId="2B94FAEA" w:rsidR="00D77A54" w:rsidRDefault="00C435E3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Nr.  4098</w:t>
      </w:r>
      <w:r>
        <w:rPr>
          <w:rFonts w:ascii="Times New Roman" w:hAnsi="Times New Roman" w:cs="Times New Roman"/>
        </w:rPr>
        <w:t xml:space="preserve"> / 12.11.2021</w:t>
      </w:r>
    </w:p>
    <w:p w14:paraId="76FA3F04" w14:textId="77777777" w:rsidR="00D77A54" w:rsidRDefault="00D77A54">
      <w:pPr>
        <w:pStyle w:val="NoSpacing"/>
        <w:rPr>
          <w:rFonts w:ascii="Times New Roman" w:hAnsi="Times New Roman" w:cs="Times New Roman"/>
        </w:rPr>
      </w:pPr>
    </w:p>
    <w:p w14:paraId="79506846" w14:textId="77777777" w:rsidR="00D77A54" w:rsidRDefault="00C435E3">
      <w:pPr>
        <w:pStyle w:val="NoSpacing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Raport al Compartimentului Financiar-Contabil</w:t>
      </w:r>
    </w:p>
    <w:p w14:paraId="1CBD2DF5" w14:textId="1E6529A3" w:rsidR="00D77A54" w:rsidRDefault="00C435E3">
      <w:pPr>
        <w:pStyle w:val="NoSpacing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La proiectul de hotărâre privind </w:t>
      </w:r>
      <w:r>
        <w:rPr>
          <w:rFonts w:ascii="Times New Roman" w:hAnsi="Times New Roman" w:cs="Times New Roman"/>
        </w:rPr>
        <w:t>rectificarea bugetului local la trim. IV</w:t>
      </w:r>
    </w:p>
    <w:p w14:paraId="2098D278" w14:textId="77777777" w:rsidR="00D77A54" w:rsidRDefault="00D77A54">
      <w:pPr>
        <w:pStyle w:val="NoSpacing"/>
        <w:rPr>
          <w:rFonts w:ascii="Times New Roman" w:hAnsi="Times New Roman" w:cs="Times New Roman"/>
          <w:lang w:val="ro-RO"/>
        </w:rPr>
      </w:pPr>
    </w:p>
    <w:p w14:paraId="21CEFD7E" w14:textId="29FB1F78" w:rsidR="00D77A54" w:rsidRDefault="00C435E3">
      <w:pPr>
        <w:pStyle w:val="NoSpacing"/>
        <w:ind w:firstLine="540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Având în vedere:</w:t>
      </w:r>
    </w:p>
    <w:p w14:paraId="21F2FC7D" w14:textId="77777777" w:rsidR="00C435E3" w:rsidRDefault="00C435E3">
      <w:pPr>
        <w:pStyle w:val="NoSpacing"/>
        <w:ind w:firstLine="540"/>
        <w:rPr>
          <w:rFonts w:ascii="Times New Roman" w:hAnsi="Times New Roman" w:cs="Times New Roman"/>
          <w:lang w:val="ro-RO"/>
        </w:rPr>
      </w:pPr>
    </w:p>
    <w:p w14:paraId="1CDF9195" w14:textId="77777777" w:rsidR="00D77A54" w:rsidRDefault="00C435E3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 xml:space="preserve">încasarea impozitului pe terenuri de la persoanele fizice, a taxelor și tarifelor pentru </w:t>
      </w:r>
      <w:r>
        <w:rPr>
          <w:rFonts w:ascii="Times New Roman" w:hAnsi="Times New Roman" w:cs="Times New Roman"/>
          <w:lang w:val="ro-RO"/>
        </w:rPr>
        <w:t>eliberarea de licențe și autorizații de funcționare și a taxei de salubritate peste nivelul anual prevăzut în buget</w:t>
      </w:r>
      <w:r>
        <w:rPr>
          <w:rFonts w:ascii="Times New Roman" w:hAnsi="Times New Roman" w:cs="Times New Roman"/>
          <w:lang w:val="ro-RO"/>
        </w:rPr>
        <w:t>;</w:t>
      </w:r>
    </w:p>
    <w:p w14:paraId="47E0CD8E" w14:textId="77777777" w:rsidR="00D77A54" w:rsidRDefault="00C435E3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lang w:val="it-IT"/>
        </w:rPr>
      </w:pPr>
      <w:r>
        <w:rPr>
          <w:rFonts w:ascii="Times New Roman" w:hAnsi="Times New Roman" w:cs="Times New Roman"/>
          <w:lang w:val="ro-RO"/>
        </w:rPr>
        <w:t xml:space="preserve">necesitatea acoperirii cheltuielilor cu salariile asistenţilor personali ai persoanelor cu handicap grav pentru luna noiembrie 2021, </w:t>
      </w:r>
      <w:r>
        <w:rPr>
          <w:rFonts w:ascii="Times New Roman" w:hAnsi="Times New Roman" w:cs="Times New Roman"/>
          <w:lang w:val="ro-RO"/>
        </w:rPr>
        <w:t>a chel</w:t>
      </w:r>
      <w:r>
        <w:rPr>
          <w:rFonts w:ascii="Times New Roman" w:hAnsi="Times New Roman" w:cs="Times New Roman"/>
          <w:lang w:val="ro-RO"/>
        </w:rPr>
        <w:t xml:space="preserve">tuielilor cu </w:t>
      </w:r>
      <w:r>
        <w:rPr>
          <w:rFonts w:ascii="Times New Roman" w:hAnsi="Times New Roman" w:cs="Times New Roman"/>
          <w:lang w:val="ro-RO"/>
        </w:rPr>
        <w:t>serviciile de colectare și depozitare deșeuri și a cheltuielilor pentru consultanță și obținerea de avize, acorduri și autorizații pentru proiectul de investiții „</w:t>
      </w:r>
      <w:r>
        <w:rPr>
          <w:rFonts w:ascii="Times New Roman" w:hAnsi="Times New Roman"/>
        </w:rPr>
        <w:t>Modernizare sistem iluminat public în comuna Milcov, județul Olt”</w:t>
      </w:r>
      <w:r>
        <w:rPr>
          <w:rFonts w:ascii="Times New Roman" w:hAnsi="Times New Roman" w:cs="Times New Roman"/>
          <w:lang w:val="ro-RO"/>
        </w:rPr>
        <w:t>;</w:t>
      </w:r>
    </w:p>
    <w:p w14:paraId="163AA4EB" w14:textId="77777777" w:rsidR="00D77A54" w:rsidRDefault="00C435E3">
      <w:pPr>
        <w:pStyle w:val="NoSpacing"/>
        <w:numPr>
          <w:ilvl w:val="0"/>
          <w:numId w:val="3"/>
        </w:numPr>
        <w:rPr>
          <w:rFonts w:ascii="Times New Roman" w:hAnsi="Times New Roman" w:cs="Times New Roman"/>
          <w:lang w:val="it-IT"/>
        </w:rPr>
      </w:pPr>
      <w:r>
        <w:rPr>
          <w:rFonts w:ascii="Times New Roman" w:hAnsi="Times New Roman" w:cs="Times New Roman"/>
          <w:lang w:val="it-IT"/>
        </w:rPr>
        <w:t>Legea 273/200</w:t>
      </w:r>
      <w:r>
        <w:rPr>
          <w:rFonts w:ascii="Times New Roman" w:hAnsi="Times New Roman" w:cs="Times New Roman"/>
          <w:lang w:val="it-IT"/>
        </w:rPr>
        <w:t xml:space="preserve">6 </w:t>
      </w:r>
      <w:r>
        <w:rPr>
          <w:rFonts w:ascii="Times New Roman" w:hAnsi="Times New Roman" w:cs="Times New Roman"/>
        </w:rPr>
        <w:t>privind finanţele publice locale, cu modificările şi completările ulterioare</w:t>
      </w:r>
      <w:r>
        <w:rPr>
          <w:rFonts w:ascii="Times New Roman" w:hAnsi="Times New Roman" w:cs="Times New Roman"/>
          <w:lang w:val="it-IT"/>
        </w:rPr>
        <w:t>, art 19 alin. (2) si art. 58 alin. (1), lit. a),</w:t>
      </w:r>
    </w:p>
    <w:p w14:paraId="62D58729" w14:textId="77777777" w:rsidR="00D77A54" w:rsidRDefault="00D77A54">
      <w:pPr>
        <w:pStyle w:val="NoSpacing"/>
        <w:ind w:firstLine="540"/>
        <w:jc w:val="both"/>
        <w:rPr>
          <w:rFonts w:ascii="Times New Roman" w:hAnsi="Times New Roman" w:cs="Times New Roman"/>
        </w:rPr>
      </w:pPr>
    </w:p>
    <w:p w14:paraId="34AF2E26" w14:textId="77777777" w:rsidR="00D77A54" w:rsidRDefault="00C435E3">
      <w:pPr>
        <w:pStyle w:val="NoSpacing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vă rog să aprobaţi:</w:t>
      </w:r>
    </w:p>
    <w:p w14:paraId="3F8A441E" w14:textId="77777777" w:rsidR="00D77A54" w:rsidRDefault="00D77A54">
      <w:pPr>
        <w:pStyle w:val="NoSpacing"/>
        <w:ind w:firstLine="540"/>
        <w:jc w:val="both"/>
        <w:rPr>
          <w:rFonts w:ascii="Times New Roman" w:hAnsi="Times New Roman" w:cs="Times New Roman"/>
        </w:rPr>
      </w:pPr>
    </w:p>
    <w:p w14:paraId="36640459" w14:textId="77777777" w:rsidR="00D77A54" w:rsidRDefault="00C435E3">
      <w:pPr>
        <w:pStyle w:val="NoSpacing"/>
        <w:ind w:firstLine="540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</w:rPr>
        <w:t>1. folosirea sumei de 21.000 lei din excedentul bugetului local  al comunei Milcov la data de 31.12.2020 p</w:t>
      </w:r>
      <w:r>
        <w:rPr>
          <w:rFonts w:ascii="Times New Roman" w:hAnsi="Times New Roman" w:cs="Times New Roman"/>
        </w:rPr>
        <w:t xml:space="preserve">entru finanțarea </w:t>
      </w:r>
      <w:r>
        <w:rPr>
          <w:rFonts w:ascii="Times New Roman" w:hAnsi="Times New Roman" w:cs="Times New Roman"/>
          <w:lang w:val="ro-RO"/>
        </w:rPr>
        <w:t>cheltuielilor pentru consultanță și obținerea de avize, acorduri și autorizații pentru proiectul de investiții „</w:t>
      </w:r>
      <w:r>
        <w:rPr>
          <w:rFonts w:ascii="Times New Roman" w:hAnsi="Times New Roman" w:cs="Times New Roman"/>
        </w:rPr>
        <w:t>Modernizare sistem iluminat public în comuna Milcov, județul Olt”;</w:t>
      </w:r>
    </w:p>
    <w:p w14:paraId="36078ED1" w14:textId="77777777" w:rsidR="00D77A54" w:rsidRDefault="00C435E3">
      <w:pPr>
        <w:pStyle w:val="NoSpacing"/>
        <w:ind w:firstLine="540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</w:rPr>
        <w:t xml:space="preserve">2. </w:t>
      </w:r>
      <w:r>
        <w:rPr>
          <w:rFonts w:ascii="Times New Roman" w:hAnsi="Times New Roman" w:cs="Times New Roman"/>
        </w:rPr>
        <w:t>rectificarea bugetului local al comunei Milcov pe trimest</w:t>
      </w:r>
      <w:r>
        <w:rPr>
          <w:rFonts w:ascii="Times New Roman" w:hAnsi="Times New Roman" w:cs="Times New Roman"/>
        </w:rPr>
        <w:t>rul IV al anului 2021, pe venituri şi cheltuieli, după cum urmează:</w:t>
      </w:r>
    </w:p>
    <w:p w14:paraId="5AFEC283" w14:textId="77777777" w:rsidR="00D77A54" w:rsidRDefault="00D77A54">
      <w:pPr>
        <w:pStyle w:val="NoSpacing"/>
        <w:ind w:firstLine="540"/>
        <w:jc w:val="both"/>
        <w:rPr>
          <w:rFonts w:ascii="Times New Roman" w:hAnsi="Times New Roman" w:cs="Times New Roman"/>
        </w:rPr>
      </w:pPr>
    </w:p>
    <w:p w14:paraId="7A790C94" w14:textId="77777777" w:rsidR="00D77A54" w:rsidRDefault="00C435E3">
      <w:pPr>
        <w:pStyle w:val="NoSpacing"/>
        <w:ind w:firstLine="540"/>
        <w:jc w:val="both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t>Venituri:</w:t>
      </w:r>
    </w:p>
    <w:p w14:paraId="10E486AD" w14:textId="77777777" w:rsidR="00D77A54" w:rsidRDefault="00D77A54">
      <w:pPr>
        <w:pStyle w:val="NoSpacing"/>
        <w:ind w:firstLine="540"/>
        <w:jc w:val="both"/>
        <w:rPr>
          <w:rFonts w:ascii="Times New Roman" w:hAnsi="Times New Roman" w:cs="Times New Roman"/>
          <w:b/>
          <w:u w:val="single"/>
        </w:rPr>
      </w:pPr>
    </w:p>
    <w:p w14:paraId="2A0F4688" w14:textId="77777777" w:rsidR="00D77A54" w:rsidRDefault="00C435E3" w:rsidP="00C435E3">
      <w:pPr>
        <w:pStyle w:val="NoSpacing"/>
        <w:ind w:left="567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Capitolul  </w:t>
      </w:r>
      <w:r>
        <w:rPr>
          <w:rFonts w:ascii="Times New Roman" w:hAnsi="Times New Roman" w:cs="Times New Roman"/>
          <w:b/>
        </w:rPr>
        <w:t>07.02.01</w:t>
      </w:r>
      <w:r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</w:rPr>
        <w:t>“</w:t>
      </w:r>
      <w:r>
        <w:rPr>
          <w:rFonts w:ascii="Times New Roman" w:hAnsi="Times New Roman" w:cs="Times New Roman"/>
        </w:rPr>
        <w:t>Impozit pe terenuri de la persoane fizice</w:t>
      </w:r>
      <w:r>
        <w:rPr>
          <w:rFonts w:ascii="Times New Roman" w:hAnsi="Times New Roman" w:cs="Times New Roman"/>
        </w:rPr>
        <w:t>”</w:t>
      </w:r>
      <w:r>
        <w:rPr>
          <w:rFonts w:ascii="Times New Roman" w:hAnsi="Times New Roman" w:cs="Times New Roman"/>
          <w:b/>
        </w:rPr>
        <w:t xml:space="preserve"> – majorare cu</w:t>
      </w:r>
      <w:r>
        <w:rPr>
          <w:rFonts w:ascii="Times New Roman" w:hAnsi="Times New Roman" w:cs="Times New Roman"/>
          <w:b/>
          <w:color w:val="FF0000"/>
        </w:rPr>
        <w:t xml:space="preserve"> </w:t>
      </w:r>
      <w:r>
        <w:rPr>
          <w:rFonts w:ascii="Times New Roman" w:hAnsi="Times New Roman" w:cs="Times New Roman"/>
          <w:b/>
        </w:rPr>
        <w:t>2</w:t>
      </w:r>
      <w:r>
        <w:rPr>
          <w:rFonts w:ascii="Times New Roman" w:hAnsi="Times New Roman" w:cs="Times New Roman"/>
          <w:b/>
        </w:rPr>
        <w:t>.000 lei</w:t>
      </w:r>
    </w:p>
    <w:p w14:paraId="2711A547" w14:textId="77777777" w:rsidR="00D77A54" w:rsidRDefault="00C435E3" w:rsidP="00C435E3">
      <w:pPr>
        <w:pStyle w:val="NoSpacing"/>
        <w:ind w:left="567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Capitolul 16.03.00</w:t>
      </w:r>
      <w:r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</w:rPr>
        <w:t>“</w:t>
      </w:r>
      <w:r>
        <w:rPr>
          <w:rFonts w:ascii="Times New Roman" w:hAnsi="Times New Roman" w:cs="Times New Roman"/>
        </w:rPr>
        <w:t xml:space="preserve">Taxe si tarife pentru eliberarea de licente </w:t>
      </w:r>
      <w:r>
        <w:rPr>
          <w:rFonts w:ascii="Times New Roman" w:hAnsi="Times New Roman"/>
        </w:rPr>
        <w:t>si autorizatii de functionare</w:t>
      </w:r>
      <w:r>
        <w:rPr>
          <w:rFonts w:ascii="Times New Roman" w:hAnsi="Times New Roman" w:cs="Times New Roman"/>
        </w:rPr>
        <w:t xml:space="preserve">” – </w:t>
      </w:r>
      <w:r>
        <w:rPr>
          <w:rFonts w:ascii="Times New Roman" w:hAnsi="Times New Roman" w:cs="Times New Roman"/>
          <w:b/>
          <w:bCs/>
        </w:rPr>
        <w:t>majorare cu 5.000 lei</w:t>
      </w:r>
    </w:p>
    <w:p w14:paraId="6AFE4E69" w14:textId="77777777" w:rsidR="00D77A54" w:rsidRDefault="00C435E3" w:rsidP="00C435E3">
      <w:pPr>
        <w:pStyle w:val="NoSpacing"/>
        <w:ind w:left="567"/>
        <w:jc w:val="both"/>
      </w:pPr>
      <w:r>
        <w:rPr>
          <w:rFonts w:ascii="Times New Roman" w:hAnsi="Times New Roman" w:cs="Times New Roman"/>
          <w:b/>
        </w:rPr>
        <w:t xml:space="preserve">Capitolul  36.06.00 </w:t>
      </w:r>
      <w:r>
        <w:rPr>
          <w:rFonts w:ascii="Times New Roman" w:hAnsi="Times New Roman" w:cs="Times New Roman"/>
        </w:rPr>
        <w:t xml:space="preserve">“Taxe </w:t>
      </w:r>
      <w:r>
        <w:rPr>
          <w:rFonts w:ascii="Times New Roman" w:hAnsi="Times New Roman" w:cs="Times New Roman"/>
        </w:rPr>
        <w:t>speciale</w:t>
      </w:r>
      <w:r>
        <w:rPr>
          <w:rFonts w:ascii="Times New Roman" w:hAnsi="Times New Roman" w:cs="Times New Roman"/>
        </w:rPr>
        <w:t xml:space="preserve">” – </w:t>
      </w:r>
      <w:r>
        <w:rPr>
          <w:rFonts w:ascii="Times New Roman" w:hAnsi="Times New Roman" w:cs="Times New Roman"/>
          <w:b/>
          <w:bCs/>
        </w:rPr>
        <w:t>majorare cu 2.000 lei</w:t>
      </w:r>
    </w:p>
    <w:p w14:paraId="39130622" w14:textId="77777777" w:rsidR="00D77A54" w:rsidRDefault="00C435E3">
      <w:pPr>
        <w:pStyle w:val="NoSpacing"/>
        <w:jc w:val="both"/>
        <w:rPr>
          <w:rFonts w:ascii="Times New Roman" w:hAnsi="Times New Roman" w:cs="Times New Roman"/>
          <w:b/>
          <w:color w:val="FF0000"/>
        </w:rPr>
      </w:pPr>
      <w:r>
        <w:rPr>
          <w:rFonts w:ascii="Times New Roman" w:hAnsi="Times New Roman" w:cs="Times New Roman"/>
          <w:b/>
          <w:color w:val="FF0000"/>
        </w:rPr>
        <w:tab/>
      </w:r>
    </w:p>
    <w:p w14:paraId="29DF2716" w14:textId="77777777" w:rsidR="00D77A54" w:rsidRDefault="00C435E3">
      <w:pPr>
        <w:pStyle w:val="NoSpacing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ab/>
        <w:t>Total influenţă venituri = 9.000 lei</w:t>
      </w:r>
    </w:p>
    <w:p w14:paraId="70EB3D92" w14:textId="77777777" w:rsidR="00D77A54" w:rsidRDefault="00D77A54">
      <w:pPr>
        <w:pStyle w:val="NoSpacing"/>
        <w:ind w:firstLine="540"/>
        <w:rPr>
          <w:rFonts w:ascii="Times New Roman" w:hAnsi="Times New Roman" w:cs="Times New Roman"/>
        </w:rPr>
      </w:pPr>
    </w:p>
    <w:p w14:paraId="0BA60E4B" w14:textId="77777777" w:rsidR="00D77A54" w:rsidRDefault="00C435E3">
      <w:pPr>
        <w:pStyle w:val="NoSpacing"/>
        <w:ind w:firstLine="540"/>
        <w:jc w:val="both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t>Cheltuieli:</w:t>
      </w:r>
    </w:p>
    <w:p w14:paraId="7C7EF749" w14:textId="77777777" w:rsidR="00D77A54" w:rsidRDefault="00D77A54">
      <w:pPr>
        <w:pStyle w:val="NoSpacing"/>
        <w:ind w:firstLine="540"/>
        <w:jc w:val="both"/>
        <w:rPr>
          <w:rFonts w:ascii="Times New Roman" w:hAnsi="Times New Roman" w:cs="Times New Roman"/>
          <w:b/>
          <w:u w:val="single"/>
        </w:rPr>
      </w:pPr>
    </w:p>
    <w:p w14:paraId="2DE19385" w14:textId="77777777" w:rsidR="00D77A54" w:rsidRDefault="00C435E3" w:rsidP="00C435E3">
      <w:pPr>
        <w:pStyle w:val="NoSpacing"/>
        <w:ind w:left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lang w:val="ro-RO"/>
        </w:rPr>
        <w:t xml:space="preserve">Capitol </w:t>
      </w:r>
      <w:r>
        <w:rPr>
          <w:rFonts w:ascii="Times New Roman" w:hAnsi="Times New Roman" w:cs="Times New Roman"/>
          <w:b/>
          <w:lang w:val="ro-RO"/>
        </w:rPr>
        <w:t>51</w:t>
      </w:r>
      <w:r>
        <w:rPr>
          <w:rFonts w:ascii="Times New Roman" w:hAnsi="Times New Roman" w:cs="Times New Roman"/>
          <w:b/>
          <w:lang w:val="ro-RO"/>
        </w:rPr>
        <w:t>.02</w:t>
      </w:r>
      <w:r>
        <w:rPr>
          <w:rFonts w:ascii="Times New Roman" w:hAnsi="Times New Roman" w:cs="Times New Roman"/>
          <w:lang w:val="ro-RO"/>
        </w:rPr>
        <w:t xml:space="preserve"> „Autorități publice și </w:t>
      </w:r>
      <w:r>
        <w:rPr>
          <w:rFonts w:ascii="Times New Roman" w:hAnsi="Times New Roman" w:cs="Times New Roman"/>
          <w:lang w:val="ro-RO"/>
        </w:rPr>
        <w:t xml:space="preserve">acțiuni externe”, subcapitol 51.01.03 „Autorități executive”, alineat </w:t>
      </w:r>
      <w:r>
        <w:rPr>
          <w:rFonts w:ascii="Times New Roman" w:hAnsi="Times New Roman" w:cs="Times New Roman"/>
          <w:lang w:val="ro-RO"/>
        </w:rPr>
        <w:t>20.13.00</w:t>
      </w:r>
      <w:r>
        <w:rPr>
          <w:rFonts w:ascii="Times New Roman" w:hAnsi="Times New Roman" w:cs="Times New Roman"/>
          <w:lang w:val="ro-RO"/>
        </w:rPr>
        <w:t xml:space="preserve"> „Pregătire profesională” – </w:t>
      </w:r>
      <w:r>
        <w:rPr>
          <w:rFonts w:ascii="Times New Roman" w:hAnsi="Times New Roman" w:cs="Times New Roman"/>
          <w:b/>
          <w:bCs/>
          <w:lang w:val="ro-RO"/>
        </w:rPr>
        <w:t>diminuare cu 12</w:t>
      </w:r>
      <w:r>
        <w:rPr>
          <w:rFonts w:ascii="Times New Roman" w:hAnsi="Times New Roman" w:cs="Times New Roman"/>
          <w:b/>
          <w:bCs/>
          <w:lang w:val="ro-RO"/>
        </w:rPr>
        <w:t>.000 lei</w:t>
      </w:r>
    </w:p>
    <w:p w14:paraId="41E533A7" w14:textId="77777777" w:rsidR="00D77A54" w:rsidRDefault="00C435E3" w:rsidP="00C435E3">
      <w:pPr>
        <w:pStyle w:val="NoSpacing"/>
        <w:ind w:left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lang w:val="ro-RO"/>
        </w:rPr>
        <w:t>Capitol 67.02</w:t>
      </w:r>
      <w:r>
        <w:rPr>
          <w:rFonts w:ascii="Times New Roman" w:hAnsi="Times New Roman" w:cs="Times New Roman"/>
          <w:lang w:val="ro-RO"/>
        </w:rPr>
        <w:t xml:space="preserve"> ”Cultură, recreere şi religie”, subcapitol 67.05.02 „Sport” – alineat 20.30.30 „Alte cheltuieli cu bunuri şi ser</w:t>
      </w:r>
      <w:r>
        <w:rPr>
          <w:rFonts w:ascii="Times New Roman" w:hAnsi="Times New Roman" w:cs="Times New Roman"/>
          <w:lang w:val="ro-RO"/>
        </w:rPr>
        <w:t xml:space="preserve">vicii” – </w:t>
      </w:r>
      <w:r>
        <w:rPr>
          <w:rFonts w:ascii="Times New Roman" w:hAnsi="Times New Roman" w:cs="Times New Roman"/>
          <w:b/>
          <w:bCs/>
          <w:lang w:val="ro-RO"/>
        </w:rPr>
        <w:t>diminuare cu 4.000 lei</w:t>
      </w:r>
    </w:p>
    <w:p w14:paraId="10FB5B72" w14:textId="77777777" w:rsidR="00D77A54" w:rsidRDefault="00C435E3" w:rsidP="00C435E3">
      <w:pPr>
        <w:pStyle w:val="NoSpacing"/>
        <w:ind w:left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lang w:val="ro-RO"/>
        </w:rPr>
        <w:t xml:space="preserve">Capitol 68.02 </w:t>
      </w:r>
      <w:r>
        <w:rPr>
          <w:rFonts w:ascii="Times New Roman" w:hAnsi="Times New Roman" w:cs="Times New Roman"/>
          <w:lang w:val="ro-RO"/>
        </w:rPr>
        <w:t xml:space="preserve">„Asigurări şi asistenţă socială”, subcapitol 68.05.02 „Asistenţă socială în caz de invaliditate” </w:t>
      </w:r>
      <w:r>
        <w:rPr>
          <w:rFonts w:ascii="Times New Roman" w:hAnsi="Times New Roman" w:cs="Times New Roman"/>
          <w:b/>
          <w:bCs/>
          <w:lang w:val="ro-RO"/>
        </w:rPr>
        <w:t>– majorare cu 19.000 lei</w:t>
      </w:r>
      <w:r>
        <w:rPr>
          <w:rFonts w:ascii="Times New Roman" w:hAnsi="Times New Roman" w:cs="Times New Roman"/>
          <w:lang w:val="ro-RO"/>
        </w:rPr>
        <w:t>, după cum urmează:</w:t>
      </w:r>
    </w:p>
    <w:p w14:paraId="15EFECB9" w14:textId="77777777" w:rsidR="00D77A54" w:rsidRDefault="00C435E3">
      <w:pPr>
        <w:pStyle w:val="NoSpacing"/>
        <w:ind w:left="90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lang w:val="ro-RO"/>
        </w:rPr>
        <w:t xml:space="preserve">     </w:t>
      </w:r>
      <w:r>
        <w:rPr>
          <w:rFonts w:ascii="Times New Roman" w:hAnsi="Times New Roman" w:cs="Times New Roman"/>
          <w:lang w:val="ro-RO"/>
        </w:rPr>
        <w:t xml:space="preserve">- alineat 10.01.01 „Salarii de bază” – majorare cu  20.000 lei </w:t>
      </w:r>
    </w:p>
    <w:p w14:paraId="3059338C" w14:textId="77777777" w:rsidR="00D77A54" w:rsidRDefault="00C435E3">
      <w:pPr>
        <w:pStyle w:val="NoSpacing"/>
        <w:ind w:left="900"/>
        <w:jc w:val="both"/>
      </w:pPr>
      <w:r>
        <w:rPr>
          <w:rFonts w:ascii="Times New Roman" w:hAnsi="Times New Roman" w:cs="Times New Roman"/>
          <w:lang w:val="ro-RO"/>
        </w:rPr>
        <w:t xml:space="preserve">     - alineat 10.01.17 „</w:t>
      </w:r>
      <w:r>
        <w:rPr>
          <w:rFonts w:ascii="Times New Roman" w:hAnsi="Times New Roman" w:cs="Times New Roman"/>
          <w:lang w:val="ro-RO"/>
        </w:rPr>
        <w:t>Indemnizații de hrană” – diminuare cu 2.000 lei</w:t>
      </w:r>
    </w:p>
    <w:p w14:paraId="691B607E" w14:textId="77777777" w:rsidR="00D77A54" w:rsidRDefault="00C435E3">
      <w:pPr>
        <w:pStyle w:val="NoSpacing"/>
        <w:ind w:left="900"/>
        <w:jc w:val="both"/>
      </w:pPr>
      <w:r>
        <w:rPr>
          <w:rFonts w:ascii="Times New Roman" w:hAnsi="Times New Roman" w:cs="Times New Roman"/>
          <w:lang w:val="ro-RO"/>
        </w:rPr>
        <w:t xml:space="preserve">     - alineat 10.03.07 „Contributia asiguratorie pentru munca” – majorare cu 1.000 lei</w:t>
      </w:r>
    </w:p>
    <w:p w14:paraId="5A51AB6C" w14:textId="77777777" w:rsidR="00D77A54" w:rsidRDefault="00C435E3" w:rsidP="00C435E3">
      <w:pPr>
        <w:pStyle w:val="NoSpacing"/>
        <w:ind w:left="540"/>
        <w:jc w:val="both"/>
      </w:pPr>
      <w:r>
        <w:rPr>
          <w:rFonts w:ascii="Times New Roman" w:hAnsi="Times New Roman" w:cs="Times New Roman"/>
          <w:b/>
          <w:lang w:val="ro-RO"/>
        </w:rPr>
        <w:t xml:space="preserve">Capitol 70.02 </w:t>
      </w:r>
      <w:r>
        <w:rPr>
          <w:rFonts w:ascii="Times New Roman" w:hAnsi="Times New Roman" w:cs="Times New Roman"/>
          <w:lang w:val="ro-RO"/>
        </w:rPr>
        <w:t>„Locuinţe, servicii şi dezvoltare publică” subcapitol 70.0</w:t>
      </w:r>
      <w:r>
        <w:rPr>
          <w:rFonts w:ascii="Times New Roman" w:hAnsi="Times New Roman" w:cs="Times New Roman"/>
          <w:lang w:val="ro-RO"/>
        </w:rPr>
        <w:t>6</w:t>
      </w:r>
      <w:r>
        <w:rPr>
          <w:rFonts w:ascii="Times New Roman" w:hAnsi="Times New Roman" w:cs="Times New Roman"/>
          <w:lang w:val="ro-RO"/>
        </w:rPr>
        <w:t>.00</w:t>
      </w:r>
      <w:r>
        <w:rPr>
          <w:rFonts w:ascii="Times New Roman" w:hAnsi="Times New Roman" w:cs="Times New Roman"/>
          <w:lang w:val="ro-RO"/>
        </w:rPr>
        <w:t xml:space="preserve"> „Iluminat public si electrificari rurale”, </w:t>
      </w:r>
      <w:r>
        <w:rPr>
          <w:rFonts w:ascii="Times New Roman" w:hAnsi="Times New Roman" w:cs="Times New Roman"/>
          <w:lang w:val="ro-RO"/>
        </w:rPr>
        <w:t>alineat 71.01.01 „Construcţii” –</w:t>
      </w:r>
      <w:r>
        <w:rPr>
          <w:rFonts w:ascii="Times New Roman" w:hAnsi="Times New Roman" w:cs="Times New Roman"/>
          <w:b/>
          <w:bCs/>
          <w:lang w:val="ro-RO"/>
        </w:rPr>
        <w:t xml:space="preserve"> majorare cu 21.000 lei </w:t>
      </w:r>
      <w:r>
        <w:rPr>
          <w:rFonts w:ascii="Times New Roman" w:hAnsi="Times New Roman" w:cs="Times New Roman"/>
          <w:lang w:val="ro-RO"/>
        </w:rPr>
        <w:t xml:space="preserve">pentru finanțarea </w:t>
      </w:r>
      <w:r>
        <w:rPr>
          <w:rFonts w:ascii="Times New Roman" w:hAnsi="Times New Roman" w:cs="Times New Roman"/>
          <w:lang w:val="ro-RO"/>
        </w:rPr>
        <w:t>cheltuielilor pentru consultanță și obținerea de avize, acorduri și autorizații pentru proiectul de investiții „</w:t>
      </w:r>
      <w:r>
        <w:rPr>
          <w:rFonts w:ascii="Times New Roman" w:hAnsi="Times New Roman" w:cs="Times New Roman"/>
          <w:lang w:val="ro-RO"/>
        </w:rPr>
        <w:t>Modernizare sistem ilumina</w:t>
      </w:r>
      <w:r>
        <w:rPr>
          <w:rFonts w:ascii="Times New Roman" w:hAnsi="Times New Roman" w:cs="Times New Roman"/>
          <w:lang w:val="ro-RO"/>
        </w:rPr>
        <w:t>t public în comuna Milcov, județul Olt”, sumă provenită din excedentul bugetului local la data de 31.12.2020</w:t>
      </w:r>
    </w:p>
    <w:p w14:paraId="0A2A2C6C" w14:textId="77777777" w:rsidR="00D77A54" w:rsidRDefault="00C435E3" w:rsidP="00C435E3">
      <w:pPr>
        <w:pStyle w:val="NoSpacing"/>
        <w:ind w:left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Capitol 74.02</w:t>
      </w:r>
      <w:r>
        <w:rPr>
          <w:rFonts w:ascii="Times New Roman" w:hAnsi="Times New Roman" w:cs="Times New Roman"/>
        </w:rPr>
        <w:t xml:space="preserve"> “Protecţia mediului”, </w:t>
      </w:r>
      <w:r>
        <w:rPr>
          <w:rFonts w:ascii="Times New Roman" w:hAnsi="Times New Roman" w:cs="Times New Roman"/>
          <w:lang w:val="ro-RO"/>
        </w:rPr>
        <w:t xml:space="preserve">subcapitol 74.05.01 “Salubritate”, alineat 20.30.30 „Alte cheltuieli cu bunuri şi servicii” – </w:t>
      </w:r>
      <w:r>
        <w:rPr>
          <w:rFonts w:ascii="Times New Roman" w:hAnsi="Times New Roman" w:cs="Times New Roman"/>
          <w:b/>
        </w:rPr>
        <w:t xml:space="preserve">majorare cu </w:t>
      </w:r>
      <w:r>
        <w:rPr>
          <w:rFonts w:ascii="Times New Roman" w:hAnsi="Times New Roman" w:cs="Times New Roman"/>
          <w:b/>
        </w:rPr>
        <w:t>6</w:t>
      </w:r>
      <w:r>
        <w:rPr>
          <w:rFonts w:ascii="Times New Roman" w:hAnsi="Times New Roman" w:cs="Times New Roman"/>
          <w:b/>
        </w:rPr>
        <w:t>.000</w:t>
      </w:r>
      <w:r>
        <w:rPr>
          <w:rFonts w:ascii="Times New Roman" w:hAnsi="Times New Roman" w:cs="Times New Roman"/>
          <w:b/>
        </w:rPr>
        <w:t xml:space="preserve"> lei</w:t>
      </w:r>
    </w:p>
    <w:p w14:paraId="0EF6EB14" w14:textId="77777777" w:rsidR="00D77A54" w:rsidRDefault="00D77A54">
      <w:pPr>
        <w:pStyle w:val="NoSpacing"/>
        <w:ind w:left="720"/>
        <w:jc w:val="both"/>
        <w:rPr>
          <w:rFonts w:ascii="Times New Roman" w:hAnsi="Times New Roman" w:cs="Times New Roman"/>
          <w:color w:val="FF0000"/>
        </w:rPr>
      </w:pPr>
    </w:p>
    <w:p w14:paraId="31A50874" w14:textId="77777777" w:rsidR="00D77A54" w:rsidRDefault="00C435E3">
      <w:pPr>
        <w:pStyle w:val="NoSpacing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ab/>
        <w:t xml:space="preserve">Total influenţă cheltuieli = </w:t>
      </w:r>
      <w:r>
        <w:rPr>
          <w:rFonts w:ascii="Times New Roman" w:hAnsi="Times New Roman" w:cs="Times New Roman"/>
          <w:b/>
        </w:rPr>
        <w:t>30</w:t>
      </w:r>
      <w:r>
        <w:rPr>
          <w:rFonts w:ascii="Times New Roman" w:hAnsi="Times New Roman" w:cs="Times New Roman"/>
          <w:b/>
        </w:rPr>
        <w:t xml:space="preserve">.000 lei </w:t>
      </w:r>
    </w:p>
    <w:p w14:paraId="234207BC" w14:textId="77777777" w:rsidR="00D77A54" w:rsidRDefault="00C435E3">
      <w:pPr>
        <w:pStyle w:val="NoSpacing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Diferenţa dintre total influenţă cheltuieli şi total influenţă venituri, de </w:t>
      </w:r>
      <w:r>
        <w:rPr>
          <w:rFonts w:ascii="Times New Roman" w:hAnsi="Times New Roman" w:cs="Times New Roman"/>
        </w:rPr>
        <w:t>21</w:t>
      </w:r>
      <w:r>
        <w:rPr>
          <w:rFonts w:ascii="Times New Roman" w:hAnsi="Times New Roman" w:cs="Times New Roman"/>
        </w:rPr>
        <w:t xml:space="preserve">.000 lei reprezintă sume utilizate din din excedentul bugetului local la data de 31.12.2020 pentru finanţarea </w:t>
      </w:r>
      <w:r>
        <w:rPr>
          <w:rFonts w:ascii="Times New Roman" w:hAnsi="Times New Roman" w:cs="Times New Roman"/>
        </w:rPr>
        <w:t>cheltuielilor secţiunii de dezvoltare.</w:t>
      </w:r>
    </w:p>
    <w:p w14:paraId="372F769D" w14:textId="77777777" w:rsidR="00D77A54" w:rsidRDefault="00C435E3">
      <w:pPr>
        <w:pStyle w:val="NoSpacing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Contabil,</w:t>
      </w:r>
    </w:p>
    <w:p w14:paraId="32E62B2B" w14:textId="77777777" w:rsidR="00D77A54" w:rsidRDefault="00C435E3">
      <w:pPr>
        <w:pStyle w:val="NoSpacing"/>
        <w:jc w:val="center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</w:rPr>
        <w:t>Marinică Daniela</w:t>
      </w:r>
    </w:p>
    <w:sectPr w:rsidR="00D77A54" w:rsidSect="00C435E3">
      <w:pgSz w:w="11906" w:h="16838"/>
      <w:pgMar w:top="720" w:right="1112" w:bottom="576" w:left="1296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OpenSymbol">
    <w:altName w:val="Arial Unicode MS"/>
    <w:panose1 w:val="020B0604020202020204"/>
    <w:charset w:val="02"/>
    <w:family w:val="auto"/>
    <w:pitch w:val="default"/>
  </w:font>
  <w:font w:name="Liberation Sans">
    <w:altName w:val="Arial"/>
    <w:panose1 w:val="020B0604020202020204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Lucida Sans">
    <w:panose1 w:val="020B0602030504020204"/>
    <w:charset w:val="4D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1749E3"/>
    <w:multiLevelType w:val="multilevel"/>
    <w:tmpl w:val="7DC2031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297B1B1B"/>
    <w:multiLevelType w:val="multilevel"/>
    <w:tmpl w:val="17568548"/>
    <w:lvl w:ilvl="0">
      <w:start w:val="1"/>
      <w:numFmt w:val="bullet"/>
      <w:lvlText w:val="-"/>
      <w:lvlJc w:val="left"/>
      <w:pPr>
        <w:tabs>
          <w:tab w:val="num" w:pos="0"/>
        </w:tabs>
        <w:ind w:left="126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5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2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3E3403CB"/>
    <w:multiLevelType w:val="multilevel"/>
    <w:tmpl w:val="6FC68C38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40040F13"/>
    <w:multiLevelType w:val="multilevel"/>
    <w:tmpl w:val="E364025E"/>
    <w:lvl w:ilvl="0">
      <w:start w:val="1"/>
      <w:numFmt w:val="bullet"/>
      <w:lvlText w:val="-"/>
      <w:lvlJc w:val="left"/>
      <w:pPr>
        <w:tabs>
          <w:tab w:val="num" w:pos="0"/>
        </w:tabs>
        <w:ind w:left="90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4E653DE6"/>
    <w:multiLevelType w:val="hybridMultilevel"/>
    <w:tmpl w:val="A13C0EF4"/>
    <w:lvl w:ilvl="0" w:tplc="08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5" w15:restartNumberingAfterBreak="0">
    <w:nsid w:val="73F1328C"/>
    <w:multiLevelType w:val="multilevel"/>
    <w:tmpl w:val="E8D23EEC"/>
    <w:lvl w:ilvl="0">
      <w:start w:val="1"/>
      <w:numFmt w:val="bullet"/>
      <w:lvlText w:val="-"/>
      <w:lvlJc w:val="left"/>
      <w:pPr>
        <w:tabs>
          <w:tab w:val="num" w:pos="0"/>
        </w:tabs>
        <w:ind w:left="90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5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8"/>
  <w:defaultTabStop w:val="720"/>
  <w:autoHyphenation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77A54"/>
    <w:rsid w:val="00C435E3"/>
    <w:rsid w:val="00D77A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47D08181"/>
  <w15:docId w15:val="{4DAB68BF-815F-2841-95B8-2D3B38172F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50C8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rvts1">
    <w:name w:val="rvts1"/>
    <w:basedOn w:val="DefaultParagraphFont"/>
    <w:qFormat/>
    <w:rsid w:val="006E7AC8"/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paragraph" w:customStyle="1" w:styleId="Stiltitlu">
    <w:name w:val="Stil titlu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BodyText">
    <w:name w:val="Body Text"/>
    <w:basedOn w:val="Normal"/>
    <w:pPr>
      <w:spacing w:after="140"/>
    </w:pPr>
  </w:style>
  <w:style w:type="paragraph" w:styleId="List">
    <w:name w:val="List"/>
    <w:basedOn w:val="BodyText"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  <w:lang/>
    </w:rPr>
  </w:style>
  <w:style w:type="paragraph" w:styleId="ListParagraph">
    <w:name w:val="List Paragraph"/>
    <w:basedOn w:val="Normal"/>
    <w:uiPriority w:val="34"/>
    <w:qFormat/>
    <w:rsid w:val="000A7DCE"/>
    <w:pPr>
      <w:ind w:left="720"/>
      <w:contextualSpacing/>
    </w:pPr>
  </w:style>
  <w:style w:type="paragraph" w:styleId="NoSpacing">
    <w:name w:val="No Spacing"/>
    <w:uiPriority w:val="1"/>
    <w:qFormat/>
    <w:rsid w:val="00CB2F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4E5082-DD0B-46B3-8E40-6DF85FC762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</TotalTime>
  <Pages>1</Pages>
  <Words>494</Words>
  <Characters>2818</Characters>
  <Application>Microsoft Office Word</Application>
  <DocSecurity>0</DocSecurity>
  <Lines>23</Lines>
  <Paragraphs>6</Paragraphs>
  <ScaleCrop>false</ScaleCrop>
  <Company/>
  <LinksUpToDate>false</LinksUpToDate>
  <CharactersWithSpaces>3306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</dc:creator>
  <dc:description/>
  <cp:lastModifiedBy>Microsoft Office User</cp:lastModifiedBy>
  <cp:revision>15</cp:revision>
  <cp:lastPrinted>2018-04-16T09:34:00Z</cp:lastPrinted>
  <dcterms:created xsi:type="dcterms:W3CDTF">2021-09-22T06:15:00Z</dcterms:created>
  <dcterms:modified xsi:type="dcterms:W3CDTF">2021-11-16T11:10:00Z</dcterms:modified>
  <dc:language>en-US</dc:language>
</cp:coreProperties>
</file>