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6E" w:rsidRPr="00062B6E" w:rsidRDefault="00062B6E" w:rsidP="00062B6E">
      <w:pPr>
        <w:jc w:val="center"/>
        <w:rPr>
          <w:rFonts w:ascii="Franklin Gothic Medium" w:hAnsi="Franklin Gothic Medium"/>
          <w:b/>
          <w:color w:val="000000"/>
        </w:rPr>
      </w:pPr>
    </w:p>
    <w:tbl>
      <w:tblPr>
        <w:tblW w:w="9375" w:type="dxa"/>
        <w:tblInd w:w="-544" w:type="dxa"/>
        <w:tblLook w:val="04A0"/>
      </w:tblPr>
      <w:tblGrid>
        <w:gridCol w:w="1933"/>
        <w:gridCol w:w="5521"/>
        <w:gridCol w:w="1921"/>
      </w:tblGrid>
      <w:tr w:rsidR="00062B6E" w:rsidTr="00441EFF">
        <w:trPr>
          <w:trHeight w:val="1105"/>
        </w:trPr>
        <w:tc>
          <w:tcPr>
            <w:tcW w:w="1933" w:type="dxa"/>
          </w:tcPr>
          <w:p w:rsidR="00062B6E" w:rsidRPr="0098520C" w:rsidRDefault="00062B6E" w:rsidP="00441EFF">
            <w:pPr>
              <w:rPr>
                <w:sz w:val="28"/>
                <w:szCs w:val="28"/>
              </w:rPr>
            </w:pPr>
            <w:r w:rsidRPr="00B30366">
              <w:rPr>
                <w:noProof/>
                <w:lang w:val="ro-RO"/>
              </w:rPr>
              <w:drawing>
                <wp:inline distT="0" distB="0" distL="0" distR="0">
                  <wp:extent cx="638175" cy="8191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:rsidR="00062B6E" w:rsidRPr="00B05F58" w:rsidRDefault="00062B6E" w:rsidP="00441EFF">
            <w:pPr>
              <w:jc w:val="center"/>
              <w:rPr>
                <w:sz w:val="24"/>
                <w:szCs w:val="24"/>
              </w:rPr>
            </w:pPr>
            <w:r w:rsidRPr="00B05F58">
              <w:rPr>
                <w:sz w:val="24"/>
                <w:szCs w:val="24"/>
              </w:rPr>
              <w:t>ROMÂNIA</w:t>
            </w:r>
          </w:p>
          <w:p w:rsidR="00062B6E" w:rsidRPr="00B05F58" w:rsidRDefault="00062B6E" w:rsidP="00441EFF">
            <w:pPr>
              <w:jc w:val="center"/>
              <w:rPr>
                <w:sz w:val="24"/>
                <w:szCs w:val="24"/>
              </w:rPr>
            </w:pPr>
            <w:r w:rsidRPr="00B05F58">
              <w:rPr>
                <w:sz w:val="24"/>
                <w:szCs w:val="24"/>
              </w:rPr>
              <w:t>JUDEȚUL CONSTANȚA</w:t>
            </w:r>
          </w:p>
          <w:p w:rsidR="00062B6E" w:rsidRDefault="00062B6E" w:rsidP="00441EFF">
            <w:pPr>
              <w:jc w:val="center"/>
              <w:rPr>
                <w:sz w:val="24"/>
                <w:szCs w:val="24"/>
              </w:rPr>
            </w:pPr>
            <w:r w:rsidRPr="00B05F58">
              <w:rPr>
                <w:sz w:val="24"/>
                <w:szCs w:val="24"/>
              </w:rPr>
              <w:t>COMUN</w:t>
            </w:r>
            <w:r w:rsidR="004100AC">
              <w:rPr>
                <w:sz w:val="24"/>
                <w:szCs w:val="24"/>
              </w:rPr>
              <w:t>A</w:t>
            </w:r>
            <w:r w:rsidRPr="00B05F58">
              <w:rPr>
                <w:sz w:val="24"/>
                <w:szCs w:val="24"/>
              </w:rPr>
              <w:t xml:space="preserve"> TÂRGUȘOR</w:t>
            </w:r>
          </w:p>
          <w:p w:rsidR="00062B6E" w:rsidRPr="004100AC" w:rsidRDefault="00062B6E" w:rsidP="00441EFF">
            <w:pPr>
              <w:jc w:val="center"/>
              <w:rPr>
                <w:b/>
                <w:color w:val="000000"/>
                <w:sz w:val="24"/>
                <w:szCs w:val="24"/>
                <w:lang w:val="fr-FR"/>
              </w:rPr>
            </w:pPr>
            <w:r w:rsidRPr="004100AC">
              <w:rPr>
                <w:b/>
                <w:color w:val="000000"/>
                <w:sz w:val="24"/>
                <w:szCs w:val="24"/>
                <w:lang w:val="fr-FR"/>
              </w:rPr>
              <w:t>PRIMAR</w:t>
            </w:r>
          </w:p>
        </w:tc>
        <w:tc>
          <w:tcPr>
            <w:tcW w:w="1921" w:type="dxa"/>
          </w:tcPr>
          <w:p w:rsidR="00062B6E" w:rsidRPr="00B05F58" w:rsidRDefault="00062B6E" w:rsidP="00441EFF">
            <w:pPr>
              <w:rPr>
                <w:sz w:val="24"/>
                <w:szCs w:val="24"/>
              </w:rPr>
            </w:pPr>
            <w:r w:rsidRPr="00B05F58">
              <w:rPr>
                <w:noProof/>
                <w:sz w:val="24"/>
                <w:szCs w:val="24"/>
                <w:lang w:val="ro-RO"/>
              </w:rPr>
              <w:drawing>
                <wp:inline distT="0" distB="0" distL="0" distR="0">
                  <wp:extent cx="685800" cy="81915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522A" w:rsidRDefault="0086522A"/>
    <w:p w:rsidR="00062B6E" w:rsidRPr="00062B6E" w:rsidRDefault="00062B6E" w:rsidP="00062B6E"/>
    <w:p w:rsidR="00062B6E" w:rsidRDefault="00A35E67" w:rsidP="00062B6E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 w:rsidR="00BF5057">
        <w:rPr>
          <w:b/>
          <w:sz w:val="24"/>
          <w:szCs w:val="24"/>
        </w:rPr>
        <w:t>.............</w:t>
      </w:r>
      <w:proofErr w:type="gramEnd"/>
      <w:r>
        <w:rPr>
          <w:b/>
          <w:sz w:val="24"/>
          <w:szCs w:val="24"/>
        </w:rPr>
        <w:t xml:space="preserve">/ </w:t>
      </w:r>
      <w:r w:rsidR="00BF5057">
        <w:rPr>
          <w:b/>
          <w:sz w:val="24"/>
          <w:szCs w:val="24"/>
        </w:rPr>
        <w:t>..............................</w:t>
      </w:r>
    </w:p>
    <w:p w:rsidR="006D63F7" w:rsidRPr="006D63F7" w:rsidRDefault="006D63F7" w:rsidP="00062B6E">
      <w:pPr>
        <w:rPr>
          <w:b/>
          <w:sz w:val="24"/>
          <w:szCs w:val="24"/>
        </w:rPr>
      </w:pPr>
    </w:p>
    <w:p w:rsidR="00062B6E" w:rsidRPr="006D63F7" w:rsidRDefault="00062B6E" w:rsidP="00062B6E">
      <w:pPr>
        <w:rPr>
          <w:b/>
          <w:sz w:val="24"/>
          <w:szCs w:val="24"/>
        </w:rPr>
      </w:pPr>
    </w:p>
    <w:p w:rsidR="00062B6E" w:rsidRPr="00B8000D" w:rsidRDefault="00062B6E" w:rsidP="00062B6E">
      <w:pPr>
        <w:tabs>
          <w:tab w:val="left" w:pos="3330"/>
        </w:tabs>
        <w:jc w:val="center"/>
        <w:rPr>
          <w:b/>
          <w:sz w:val="24"/>
          <w:szCs w:val="24"/>
          <w:lang w:val="ro-RO"/>
        </w:rPr>
      </w:pPr>
      <w:r w:rsidRPr="00B8000D">
        <w:rPr>
          <w:b/>
          <w:sz w:val="24"/>
          <w:szCs w:val="24"/>
          <w:lang w:val="ro-RO"/>
        </w:rPr>
        <w:t xml:space="preserve">REFERAT  DE APROBARE </w:t>
      </w:r>
    </w:p>
    <w:p w:rsidR="00062B6E" w:rsidRPr="00211BD4" w:rsidRDefault="00EA4782" w:rsidP="00062B6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la Proiectul de hotărâre </w:t>
      </w:r>
      <w:r w:rsidR="00062B6E" w:rsidRPr="00211BD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bookmarkStart w:id="0" w:name="_Hlk85620819"/>
      <w:r w:rsidR="00062B6E" w:rsidRPr="00211BD4">
        <w:rPr>
          <w:rFonts w:ascii="Times New Roman" w:hAnsi="Times New Roman" w:cs="Times New Roman"/>
          <w:sz w:val="24"/>
          <w:szCs w:val="24"/>
          <w:lang w:val="ro-RO"/>
        </w:rPr>
        <w:t>aprobarea Regulamentului pentru eliberarea avizului, programului și a autorizației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2B6E" w:rsidRPr="00211BD4">
        <w:rPr>
          <w:rFonts w:ascii="Times New Roman" w:hAnsi="Times New Roman" w:cs="Times New Roman"/>
          <w:sz w:val="24"/>
          <w:szCs w:val="24"/>
          <w:lang w:val="ro-RO"/>
        </w:rPr>
        <w:t>de funcționare pentru desfășurarea</w:t>
      </w:r>
      <w:r w:rsidR="00BF50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2B6E" w:rsidRPr="00211BD4">
        <w:rPr>
          <w:rFonts w:ascii="Times New Roman" w:hAnsi="Times New Roman" w:cs="Times New Roman"/>
          <w:sz w:val="24"/>
          <w:szCs w:val="24"/>
          <w:lang w:val="ro-RO"/>
        </w:rPr>
        <w:t>activităților comerciale în comuna Târgușor, județulConstanța</w:t>
      </w:r>
    </w:p>
    <w:bookmarkEnd w:id="0"/>
    <w:p w:rsidR="00062B6E" w:rsidRPr="00B8000D" w:rsidRDefault="00062B6E" w:rsidP="00062B6E">
      <w:pPr>
        <w:jc w:val="center"/>
        <w:rPr>
          <w:b/>
          <w:sz w:val="24"/>
          <w:szCs w:val="24"/>
          <w:lang w:val="ro-RO"/>
        </w:rPr>
      </w:pPr>
    </w:p>
    <w:p w:rsidR="00062B6E" w:rsidRDefault="00062B6E" w:rsidP="00062B6E">
      <w:pPr>
        <w:jc w:val="center"/>
        <w:rPr>
          <w:sz w:val="24"/>
          <w:szCs w:val="24"/>
          <w:lang w:val="ro-RO"/>
        </w:rPr>
      </w:pPr>
    </w:p>
    <w:p w:rsidR="00F4532C" w:rsidRDefault="00F4532C" w:rsidP="00062B6E">
      <w:pPr>
        <w:jc w:val="center"/>
        <w:rPr>
          <w:sz w:val="24"/>
          <w:szCs w:val="24"/>
          <w:lang w:val="ro-RO"/>
        </w:rPr>
      </w:pPr>
    </w:p>
    <w:p w:rsidR="00F4532C" w:rsidRPr="00AF7C97" w:rsidRDefault="00F4532C" w:rsidP="00AF7C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AF7C97">
        <w:rPr>
          <w:rFonts w:ascii="Times New Roman" w:hAnsi="Times New Roman" w:cs="Times New Roman"/>
          <w:sz w:val="24"/>
          <w:szCs w:val="24"/>
          <w:lang w:val="ro-RO"/>
        </w:rPr>
        <w:t>Analizând prevederile legale cu privire la activitățile comerciale</w:t>
      </w:r>
      <w:r w:rsidR="005A1275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conform cărora, autoritatea publică locală stabilește strategia de dezvoltare care să asigure servicii de calitate consumatorilor</w:t>
      </w:r>
      <w:r w:rsidR="005F7958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este necesară aprobarea unui Regulament pentru eliberarea autorizației de funcționare, precum și a avizului, programului, pentru societățile comerciale care desfășoară activități de alimentație publică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pe raza comunei Târgușor, județul Constanța, prevederi stipulate în Ordonanța Guvernului nr.99/2000 privind comercializarea produselor şi serviciilor de </w:t>
      </w:r>
      <w:r w:rsidR="00CC0932" w:rsidRPr="00AF7C97">
        <w:rPr>
          <w:rFonts w:ascii="Times New Roman" w:hAnsi="Times New Roman" w:cs="Times New Roman"/>
          <w:sz w:val="24"/>
          <w:szCs w:val="24"/>
          <w:lang w:val="ro-RO"/>
        </w:rPr>
        <w:t>piață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>, republicată,   cu modificările şi completările ulterioare</w:t>
      </w:r>
      <w:r w:rsidR="00AF7C9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F7C97" w:rsidRPr="00AF7C97">
        <w:rPr>
          <w:rFonts w:ascii="Times New Roman" w:hAnsi="Times New Roman" w:cs="Times New Roman"/>
          <w:color w:val="000000"/>
          <w:sz w:val="24"/>
          <w:szCs w:val="24"/>
          <w:lang w:val="ro-RO"/>
        </w:rPr>
        <w:t>ale Cap.II, pct.1  lit.d) şi pct. 6 din Hotărârea Guvenului României nr.333/2003 pentru aprobarea Normelor Metodologice de aplicare ale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Ordonanței Guvernului nr.99/2000 privind comercializarea produselor şi serviciilor de </w:t>
      </w:r>
      <w:r w:rsidR="00CC0932" w:rsidRPr="00AF7C97">
        <w:rPr>
          <w:rFonts w:ascii="Times New Roman" w:hAnsi="Times New Roman" w:cs="Times New Roman"/>
          <w:sz w:val="24"/>
          <w:szCs w:val="24"/>
          <w:lang w:val="ro-RO"/>
        </w:rPr>
        <w:t>piață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, republicată,   cu modificările </w:t>
      </w:r>
      <w:r w:rsidR="00CC0932" w:rsidRPr="00AF7C97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completările ulterioare</w:t>
      </w:r>
      <w:r w:rsidR="00AF7C9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și </w:t>
      </w:r>
      <w:r w:rsidR="00AF7C97" w:rsidRPr="00AF7C97">
        <w:rPr>
          <w:rFonts w:ascii="Times New Roman" w:hAnsi="Times New Roman" w:cs="Times New Roman"/>
          <w:color w:val="000000"/>
          <w:sz w:val="24"/>
          <w:szCs w:val="24"/>
          <w:lang w:val="ro-RO"/>
        </w:rPr>
        <w:t>ale art.26, alin (3) din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Ordonanța Guvernului nr.21/1992, privind </w:t>
      </w:r>
      <w:r w:rsidR="00CC0932" w:rsidRPr="00AF7C97">
        <w:rPr>
          <w:rFonts w:ascii="Times New Roman" w:hAnsi="Times New Roman" w:cs="Times New Roman"/>
          <w:sz w:val="24"/>
          <w:szCs w:val="24"/>
          <w:lang w:val="ro-RO"/>
        </w:rPr>
        <w:t>protecția</w:t>
      </w:r>
      <w:r w:rsidR="00AF7C97" w:rsidRPr="00AF7C97">
        <w:rPr>
          <w:rFonts w:ascii="Times New Roman" w:hAnsi="Times New Roman" w:cs="Times New Roman"/>
          <w:sz w:val="24"/>
          <w:szCs w:val="24"/>
          <w:lang w:val="ro-RO"/>
        </w:rPr>
        <w:t xml:space="preserve"> consumatorilor, republicată,</w:t>
      </w:r>
      <w:r w:rsidR="00AF7C97" w:rsidRPr="00AF7C9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cu modificările și completările ulterioare</w:t>
      </w:r>
      <w:r w:rsidR="00424964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F4532C" w:rsidRPr="00F4532C" w:rsidRDefault="00062B6E" w:rsidP="006C462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32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Având în vedere cele </w:t>
      </w:r>
      <w:r w:rsidR="00CC0932" w:rsidRPr="00F4532C">
        <w:rPr>
          <w:rFonts w:ascii="Times New Roman" w:eastAsia="Calibri" w:hAnsi="Times New Roman" w:cs="Times New Roman"/>
          <w:sz w:val="24"/>
          <w:szCs w:val="24"/>
          <w:lang w:val="ro-RO"/>
        </w:rPr>
        <w:t>menționate</w:t>
      </w:r>
      <w:r w:rsidRPr="00F4532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mai sus, compartimentul </w:t>
      </w:r>
      <w:r w:rsidR="005F7958"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Pr="00F4532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mpozite și taxe  va propune spre analiza un raport de fundamentare privind </w:t>
      </w:r>
      <w:r w:rsidR="00F4532C" w:rsidRPr="00F4532C">
        <w:rPr>
          <w:rFonts w:ascii="Times New Roman" w:hAnsi="Times New Roman" w:cs="Times New Roman"/>
          <w:sz w:val="24"/>
          <w:szCs w:val="24"/>
          <w:lang w:val="ro-RO"/>
        </w:rPr>
        <w:t>aprobarea Regulamentului pentru eliberarea avizului, programului și a autorizațieide funcționare pentru desfășurarea activităților comerciale în comuna Târgușor, județul Constanța</w:t>
      </w:r>
    </w:p>
    <w:p w:rsidR="00062B6E" w:rsidRPr="00B8000D" w:rsidRDefault="00062B6E" w:rsidP="00062B6E">
      <w:pPr>
        <w:ind w:firstLine="708"/>
        <w:jc w:val="both"/>
        <w:rPr>
          <w:sz w:val="24"/>
          <w:szCs w:val="24"/>
          <w:lang w:val="ro-RO"/>
        </w:rPr>
      </w:pPr>
      <w:r w:rsidRPr="00B8000D">
        <w:rPr>
          <w:rFonts w:eastAsia="Calibri"/>
          <w:sz w:val="24"/>
          <w:szCs w:val="24"/>
          <w:lang w:val="ro-RO" w:eastAsia="en-US"/>
        </w:rPr>
        <w:t>Propun  Consiliului Local aprobarea</w:t>
      </w:r>
      <w:r w:rsidR="006C462E">
        <w:rPr>
          <w:rFonts w:eastAsia="Calibri"/>
          <w:sz w:val="24"/>
          <w:szCs w:val="24"/>
          <w:lang w:val="ro-RO" w:eastAsia="en-US"/>
        </w:rPr>
        <w:t xml:space="preserve"> unei hotărâri, așa cum este prezentată în</w:t>
      </w:r>
      <w:r w:rsidRPr="00B8000D">
        <w:rPr>
          <w:rFonts w:eastAsia="Calibri"/>
          <w:sz w:val="24"/>
          <w:szCs w:val="24"/>
          <w:lang w:val="ro-RO" w:eastAsia="en-US"/>
        </w:rPr>
        <w:t xml:space="preserve"> proiect</w:t>
      </w:r>
      <w:r w:rsidRPr="00B8000D">
        <w:rPr>
          <w:sz w:val="24"/>
          <w:szCs w:val="24"/>
          <w:lang w:val="ro-RO"/>
        </w:rPr>
        <w:t>.</w:t>
      </w:r>
    </w:p>
    <w:p w:rsidR="00062B6E" w:rsidRPr="00B8000D" w:rsidRDefault="00062B6E" w:rsidP="00062B6E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/>
        </w:rPr>
      </w:pPr>
    </w:p>
    <w:p w:rsidR="00062B6E" w:rsidRPr="00B060E4" w:rsidRDefault="00062B6E" w:rsidP="00062B6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:rsidR="00062B6E" w:rsidRPr="00B060E4" w:rsidRDefault="00062B6E" w:rsidP="00062B6E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62B6E" w:rsidRDefault="00062B6E" w:rsidP="00062B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060E4">
        <w:rPr>
          <w:b/>
          <w:sz w:val="24"/>
          <w:szCs w:val="24"/>
        </w:rPr>
        <w:t>PRIMAR,</w:t>
      </w:r>
    </w:p>
    <w:p w:rsidR="00062B6E" w:rsidRDefault="00062B6E" w:rsidP="00062B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62B6E" w:rsidRPr="00B060E4" w:rsidRDefault="00062B6E" w:rsidP="00062B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Mădălina</w:t>
      </w:r>
      <w:proofErr w:type="spellEnd"/>
      <w:r>
        <w:rPr>
          <w:b/>
          <w:sz w:val="24"/>
          <w:szCs w:val="24"/>
        </w:rPr>
        <w:t xml:space="preserve"> NEGRU</w:t>
      </w:r>
    </w:p>
    <w:p w:rsidR="00062B6E" w:rsidRPr="00B8000D" w:rsidRDefault="00062B6E" w:rsidP="00062B6E">
      <w:pPr>
        <w:rPr>
          <w:sz w:val="24"/>
          <w:szCs w:val="24"/>
          <w:lang w:val="ro-RO"/>
        </w:rPr>
      </w:pPr>
    </w:p>
    <w:p w:rsidR="00062B6E" w:rsidRPr="00B060E4" w:rsidRDefault="00062B6E" w:rsidP="00062B6E">
      <w:pPr>
        <w:rPr>
          <w:sz w:val="24"/>
          <w:szCs w:val="24"/>
        </w:rPr>
      </w:pPr>
    </w:p>
    <w:p w:rsidR="00062B6E" w:rsidRPr="00B060E4" w:rsidRDefault="00062B6E" w:rsidP="00062B6E">
      <w:pPr>
        <w:rPr>
          <w:sz w:val="24"/>
          <w:szCs w:val="24"/>
        </w:rPr>
      </w:pPr>
    </w:p>
    <w:p w:rsidR="00062B6E" w:rsidRPr="00B060E4" w:rsidRDefault="00062B6E" w:rsidP="00062B6E">
      <w:pPr>
        <w:rPr>
          <w:sz w:val="24"/>
          <w:szCs w:val="24"/>
        </w:rPr>
      </w:pPr>
    </w:p>
    <w:p w:rsidR="00062B6E" w:rsidRPr="00F313E9" w:rsidRDefault="00062B6E" w:rsidP="00062B6E">
      <w:pPr>
        <w:tabs>
          <w:tab w:val="left" w:pos="6585"/>
        </w:tabs>
        <w:rPr>
          <w:sz w:val="26"/>
          <w:szCs w:val="26"/>
        </w:rPr>
      </w:pPr>
      <w:r w:rsidRPr="00B060E4">
        <w:rPr>
          <w:sz w:val="24"/>
          <w:szCs w:val="24"/>
        </w:rPr>
        <w:tab/>
      </w:r>
    </w:p>
    <w:p w:rsidR="00062B6E" w:rsidRDefault="00062B6E" w:rsidP="00062B6E"/>
    <w:p w:rsidR="00062B6E" w:rsidRPr="00062B6E" w:rsidRDefault="00062B6E" w:rsidP="00062B6E">
      <w:pPr>
        <w:tabs>
          <w:tab w:val="left" w:pos="3735"/>
        </w:tabs>
      </w:pPr>
      <w:r>
        <w:tab/>
      </w:r>
    </w:p>
    <w:sectPr w:rsidR="00062B6E" w:rsidRPr="00062B6E" w:rsidSect="00062B6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A540D"/>
    <w:rsid w:val="00062B6E"/>
    <w:rsid w:val="00083905"/>
    <w:rsid w:val="004100AC"/>
    <w:rsid w:val="00424964"/>
    <w:rsid w:val="005A1275"/>
    <w:rsid w:val="005B6FD1"/>
    <w:rsid w:val="005F7958"/>
    <w:rsid w:val="006C462E"/>
    <w:rsid w:val="006D63F7"/>
    <w:rsid w:val="0086522A"/>
    <w:rsid w:val="00A35E67"/>
    <w:rsid w:val="00A41F30"/>
    <w:rsid w:val="00AF7C97"/>
    <w:rsid w:val="00BF5057"/>
    <w:rsid w:val="00CC0932"/>
    <w:rsid w:val="00E45880"/>
    <w:rsid w:val="00EA4782"/>
    <w:rsid w:val="00F4532C"/>
    <w:rsid w:val="00FA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2B6E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AC"/>
    <w:rPr>
      <w:rFonts w:ascii="Tahoma" w:eastAsia="Times New Roman" w:hAnsi="Tahoma" w:cs="Tahoma"/>
      <w:sz w:val="16"/>
      <w:szCs w:val="16"/>
      <w:lang w:val="en-AU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Oprea</dc:creator>
  <cp:keywords/>
  <dc:description/>
  <cp:lastModifiedBy>Pc4</cp:lastModifiedBy>
  <cp:revision>10</cp:revision>
  <dcterms:created xsi:type="dcterms:W3CDTF">2021-10-20T07:41:00Z</dcterms:created>
  <dcterms:modified xsi:type="dcterms:W3CDTF">2021-11-17T12:51:00Z</dcterms:modified>
</cp:coreProperties>
</file>