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940A4" w14:textId="77777777" w:rsidR="00B45571" w:rsidRDefault="00B45571">
      <w:pPr>
        <w:jc w:val="left"/>
        <w:rPr>
          <w:rFonts w:ascii="Times New Roman" w:hAnsi="Times New Roman" w:cs="Times New Roman"/>
          <w:sz w:val="28"/>
          <w:szCs w:val="28"/>
        </w:rPr>
      </w:pPr>
    </w:p>
    <w:p w14:paraId="1501742D" w14:textId="77777777" w:rsidR="00B45571" w:rsidRDefault="0005531F">
      <w:pPr>
        <w:ind w:right="-540" w:firstLine="180"/>
        <w:contextualSpacing/>
        <w:rPr>
          <w:rFonts w:ascii="Times New Roman" w:hAnsi="Times New Roman" w:cs="Times New Roman"/>
          <w:sz w:val="26"/>
          <w:szCs w:val="26"/>
        </w:rPr>
      </w:pPr>
      <w:r>
        <w:rPr>
          <w:rFonts w:ascii="Times New Roman" w:hAnsi="Times New Roman" w:cs="Times New Roman"/>
          <w:sz w:val="26"/>
          <w:szCs w:val="26"/>
        </w:rPr>
        <w:t>JUDE</w:t>
      </w:r>
      <w:r>
        <w:rPr>
          <w:rFonts w:ascii="Times New Roman" w:hAnsi="Times New Roman" w:cs="Times New Roman"/>
          <w:sz w:val="26"/>
          <w:szCs w:val="26"/>
          <w:lang w:val="ro-RO"/>
        </w:rPr>
        <w:t>Ţ</w:t>
      </w:r>
      <w:r>
        <w:rPr>
          <w:rFonts w:ascii="Times New Roman" w:hAnsi="Times New Roman" w:cs="Times New Roman"/>
          <w:sz w:val="26"/>
          <w:szCs w:val="26"/>
        </w:rPr>
        <w:t>UL MEHEDINŢI</w:t>
      </w:r>
    </w:p>
    <w:p w14:paraId="73D29659" w14:textId="77777777" w:rsidR="00B45571" w:rsidRDefault="0005531F">
      <w:pPr>
        <w:ind w:right="-540" w:firstLine="180"/>
        <w:contextualSpacing/>
        <w:rPr>
          <w:rFonts w:ascii="Times New Roman" w:hAnsi="Times New Roman" w:cs="Times New Roman"/>
          <w:sz w:val="26"/>
          <w:szCs w:val="26"/>
        </w:rPr>
      </w:pPr>
      <w:r>
        <w:rPr>
          <w:rFonts w:ascii="Times New Roman" w:hAnsi="Times New Roman" w:cs="Times New Roman"/>
          <w:sz w:val="26"/>
          <w:szCs w:val="26"/>
        </w:rPr>
        <w:t>CONSILIUL LOCAL AL MUNICIPIULUI DROBETA TURNU SEVERIN</w:t>
      </w:r>
    </w:p>
    <w:p w14:paraId="70DEC76B" w14:textId="77777777" w:rsidR="00B45571" w:rsidRDefault="0005531F">
      <w:pPr>
        <w:ind w:right="-540" w:firstLine="180"/>
        <w:contextualSpacing/>
        <w:rPr>
          <w:rFonts w:ascii="Times New Roman" w:hAnsi="Times New Roman" w:cs="Times New Roman"/>
          <w:sz w:val="26"/>
          <w:szCs w:val="26"/>
        </w:rPr>
      </w:pPr>
      <w:r>
        <w:rPr>
          <w:rFonts w:ascii="Times New Roman" w:hAnsi="Times New Roman" w:cs="Times New Roman"/>
          <w:sz w:val="26"/>
          <w:szCs w:val="26"/>
        </w:rPr>
        <w:t>DIRECŢIA DE ASISTENŢĂ SOCIALĂ</w:t>
      </w:r>
    </w:p>
    <w:p w14:paraId="2D955413" w14:textId="77777777" w:rsidR="00B45571" w:rsidRDefault="0005531F">
      <w:pPr>
        <w:ind w:right="-540" w:firstLine="180"/>
        <w:contextualSpacing/>
        <w:rPr>
          <w:rFonts w:ascii="Times New Roman" w:hAnsi="Times New Roman" w:cs="Times New Roman"/>
          <w:sz w:val="26"/>
          <w:szCs w:val="26"/>
        </w:rPr>
      </w:pPr>
      <w:r>
        <w:rPr>
          <w:rFonts w:ascii="Times New Roman" w:hAnsi="Times New Roman" w:cs="Times New Roman"/>
          <w:sz w:val="26"/>
          <w:szCs w:val="26"/>
        </w:rPr>
        <w:t xml:space="preserve">Str.Romană nr.1, tel. 0252/329577, fax 0352/401029 </w:t>
      </w:r>
    </w:p>
    <w:p w14:paraId="54C72EA6" w14:textId="77777777" w:rsidR="00B45571" w:rsidRDefault="0005531F">
      <w:pPr>
        <w:ind w:right="-540" w:firstLine="180"/>
        <w:contextualSpacing/>
        <w:rPr>
          <w:rFonts w:ascii="Times New Roman" w:hAnsi="Times New Roman" w:cs="Times New Roman"/>
          <w:sz w:val="24"/>
          <w:szCs w:val="24"/>
        </w:rPr>
      </w:pPr>
      <w:r>
        <w:rPr>
          <w:rFonts w:ascii="Times New Roman" w:hAnsi="Times New Roman" w:cs="Times New Roman"/>
          <w:sz w:val="24"/>
          <w:szCs w:val="24"/>
          <w:lang w:val="ro-RO"/>
        </w:rPr>
        <w:t xml:space="preserve">E-mail: </w:t>
      </w:r>
      <w:hyperlink r:id="rId5" w:history="1">
        <w:r>
          <w:rPr>
            <w:rStyle w:val="Hyperlink"/>
            <w:rFonts w:ascii="Times New Roman" w:hAnsi="Times New Roman" w:cs="Times New Roman"/>
            <w:color w:val="000000" w:themeColor="text1"/>
            <w:sz w:val="24"/>
            <w:szCs w:val="24"/>
            <w:lang w:val="ro-RO"/>
          </w:rPr>
          <w:t>dasdts@dasdts.ro</w:t>
        </w:r>
      </w:hyperlink>
      <w:r>
        <w:rPr>
          <w:rFonts w:ascii="Times New Roman" w:hAnsi="Times New Roman" w:cs="Times New Roman"/>
          <w:sz w:val="24"/>
          <w:szCs w:val="24"/>
          <w:lang w:val="ro-RO"/>
        </w:rPr>
        <w:t xml:space="preserve">, </w:t>
      </w:r>
      <w:r>
        <w:rPr>
          <w:rFonts w:ascii="Times New Roman" w:hAnsi="Times New Roman" w:cs="Times New Roman"/>
          <w:sz w:val="24"/>
          <w:szCs w:val="24"/>
        </w:rPr>
        <w:t>Web: dasdts.ro</w:t>
      </w:r>
    </w:p>
    <w:p w14:paraId="785576A9" w14:textId="77777777" w:rsidR="00B45571" w:rsidRDefault="00B45571">
      <w:pPr>
        <w:ind w:right="-540" w:firstLine="180"/>
        <w:contextualSpacing/>
        <w:rPr>
          <w:rFonts w:ascii="Times New Roman" w:hAnsi="Times New Roman" w:cs="Times New Roman"/>
          <w:sz w:val="26"/>
          <w:szCs w:val="26"/>
        </w:rPr>
      </w:pPr>
    </w:p>
    <w:p w14:paraId="01B621DE" w14:textId="77777777" w:rsidR="00B45571" w:rsidRDefault="00B45571">
      <w:pPr>
        <w:pBdr>
          <w:top w:val="thickThinSmallGap" w:sz="24" w:space="0" w:color="auto"/>
        </w:pBdr>
        <w:ind w:right="-540" w:firstLine="180"/>
        <w:rPr>
          <w:rFonts w:ascii="Times New Roman" w:hAnsi="Times New Roman" w:cs="Times New Roman"/>
          <w:sz w:val="26"/>
          <w:szCs w:val="26"/>
        </w:rPr>
      </w:pPr>
    </w:p>
    <w:p w14:paraId="433DE77D" w14:textId="77777777" w:rsidR="00B45571" w:rsidRDefault="00B45571">
      <w:pPr>
        <w:ind w:firstLine="720"/>
        <w:jc w:val="both"/>
        <w:rPr>
          <w:rFonts w:ascii="Times New Roman" w:hAnsi="Times New Roman" w:cs="Times New Roman"/>
          <w:sz w:val="26"/>
          <w:szCs w:val="26"/>
        </w:rPr>
      </w:pPr>
    </w:p>
    <w:p w14:paraId="38E675D6" w14:textId="77777777" w:rsidR="00B45571" w:rsidRDefault="0005531F">
      <w:pPr>
        <w:rPr>
          <w:rFonts w:ascii="Times New Roman" w:hAnsi="Times New Roman" w:cs="Times New Roman"/>
          <w:sz w:val="28"/>
          <w:szCs w:val="28"/>
        </w:rPr>
      </w:pPr>
      <w:r>
        <w:rPr>
          <w:rFonts w:ascii="Times New Roman" w:hAnsi="Times New Roman" w:cs="Times New Roman"/>
          <w:sz w:val="28"/>
          <w:szCs w:val="28"/>
        </w:rPr>
        <w:t>REFERAT DE APROBARE</w:t>
      </w:r>
    </w:p>
    <w:p w14:paraId="7085C177" w14:textId="52E0FA28" w:rsidR="00B6422A" w:rsidRPr="00B6422A" w:rsidRDefault="00B6422A" w:rsidP="00B6422A">
      <w:pPr>
        <w:rPr>
          <w:rFonts w:ascii="Times New Roman" w:eastAsia="Times New Roman" w:hAnsi="Times New Roman" w:cs="Times New Roman"/>
          <w:iCs/>
          <w:sz w:val="24"/>
          <w:szCs w:val="24"/>
          <w:lang w:val="ro-RO" w:eastAsia="ro-RO"/>
        </w:rPr>
      </w:pPr>
      <w:r w:rsidRPr="00B6422A">
        <w:rPr>
          <w:rFonts w:ascii="Times New Roman" w:eastAsia="Times New Roman" w:hAnsi="Times New Roman" w:cs="Times New Roman"/>
          <w:sz w:val="24"/>
          <w:szCs w:val="24"/>
          <w:lang w:eastAsia="ro-RO"/>
        </w:rPr>
        <w:t xml:space="preserve">privind </w:t>
      </w:r>
      <w:r w:rsidRPr="00B6422A">
        <w:rPr>
          <w:rFonts w:ascii="Times New Roman" w:eastAsia="Times New Roman" w:hAnsi="Times New Roman" w:cs="Times New Roman"/>
          <w:sz w:val="24"/>
          <w:szCs w:val="24"/>
          <w:lang w:val="ro-RO" w:eastAsia="ro-RO"/>
        </w:rPr>
        <w:t xml:space="preserve">schimbarea sediului </w:t>
      </w:r>
      <w:r w:rsidR="003E0698">
        <w:rPr>
          <w:rFonts w:ascii="Times New Roman" w:eastAsia="Times New Roman" w:hAnsi="Times New Roman" w:cs="Times New Roman"/>
          <w:sz w:val="24"/>
          <w:szCs w:val="24"/>
          <w:lang w:val="ro-RO" w:eastAsia="ro-RO"/>
        </w:rPr>
        <w:t>social</w:t>
      </w:r>
      <w:r w:rsidRPr="00B6422A">
        <w:rPr>
          <w:rFonts w:ascii="Times New Roman" w:eastAsia="Times New Roman" w:hAnsi="Times New Roman" w:cs="Times New Roman"/>
          <w:iCs/>
          <w:sz w:val="24"/>
          <w:szCs w:val="24"/>
          <w:lang w:val="ro-RO" w:eastAsia="ro-RO"/>
        </w:rPr>
        <w:t xml:space="preserve"> al </w:t>
      </w:r>
      <w:r w:rsidRPr="00B6422A">
        <w:rPr>
          <w:rFonts w:ascii="Times New Roman" w:eastAsia="Times New Roman" w:hAnsi="Times New Roman" w:cs="Times New Roman"/>
          <w:sz w:val="24"/>
          <w:szCs w:val="24"/>
          <w:lang w:val="ro-RO" w:eastAsia="ro-RO"/>
        </w:rPr>
        <w:t>Direcției de Asistență Socială Drobeta Turnu Severin</w:t>
      </w:r>
    </w:p>
    <w:p w14:paraId="2FA12D2D" w14:textId="77777777" w:rsidR="00452D15" w:rsidRPr="00452D15" w:rsidRDefault="00452D15" w:rsidP="00452D15">
      <w:pPr>
        <w:rPr>
          <w:rFonts w:ascii="Times New Roman" w:hAnsi="Times New Roman" w:cs="Times New Roman"/>
          <w:sz w:val="24"/>
          <w:szCs w:val="24"/>
        </w:rPr>
      </w:pPr>
    </w:p>
    <w:p w14:paraId="554EE0C7" w14:textId="77777777" w:rsidR="00806A20" w:rsidRDefault="0005531F">
      <w:pPr>
        <w:spacing w:line="276" w:lineRule="auto"/>
        <w:jc w:val="both"/>
        <w:rPr>
          <w:rFonts w:ascii="Times New Roman" w:hAnsi="Times New Roman" w:cs="Times New Roman"/>
          <w:sz w:val="24"/>
          <w:szCs w:val="24"/>
        </w:rPr>
      </w:pPr>
      <w:r>
        <w:rPr>
          <w:rFonts w:ascii="Times New Roman" w:hAnsi="Times New Roman" w:cs="Times New Roman"/>
          <w:sz w:val="26"/>
          <w:szCs w:val="26"/>
        </w:rPr>
        <w:tab/>
      </w:r>
      <w:r w:rsidR="003B04CC">
        <w:rPr>
          <w:rFonts w:ascii="Times New Roman" w:hAnsi="Times New Roman" w:cs="Times New Roman"/>
          <w:sz w:val="24"/>
          <w:szCs w:val="24"/>
        </w:rPr>
        <w:t>Direcț</w:t>
      </w:r>
      <w:r w:rsidR="00806A20" w:rsidRPr="00806A20">
        <w:rPr>
          <w:rFonts w:ascii="Times New Roman" w:hAnsi="Times New Roman" w:cs="Times New Roman"/>
          <w:sz w:val="24"/>
          <w:szCs w:val="24"/>
        </w:rPr>
        <w:t xml:space="preserve">ia de </w:t>
      </w:r>
      <w:r w:rsidR="003B04CC">
        <w:rPr>
          <w:rFonts w:ascii="Times New Roman" w:hAnsi="Times New Roman" w:cs="Times New Roman"/>
          <w:sz w:val="24"/>
          <w:szCs w:val="24"/>
        </w:rPr>
        <w:t>Asistență Socială</w:t>
      </w:r>
      <w:r w:rsidR="00806A20" w:rsidRPr="00806A20">
        <w:rPr>
          <w:rFonts w:ascii="Times New Roman" w:hAnsi="Times New Roman" w:cs="Times New Roman"/>
          <w:sz w:val="24"/>
          <w:szCs w:val="24"/>
        </w:rPr>
        <w:t xml:space="preserve"> </w:t>
      </w:r>
      <w:r w:rsidR="00806A20" w:rsidRPr="00806A20">
        <w:rPr>
          <w:rFonts w:ascii="Times New Roman" w:hAnsi="Times New Roman" w:cs="Times New Roman"/>
          <w:iCs/>
          <w:sz w:val="24"/>
          <w:szCs w:val="24"/>
        </w:rPr>
        <w:t>este instituție specializată în administrarea şi acordarea beneficiilor de asistenţă socială şi a serviciilor sociale, cu scopul de a asigura aplicarea politicilor sociale în domeniul protecţiei copilului, familiei, persoanelor vârstnice, persoanelor cu dizabilităţi, precum şi altor persoane, grupuri sau comunităţi aflate în nevoie socială.</w:t>
      </w:r>
      <w:r w:rsidR="00806A20" w:rsidRPr="00806A20">
        <w:rPr>
          <w:rFonts w:ascii="Times New Roman" w:hAnsi="Times New Roman" w:cs="Times New Roman"/>
          <w:sz w:val="24"/>
          <w:szCs w:val="24"/>
          <w:lang w:val="fr-FR"/>
        </w:rPr>
        <w:t xml:space="preserve">    </w:t>
      </w:r>
    </w:p>
    <w:p w14:paraId="4E120C6E" w14:textId="77777777" w:rsidR="00B45571" w:rsidRPr="00882FB6" w:rsidRDefault="00D07AE0" w:rsidP="00D07AE0">
      <w:pPr>
        <w:jc w:val="both"/>
        <w:rPr>
          <w:rFonts w:ascii="Times New Roman" w:hAnsi="Times New Roman" w:cs="Times New Roman"/>
          <w:sz w:val="24"/>
          <w:szCs w:val="24"/>
        </w:rPr>
      </w:pPr>
      <w:r>
        <w:rPr>
          <w:rFonts w:ascii="Times New Roman" w:hAnsi="Times New Roman" w:cs="Times New Roman"/>
          <w:sz w:val="24"/>
          <w:szCs w:val="24"/>
        </w:rPr>
        <w:t xml:space="preserve">   </w:t>
      </w:r>
      <w:r w:rsidR="0005531F" w:rsidRPr="00882FB6">
        <w:rPr>
          <w:rFonts w:ascii="Times New Roman" w:hAnsi="Times New Roman" w:cs="Times New Roman"/>
          <w:sz w:val="24"/>
          <w:szCs w:val="24"/>
        </w:rPr>
        <w:t xml:space="preserve">           Ținând cont de legislația în vigoare</w:t>
      </w:r>
      <w:r w:rsidR="00806A20">
        <w:rPr>
          <w:rFonts w:ascii="Times New Roman" w:hAnsi="Times New Roman" w:cs="Times New Roman"/>
          <w:sz w:val="24"/>
          <w:szCs w:val="24"/>
        </w:rPr>
        <w:t>:</w:t>
      </w:r>
    </w:p>
    <w:p w14:paraId="1B394914" w14:textId="6960F6C1" w:rsidR="006511CA" w:rsidRPr="00B6422A" w:rsidRDefault="003B04CC" w:rsidP="00B6422A">
      <w:pPr>
        <w:pStyle w:val="Corptext"/>
        <w:jc w:val="both"/>
        <w:rPr>
          <w:sz w:val="24"/>
        </w:rPr>
      </w:pPr>
      <w:r>
        <w:rPr>
          <w:sz w:val="24"/>
        </w:rPr>
        <w:t xml:space="preserve"> </w:t>
      </w:r>
      <w:r w:rsidR="001B220E">
        <w:rPr>
          <w:sz w:val="24"/>
        </w:rPr>
        <w:t>-</w:t>
      </w:r>
      <w:r w:rsidR="006511CA" w:rsidRPr="00882FB6">
        <w:rPr>
          <w:sz w:val="24"/>
        </w:rPr>
        <w:t>Legea nr. 292/2011 a asistenței sociale, cu modificările și completările ulterioare;</w:t>
      </w:r>
    </w:p>
    <w:p w14:paraId="7FB541EE" w14:textId="77777777" w:rsidR="006511CA" w:rsidRDefault="006511CA" w:rsidP="003B04CC">
      <w:pPr>
        <w:jc w:val="both"/>
        <w:rPr>
          <w:rFonts w:ascii="Times New Roman" w:hAnsi="Times New Roman"/>
          <w:color w:val="000000"/>
          <w:sz w:val="24"/>
          <w:szCs w:val="24"/>
        </w:rPr>
      </w:pPr>
      <w:r w:rsidRPr="00882FB6">
        <w:rPr>
          <w:rFonts w:ascii="Times New Roman" w:hAnsi="Times New Roman"/>
          <w:color w:val="000000"/>
          <w:sz w:val="24"/>
          <w:szCs w:val="24"/>
        </w:rPr>
        <w:t xml:space="preserve">- Hotărârea Guvernului României nr.797/2017 pentru aprobarea regulamentelor cadru de organizare și funcționare ale serviciilor publice de asistență socială și a structurii orientative de personal, cu modificările și completările ulterioare; </w:t>
      </w:r>
    </w:p>
    <w:p w14:paraId="44CA3BC5" w14:textId="38B43A90" w:rsidR="00B6422A" w:rsidRPr="00882FB6" w:rsidRDefault="00B6422A" w:rsidP="003B04CC">
      <w:pPr>
        <w:jc w:val="both"/>
        <w:rPr>
          <w:rFonts w:ascii="Times New Roman" w:hAnsi="Times New Roman"/>
          <w:color w:val="000000"/>
          <w:sz w:val="24"/>
          <w:szCs w:val="24"/>
        </w:rPr>
      </w:pPr>
      <w:r>
        <w:rPr>
          <w:rFonts w:ascii="Times New Roman" w:hAnsi="Times New Roman"/>
          <w:color w:val="000000"/>
          <w:sz w:val="24"/>
          <w:szCs w:val="24"/>
        </w:rPr>
        <w:t xml:space="preserve">- </w:t>
      </w:r>
      <w:r w:rsidRPr="00B6422A">
        <w:rPr>
          <w:rFonts w:ascii="Times New Roman" w:hAnsi="Times New Roman" w:cs="Times New Roman"/>
          <w:sz w:val="24"/>
        </w:rPr>
        <w:t xml:space="preserve">HCL nr. 202/25.08.2025 </w:t>
      </w:r>
      <w:r>
        <w:rPr>
          <w:rFonts w:ascii="Times New Roman" w:hAnsi="Times New Roman" w:cs="Times New Roman"/>
          <w:sz w:val="24"/>
        </w:rPr>
        <w:t>privind</w:t>
      </w:r>
      <w:r w:rsidRPr="00B6422A">
        <w:rPr>
          <w:rFonts w:ascii="Times New Roman" w:hAnsi="Times New Roman" w:cs="Times New Roman"/>
          <w:sz w:val="24"/>
        </w:rPr>
        <w:t xml:space="preserve"> darea în administrare a imobilului cu destinația sediu administrativ situat în Municipiul Drobeta Turnu Severin strada Decebal nr. 40, bl A1, către Direcția de Asistență Socială Drobeta Turnu Severin din subordinea Consiliului Local al Municipiului Drobeta Turnu Severin</w:t>
      </w:r>
    </w:p>
    <w:p w14:paraId="67AF341B" w14:textId="77777777" w:rsidR="006511CA" w:rsidRPr="00806A20" w:rsidRDefault="006511CA" w:rsidP="003B04CC">
      <w:pPr>
        <w:pStyle w:val="Corptext"/>
        <w:jc w:val="both"/>
        <w:rPr>
          <w:sz w:val="24"/>
        </w:rPr>
      </w:pPr>
      <w:r w:rsidRPr="00806A20">
        <w:rPr>
          <w:sz w:val="24"/>
        </w:rPr>
        <w:t>-  O.U.G nr.57/2019 privind Codul Administrativ, cu modificările și completările ulterioare;</w:t>
      </w:r>
    </w:p>
    <w:p w14:paraId="026E1DA2" w14:textId="4FBDF95A" w:rsidR="003B04CC" w:rsidRDefault="00CE052F" w:rsidP="00B6422A">
      <w:pPr>
        <w:pStyle w:val="Corptext"/>
        <w:jc w:val="both"/>
        <w:rPr>
          <w:sz w:val="24"/>
        </w:rPr>
      </w:pPr>
      <w:r>
        <w:rPr>
          <w:sz w:val="24"/>
        </w:rPr>
        <w:t xml:space="preserve">    </w:t>
      </w:r>
      <w:bookmarkStart w:id="0" w:name="_Hlk211253903"/>
      <w:r w:rsidR="003B04CC">
        <w:rPr>
          <w:sz w:val="24"/>
        </w:rPr>
        <w:t xml:space="preserve">Astfel, </w:t>
      </w:r>
      <w:r w:rsidR="00B6422A">
        <w:rPr>
          <w:sz w:val="24"/>
        </w:rPr>
        <w:t xml:space="preserve">prin </w:t>
      </w:r>
      <w:r w:rsidR="00B6422A" w:rsidRPr="00B6422A">
        <w:rPr>
          <w:sz w:val="24"/>
        </w:rPr>
        <w:t>HCL nr. 202/25.08.2025 a fost aprobată darea în administrare a imobilului cu destinația sediu administrativ situat în Municipiul Drobeta Turnu Severin strada Decebal nr. 40, bl A1, către Direcția de Asistență Socială Drobeta Turnu Severin din subordinea Consiliului Local al Municipiului Drobeta Turnu Severin</w:t>
      </w:r>
      <w:r w:rsidR="00B6422A">
        <w:rPr>
          <w:sz w:val="24"/>
        </w:rPr>
        <w:t>, pentru a putea beneficia de spații adecvate pentru desfășurarea în bune condiții a activității.</w:t>
      </w:r>
    </w:p>
    <w:p w14:paraId="50484959" w14:textId="4609047E" w:rsidR="000E70A0" w:rsidRPr="000E70A0" w:rsidRDefault="000E70A0" w:rsidP="000E70A0">
      <w:pPr>
        <w:ind w:firstLine="708"/>
        <w:jc w:val="both"/>
        <w:rPr>
          <w:rFonts w:ascii="Times New Roman" w:eastAsia="Times New Roman" w:hAnsi="Times New Roman" w:cs="Times New Roman"/>
          <w:sz w:val="24"/>
          <w:szCs w:val="24"/>
          <w:lang w:val="ro-RO" w:eastAsia="ro-RO"/>
        </w:rPr>
      </w:pPr>
      <w:r>
        <w:rPr>
          <w:sz w:val="24"/>
        </w:rPr>
        <w:tab/>
      </w:r>
      <w:r w:rsidRPr="000E70A0">
        <w:rPr>
          <w:rFonts w:ascii="Times New Roman" w:hAnsi="Times New Roman" w:cs="Times New Roman"/>
          <w:sz w:val="24"/>
        </w:rPr>
        <w:t xml:space="preserve">Totodată se impune și schimbarea sediului </w:t>
      </w:r>
      <w:r w:rsidR="003E0698">
        <w:rPr>
          <w:rFonts w:ascii="Times New Roman" w:hAnsi="Times New Roman" w:cs="Times New Roman"/>
          <w:sz w:val="24"/>
        </w:rPr>
        <w:t>social</w:t>
      </w:r>
      <w:r w:rsidRPr="000E70A0">
        <w:rPr>
          <w:rFonts w:ascii="Times New Roman" w:hAnsi="Times New Roman" w:cs="Times New Roman"/>
          <w:sz w:val="24"/>
        </w:rPr>
        <w:t xml:space="preserve"> al </w:t>
      </w:r>
      <w:r w:rsidRPr="000E70A0">
        <w:rPr>
          <w:rFonts w:ascii="Times New Roman" w:eastAsia="Times New Roman" w:hAnsi="Times New Roman" w:cs="Times New Roman"/>
          <w:sz w:val="24"/>
          <w:szCs w:val="24"/>
          <w:lang w:val="ro-RO" w:eastAsia="ro-RO"/>
        </w:rPr>
        <w:t>Serviciilor Sociale administrate de către Direcția de Asistență Socială, respectiv:</w:t>
      </w:r>
    </w:p>
    <w:p w14:paraId="0032B866" w14:textId="77777777" w:rsidR="000E70A0" w:rsidRPr="000E70A0" w:rsidRDefault="000E70A0" w:rsidP="000E70A0">
      <w:pPr>
        <w:ind w:firstLine="708"/>
        <w:jc w:val="both"/>
        <w:rPr>
          <w:rFonts w:ascii="Times New Roman" w:eastAsia="Times New Roman" w:hAnsi="Times New Roman" w:cs="Times New Roman"/>
          <w:sz w:val="24"/>
          <w:szCs w:val="24"/>
          <w:lang w:val="ro-RO" w:eastAsia="ro-RO"/>
        </w:rPr>
      </w:pPr>
      <w:r w:rsidRPr="000E70A0">
        <w:rPr>
          <w:rFonts w:ascii="Times New Roman" w:eastAsia="Times New Roman" w:hAnsi="Times New Roman" w:cs="Times New Roman"/>
          <w:sz w:val="24"/>
          <w:szCs w:val="24"/>
          <w:lang w:val="ro-RO" w:eastAsia="ro-RO"/>
        </w:rPr>
        <w:t>-Serviciul Social de Îngrijire la domiciliu a persoanelor vârstnice, cod serviciu social 8810ID-I;</w:t>
      </w:r>
    </w:p>
    <w:p w14:paraId="7407B9E2" w14:textId="62FE4138" w:rsidR="000E70A0" w:rsidRPr="000E70A0" w:rsidRDefault="000E70A0" w:rsidP="000E70A0">
      <w:pPr>
        <w:ind w:firstLine="708"/>
        <w:jc w:val="both"/>
        <w:rPr>
          <w:rFonts w:ascii="Times New Roman" w:eastAsia="Times New Roman" w:hAnsi="Times New Roman" w:cs="Times New Roman"/>
          <w:bCs/>
          <w:iCs/>
          <w:sz w:val="24"/>
          <w:szCs w:val="24"/>
          <w:lang w:val="fr-FR" w:eastAsia="ro-RO"/>
        </w:rPr>
      </w:pPr>
      <w:r w:rsidRPr="000E70A0">
        <w:rPr>
          <w:rFonts w:ascii="Times New Roman" w:eastAsia="Times New Roman" w:hAnsi="Times New Roman" w:cs="Times New Roman"/>
          <w:sz w:val="24"/>
          <w:szCs w:val="24"/>
          <w:lang w:val="ro-RO" w:eastAsia="ro-RO"/>
        </w:rPr>
        <w:t>- Servicii de Asistență Comunitară, code serviciu social 8899CZ-PN-V, la adresă din strada Decebal nr. 40 bl. A1 Drobeta Turnu Severin</w:t>
      </w:r>
      <w:r w:rsidRPr="000E70A0">
        <w:rPr>
          <w:rFonts w:ascii="Times New Roman" w:eastAsia="Times New Roman" w:hAnsi="Times New Roman" w:cs="Times New Roman"/>
          <w:bCs/>
          <w:iCs/>
          <w:sz w:val="24"/>
          <w:szCs w:val="24"/>
          <w:lang w:val="fr-FR" w:eastAsia="ro-RO"/>
        </w:rPr>
        <w:t>.</w:t>
      </w:r>
    </w:p>
    <w:bookmarkEnd w:id="0"/>
    <w:p w14:paraId="122990EB" w14:textId="20EC18FF" w:rsidR="00B6422A" w:rsidRPr="00B6422A" w:rsidRDefault="003B04CC" w:rsidP="000E70A0">
      <w:pPr>
        <w:jc w:val="both"/>
        <w:rPr>
          <w:rFonts w:ascii="Times New Roman" w:eastAsia="Times New Roman" w:hAnsi="Times New Roman" w:cs="Times New Roman"/>
          <w:iCs/>
          <w:sz w:val="24"/>
          <w:szCs w:val="24"/>
          <w:lang w:val="ro-RO" w:eastAsia="ro-RO"/>
        </w:rPr>
      </w:pPr>
      <w:r>
        <w:rPr>
          <w:rFonts w:ascii="Times New Roman" w:hAnsi="Times New Roman" w:cs="Times New Roman"/>
          <w:sz w:val="24"/>
          <w:szCs w:val="24"/>
        </w:rPr>
        <w:t xml:space="preserve">            Față de cele menționate mai sus, supun</w:t>
      </w:r>
      <w:r w:rsidR="0005531F" w:rsidRPr="00882FB6">
        <w:rPr>
          <w:rFonts w:ascii="Times New Roman" w:hAnsi="Times New Roman" w:cs="Times New Roman"/>
          <w:sz w:val="24"/>
          <w:szCs w:val="24"/>
        </w:rPr>
        <w:t xml:space="preserve"> spre aprobare Consiliului Local al municipiului Drobeta Turnu Severin, proiectul de hotărâre privind </w:t>
      </w:r>
      <w:r w:rsidR="00B6422A" w:rsidRPr="00B6422A">
        <w:rPr>
          <w:rFonts w:ascii="Times New Roman" w:eastAsia="Times New Roman" w:hAnsi="Times New Roman" w:cs="Times New Roman"/>
          <w:sz w:val="24"/>
          <w:szCs w:val="24"/>
          <w:lang w:val="ro-RO" w:eastAsia="ro-RO"/>
        </w:rPr>
        <w:t xml:space="preserve">schimbarea sediului </w:t>
      </w:r>
      <w:r w:rsidR="003E0698">
        <w:rPr>
          <w:rFonts w:ascii="Times New Roman" w:eastAsia="Times New Roman" w:hAnsi="Times New Roman" w:cs="Times New Roman"/>
          <w:sz w:val="24"/>
          <w:szCs w:val="24"/>
          <w:lang w:val="ro-RO" w:eastAsia="ro-RO"/>
        </w:rPr>
        <w:t>social</w:t>
      </w:r>
      <w:r w:rsidR="00B6422A" w:rsidRPr="00B6422A">
        <w:rPr>
          <w:rFonts w:ascii="Times New Roman" w:eastAsia="Times New Roman" w:hAnsi="Times New Roman" w:cs="Times New Roman"/>
          <w:iCs/>
          <w:sz w:val="24"/>
          <w:szCs w:val="24"/>
          <w:lang w:val="ro-RO" w:eastAsia="ro-RO"/>
        </w:rPr>
        <w:t xml:space="preserve"> al </w:t>
      </w:r>
      <w:r w:rsidR="00B6422A" w:rsidRPr="00B6422A">
        <w:rPr>
          <w:rFonts w:ascii="Times New Roman" w:eastAsia="Times New Roman" w:hAnsi="Times New Roman" w:cs="Times New Roman"/>
          <w:sz w:val="24"/>
          <w:szCs w:val="24"/>
          <w:lang w:val="ro-RO" w:eastAsia="ro-RO"/>
        </w:rPr>
        <w:t xml:space="preserve">Direcției de Asistență Socială Drobeta Turnu Severin în vederea realizării în bune condiţii a obligaţiilor şi drepturilor pe care le are </w:t>
      </w:r>
      <w:r w:rsidR="00046836">
        <w:rPr>
          <w:rFonts w:ascii="Times New Roman" w:eastAsia="Times New Roman" w:hAnsi="Times New Roman" w:cs="Times New Roman"/>
          <w:sz w:val="24"/>
          <w:szCs w:val="24"/>
          <w:lang w:val="ro-RO" w:eastAsia="ro-RO"/>
        </w:rPr>
        <w:t>în desfășurarea activității</w:t>
      </w:r>
      <w:r w:rsidR="00B6422A" w:rsidRPr="00B6422A">
        <w:rPr>
          <w:rFonts w:ascii="Times New Roman" w:eastAsia="Times New Roman" w:hAnsi="Times New Roman" w:cs="Times New Roman"/>
          <w:sz w:val="24"/>
          <w:szCs w:val="24"/>
          <w:lang w:val="ro-RO" w:eastAsia="ro-RO"/>
        </w:rPr>
        <w:t>.</w:t>
      </w:r>
    </w:p>
    <w:p w14:paraId="4A515C64" w14:textId="57322228" w:rsidR="00B45571" w:rsidRPr="00882FB6" w:rsidRDefault="00B45571">
      <w:pPr>
        <w:spacing w:line="276" w:lineRule="auto"/>
        <w:jc w:val="both"/>
        <w:rPr>
          <w:rFonts w:ascii="Times New Roman" w:hAnsi="Times New Roman" w:cs="Times New Roman"/>
          <w:sz w:val="24"/>
          <w:szCs w:val="24"/>
        </w:rPr>
      </w:pPr>
    </w:p>
    <w:p w14:paraId="753E80D1" w14:textId="51D799BF" w:rsidR="00B45571" w:rsidRPr="007D7C3A" w:rsidRDefault="00B45571" w:rsidP="007D7C3A">
      <w:pPr>
        <w:jc w:val="both"/>
        <w:rPr>
          <w:rFonts w:ascii="Times New Roman" w:hAnsi="Times New Roman" w:cs="Times New Roman"/>
          <w:sz w:val="26"/>
          <w:szCs w:val="26"/>
        </w:rPr>
      </w:pPr>
    </w:p>
    <w:p w14:paraId="79E0CD68" w14:textId="77777777" w:rsidR="00B45571" w:rsidRDefault="0005531F">
      <w:pPr>
        <w:rPr>
          <w:rFonts w:ascii="Times New Roman" w:hAnsi="Times New Roman" w:cs="Times New Roman"/>
          <w:sz w:val="28"/>
          <w:szCs w:val="28"/>
        </w:rPr>
      </w:pPr>
      <w:r>
        <w:rPr>
          <w:rFonts w:ascii="Times New Roman" w:hAnsi="Times New Roman" w:cs="Times New Roman"/>
          <w:sz w:val="28"/>
          <w:szCs w:val="28"/>
        </w:rPr>
        <w:t>INIȚIATOR,</w:t>
      </w:r>
    </w:p>
    <w:p w14:paraId="4034F5CF" w14:textId="77777777" w:rsidR="00B45571" w:rsidRDefault="0005531F">
      <w:pPr>
        <w:rPr>
          <w:rFonts w:ascii="Times New Roman" w:hAnsi="Times New Roman" w:cs="Times New Roman"/>
          <w:sz w:val="28"/>
          <w:szCs w:val="28"/>
        </w:rPr>
      </w:pPr>
      <w:r>
        <w:rPr>
          <w:rFonts w:ascii="Times New Roman" w:hAnsi="Times New Roman" w:cs="Times New Roman"/>
          <w:sz w:val="28"/>
          <w:szCs w:val="28"/>
        </w:rPr>
        <w:t>PRIMAR</w:t>
      </w:r>
    </w:p>
    <w:p w14:paraId="4AC6D6BF" w14:textId="77777777" w:rsidR="00B45571" w:rsidRDefault="0005531F">
      <w:pPr>
        <w:rPr>
          <w:rFonts w:ascii="Times New Roman" w:hAnsi="Times New Roman" w:cs="Times New Roman"/>
          <w:sz w:val="28"/>
          <w:szCs w:val="28"/>
        </w:rPr>
      </w:pPr>
      <w:r>
        <w:rPr>
          <w:rFonts w:ascii="Times New Roman" w:hAnsi="Times New Roman" w:cs="Times New Roman"/>
          <w:sz w:val="28"/>
          <w:szCs w:val="28"/>
        </w:rPr>
        <w:t>MARIUS VASILE SCRECIU</w:t>
      </w:r>
    </w:p>
    <w:sectPr w:rsidR="00B45571">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50502"/>
    <w:multiLevelType w:val="hybridMultilevel"/>
    <w:tmpl w:val="0EE81BC4"/>
    <w:lvl w:ilvl="0" w:tplc="9F8C3CCE">
      <w:numFmt w:val="bullet"/>
      <w:lvlText w:val="-"/>
      <w:lvlJc w:val="left"/>
      <w:pPr>
        <w:ind w:left="855" w:hanging="360"/>
      </w:pPr>
      <w:rPr>
        <w:rFonts w:ascii="Calibri" w:eastAsiaTheme="minorHAnsi" w:hAnsi="Calibri" w:cstheme="minorBidi"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 w15:restartNumberingAfterBreak="0">
    <w:nsid w:val="46F30947"/>
    <w:multiLevelType w:val="hybridMultilevel"/>
    <w:tmpl w:val="9CBECAA0"/>
    <w:lvl w:ilvl="0" w:tplc="7AEAEDE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703E4827"/>
    <w:multiLevelType w:val="hybridMultilevel"/>
    <w:tmpl w:val="234227FC"/>
    <w:lvl w:ilvl="0" w:tplc="B2109686">
      <w:numFmt w:val="bullet"/>
      <w:lvlText w:val="-"/>
      <w:lvlJc w:val="left"/>
      <w:pPr>
        <w:ind w:left="975" w:hanging="360"/>
      </w:pPr>
      <w:rPr>
        <w:rFonts w:ascii="Calibri" w:eastAsiaTheme="minorHAnsi" w:hAnsi="Calibri" w:cstheme="minorBidi"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num w:numId="1" w16cid:durableId="814688795">
    <w:abstractNumId w:val="2"/>
  </w:num>
  <w:num w:numId="2" w16cid:durableId="838816056">
    <w:abstractNumId w:val="0"/>
  </w:num>
  <w:num w:numId="3" w16cid:durableId="1221206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45571"/>
    <w:rsid w:val="00046836"/>
    <w:rsid w:val="0005531F"/>
    <w:rsid w:val="000C76A8"/>
    <w:rsid w:val="000E70A0"/>
    <w:rsid w:val="000F470D"/>
    <w:rsid w:val="001B220E"/>
    <w:rsid w:val="0036000C"/>
    <w:rsid w:val="003914A9"/>
    <w:rsid w:val="003B04CC"/>
    <w:rsid w:val="003E0698"/>
    <w:rsid w:val="00452D15"/>
    <w:rsid w:val="005F3429"/>
    <w:rsid w:val="006511CA"/>
    <w:rsid w:val="0072175F"/>
    <w:rsid w:val="007D7C3A"/>
    <w:rsid w:val="00806A20"/>
    <w:rsid w:val="00807553"/>
    <w:rsid w:val="0087204F"/>
    <w:rsid w:val="00881204"/>
    <w:rsid w:val="00882FB6"/>
    <w:rsid w:val="00B45571"/>
    <w:rsid w:val="00B6422A"/>
    <w:rsid w:val="00B7537D"/>
    <w:rsid w:val="00C90486"/>
    <w:rsid w:val="00CE052F"/>
    <w:rsid w:val="00D0433A"/>
    <w:rsid w:val="00D07AE0"/>
    <w:rsid w:val="00D53C35"/>
    <w:rsid w:val="00D85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CEB1B"/>
  <w15:docId w15:val="{8CB61B66-BC9C-4859-994C-3D1A1010E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pPr>
      <w:ind w:left="720"/>
      <w:contextualSpacing/>
    </w:pPr>
  </w:style>
  <w:style w:type="character" w:styleId="Hyperlink">
    <w:name w:val="Hyperlink"/>
    <w:basedOn w:val="Fontdeparagrafimplicit"/>
    <w:uiPriority w:val="99"/>
    <w:unhideWhenUsed/>
    <w:rPr>
      <w:color w:val="0000FF" w:themeColor="hyperlink"/>
      <w:u w:val="single"/>
    </w:rPr>
  </w:style>
  <w:style w:type="paragraph" w:styleId="Corptext">
    <w:name w:val="Body Text"/>
    <w:basedOn w:val="Normal"/>
    <w:link w:val="CorptextCaracter"/>
    <w:rPr>
      <w:rFonts w:ascii="Times New Roman" w:eastAsia="Times New Roman" w:hAnsi="Times New Roman" w:cs="Times New Roman"/>
      <w:sz w:val="28"/>
      <w:szCs w:val="24"/>
      <w:lang w:val="ro-RO" w:eastAsia="ro-RO"/>
    </w:rPr>
  </w:style>
  <w:style w:type="character" w:customStyle="1" w:styleId="CorptextCaracter">
    <w:name w:val="Corp text Caracter"/>
    <w:basedOn w:val="Fontdeparagrafimplicit"/>
    <w:link w:val="Corptext"/>
    <w:rPr>
      <w:rFonts w:ascii="Times New Roman" w:eastAsia="Times New Roman" w:hAnsi="Times New Roman" w:cs="Times New Roman"/>
      <w:sz w:val="28"/>
      <w:szCs w:val="24"/>
      <w:lang w:val="ro-RO" w:eastAsia="ro-RO"/>
    </w:rPr>
  </w:style>
  <w:style w:type="paragraph" w:styleId="TextnBalon">
    <w:name w:val="Balloon Text"/>
    <w:basedOn w:val="Normal"/>
    <w:link w:val="TextnBalonCaracter"/>
    <w:uiPriority w:val="99"/>
    <w:semiHidden/>
    <w:unhideWhenUse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sdts@dasdts.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1</Pages>
  <Words>395</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Das</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user.asistenta</dc:creator>
  <cp:lastModifiedBy>compartiment juridic</cp:lastModifiedBy>
  <cp:revision>49</cp:revision>
  <cp:lastPrinted>2025-08-14T05:49:00Z</cp:lastPrinted>
  <dcterms:created xsi:type="dcterms:W3CDTF">2019-09-03T12:56:00Z</dcterms:created>
  <dcterms:modified xsi:type="dcterms:W3CDTF">2025-10-20T06:36:00Z</dcterms:modified>
</cp:coreProperties>
</file>