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7237" w14:textId="77777777" w:rsidR="00C86959" w:rsidRPr="00282003" w:rsidRDefault="00C86959" w:rsidP="00C86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>ACT ADIŢIONAL NR. 1</w:t>
      </w:r>
    </w:p>
    <w:p w14:paraId="61A97AB3" w14:textId="77777777" w:rsidR="00C86959" w:rsidRPr="00282003" w:rsidRDefault="00C86959" w:rsidP="00C86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</w:p>
    <w:p w14:paraId="3DD5133F" w14:textId="77777777" w:rsidR="00C86959" w:rsidRPr="00282003" w:rsidRDefault="00C86959" w:rsidP="00C8695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82003">
        <w:rPr>
          <w:rFonts w:ascii="Times New Roman" w:hAnsi="Times New Roman" w:cs="Times New Roman"/>
          <w:i/>
          <w:iCs/>
          <w:sz w:val="24"/>
          <w:szCs w:val="24"/>
        </w:rPr>
        <w:t>Contractul de delegare</w:t>
      </w:r>
      <w:r w:rsidRPr="00282003"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i/>
          <w:iCs/>
          <w:sz w:val="24"/>
          <w:szCs w:val="24"/>
        </w:rPr>
        <w:t>a gestiunii activității de eliminare, prin depozitare, a deșeurilor provenite de pe raza UAT membre ale ADIGIDI nr.34/29.12.2022/ES nr.3962/29.12.2022 încheiat de ADIGIDI cu operatorul SC ECO SUD SA</w:t>
      </w:r>
    </w:p>
    <w:p w14:paraId="32503925" w14:textId="77777777" w:rsidR="00C86959" w:rsidRPr="00282003" w:rsidRDefault="00C86959" w:rsidP="00C86959">
      <w:pPr>
        <w:jc w:val="center"/>
        <w:rPr>
          <w:rFonts w:ascii="Times New Roman" w:hAnsi="Times New Roman" w:cs="Times New Roman"/>
        </w:rPr>
      </w:pPr>
    </w:p>
    <w:p w14:paraId="4AAD1170" w14:textId="77777777" w:rsidR="00C86959" w:rsidRPr="00282003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>Părţile:</w:t>
      </w:r>
    </w:p>
    <w:p w14:paraId="6C82DD16" w14:textId="2BBCF18A" w:rsidR="00C86959" w:rsidRPr="00282003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 xml:space="preserve">a) </w:t>
      </w:r>
      <w:r w:rsidR="00D02943" w:rsidRPr="00282003">
        <w:rPr>
          <w:rFonts w:ascii="Times New Roman" w:hAnsi="Times New Roman" w:cs="Times New Roman"/>
          <w:b/>
          <w:bCs/>
          <w:sz w:val="24"/>
          <w:szCs w:val="24"/>
        </w:rPr>
        <w:t>Asociația</w:t>
      </w:r>
      <w:r w:rsidRPr="00282003">
        <w:rPr>
          <w:rFonts w:ascii="Times New Roman" w:hAnsi="Times New Roman" w:cs="Times New Roman"/>
          <w:b/>
          <w:bCs/>
          <w:sz w:val="24"/>
          <w:szCs w:val="24"/>
        </w:rPr>
        <w:t xml:space="preserve"> de Dezvoltare Intercomunitară pentru Gestionarea Integrată a Deșeurilor Ilfov (ADIGIDI)</w:t>
      </w:r>
      <w:r w:rsidRPr="00282003">
        <w:rPr>
          <w:rFonts w:ascii="Times New Roman" w:hAnsi="Times New Roman" w:cs="Times New Roman"/>
          <w:sz w:val="24"/>
          <w:szCs w:val="24"/>
        </w:rPr>
        <w:t>, cu sediul în Șoseaua Caragea Vodă, nr.11, sat Țegheș, comuna Domnești, Județ Ilfov, reprezentată legal prin Președinte Ileana-Virginia ANGHEL-PERSON, denumită în continuare ”ADI”, în numele și pe seama membrilor</w:t>
      </w:r>
    </w:p>
    <w:p w14:paraId="7368884E" w14:textId="77777777" w:rsidR="00C86959" w:rsidRPr="00282003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>și</w:t>
      </w:r>
    </w:p>
    <w:p w14:paraId="0C420729" w14:textId="77777777" w:rsidR="00C86959" w:rsidRPr="00282003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 xml:space="preserve">b) </w:t>
      </w:r>
      <w:r w:rsidRPr="00282003">
        <w:rPr>
          <w:rFonts w:ascii="Times New Roman" w:hAnsi="Times New Roman" w:cs="Times New Roman"/>
          <w:b/>
          <w:bCs/>
          <w:sz w:val="24"/>
          <w:szCs w:val="24"/>
        </w:rPr>
        <w:t>ECO SUD S.A.</w:t>
      </w:r>
      <w:r w:rsidRPr="00282003">
        <w:rPr>
          <w:rFonts w:ascii="Times New Roman" w:hAnsi="Times New Roman" w:cs="Times New Roman"/>
          <w:sz w:val="24"/>
          <w:szCs w:val="24"/>
        </w:rPr>
        <w:t xml:space="preserve">, cu sediul social în Mun. București, Str. Ankara nr. 3, parter, biroul nr. 3, sector 1, înregistrată la ORCTB sub nr. 140/4022/2001, CIF 13838255, reprezentata legal prin dl. Adrian Mirel Scarlat, în calitate de Director General, denumită în continuare "Delegat" </w:t>
      </w:r>
    </w:p>
    <w:p w14:paraId="5C1955E2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 xml:space="preserve">numite în continuare </w:t>
      </w:r>
      <w:r w:rsidRPr="00282003">
        <w:rPr>
          <w:rFonts w:ascii="Times New Roman" w:hAnsi="Times New Roman" w:cs="Times New Roman"/>
          <w:b/>
          <w:bCs/>
          <w:sz w:val="24"/>
          <w:szCs w:val="24"/>
        </w:rPr>
        <w:t>"Partea"</w:t>
      </w:r>
      <w:r w:rsidRPr="00282003">
        <w:rPr>
          <w:rFonts w:ascii="Times New Roman" w:hAnsi="Times New Roman" w:cs="Times New Roman"/>
          <w:sz w:val="24"/>
          <w:szCs w:val="24"/>
        </w:rPr>
        <w:t xml:space="preserve">, în mod individual, respectiv, </w:t>
      </w:r>
      <w:r w:rsidRPr="00282003">
        <w:rPr>
          <w:rFonts w:ascii="Times New Roman" w:hAnsi="Times New Roman" w:cs="Times New Roman"/>
          <w:b/>
          <w:bCs/>
          <w:sz w:val="24"/>
          <w:szCs w:val="24"/>
        </w:rPr>
        <w:t>"Părţile"</w:t>
      </w:r>
      <w:r w:rsidRPr="00282003">
        <w:rPr>
          <w:rFonts w:ascii="Times New Roman" w:hAnsi="Times New Roman" w:cs="Times New Roman"/>
          <w:sz w:val="24"/>
          <w:szCs w:val="24"/>
        </w:rPr>
        <w:t>, în mod colectiv,</w:t>
      </w:r>
    </w:p>
    <w:p w14:paraId="53009C76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F4125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>Având în vedere:</w:t>
      </w:r>
    </w:p>
    <w:p w14:paraId="01F2FFF6" w14:textId="7F49059F" w:rsidR="00C86959" w:rsidRDefault="00C86959" w:rsidP="00C8695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292">
        <w:rPr>
          <w:rFonts w:ascii="Times New Roman" w:hAnsi="Times New Roman" w:cs="Times New Roman"/>
          <w:sz w:val="24"/>
          <w:szCs w:val="24"/>
        </w:rPr>
        <w:t>prevederile art</w:t>
      </w:r>
      <w:r>
        <w:rPr>
          <w:rFonts w:ascii="Times New Roman" w:hAnsi="Times New Roman" w:cs="Times New Roman"/>
          <w:sz w:val="24"/>
          <w:szCs w:val="24"/>
        </w:rPr>
        <w:t xml:space="preserve">.10 din </w:t>
      </w:r>
      <w:r w:rsidRPr="005D5292">
        <w:rPr>
          <w:rFonts w:ascii="Times New Roman" w:hAnsi="Times New Roman" w:cs="Times New Roman"/>
          <w:sz w:val="24"/>
          <w:szCs w:val="24"/>
        </w:rPr>
        <w:t>Contractul de delegare a gestiunii activității de eliminare, prin depozitare, a deșeurilor provenite de pe raza UAT membre ale ADIGIDI nr.34/29.12.2022/ES nr.3962/29.12.2022 încheiat de ADIGIDI cu operatorul ECO SUD SA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5239D6" w14:textId="6E694F13" w:rsidR="00C86959" w:rsidRDefault="00C86959" w:rsidP="00C8695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 xml:space="preserve">prevederile art. </w:t>
      </w:r>
      <w:r w:rsidRPr="005D5292">
        <w:rPr>
          <w:rFonts w:ascii="Times New Roman" w:hAnsi="Times New Roman" w:cs="Times New Roman"/>
          <w:sz w:val="24"/>
          <w:szCs w:val="24"/>
        </w:rPr>
        <w:t xml:space="preserve">33 </w:t>
      </w:r>
      <w:r w:rsidRPr="005D5292">
        <w:rPr>
          <w:rFonts w:ascii="Times New Roman" w:hAnsi="Times New Roman" w:cs="Times New Roman" w:hint="eastAsia"/>
          <w:sz w:val="24"/>
          <w:szCs w:val="24"/>
        </w:rPr>
        <w:t>ş</w:t>
      </w:r>
      <w:r w:rsidRPr="005D5292">
        <w:rPr>
          <w:rFonts w:ascii="Times New Roman" w:hAnsi="Times New Roman" w:cs="Times New Roman"/>
          <w:sz w:val="24"/>
          <w:szCs w:val="24"/>
        </w:rPr>
        <w:t>i următoarele din</w:t>
      </w:r>
      <w:r w:rsidRPr="00282003">
        <w:rPr>
          <w:rFonts w:ascii="Times New Roman" w:hAnsi="Times New Roman" w:cs="Times New Roman"/>
          <w:sz w:val="24"/>
          <w:szCs w:val="24"/>
        </w:rPr>
        <w:t xml:space="preserve"> Normele metodologice de stabilire, ajustare sau modificare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tarifelor pentru activit</w:t>
      </w:r>
      <w:r w:rsidRPr="00282003">
        <w:rPr>
          <w:rFonts w:ascii="Times New Roman" w:hAnsi="Times New Roman" w:cs="Times New Roman" w:hint="eastAsia"/>
          <w:sz w:val="24"/>
          <w:szCs w:val="24"/>
        </w:rPr>
        <w:t>ăţ</w:t>
      </w:r>
      <w:r w:rsidRPr="00282003">
        <w:rPr>
          <w:rFonts w:ascii="Times New Roman" w:hAnsi="Times New Roman" w:cs="Times New Roman"/>
          <w:sz w:val="24"/>
          <w:szCs w:val="24"/>
        </w:rPr>
        <w:t xml:space="preserve">ile de salubrizare, precum 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i de calculare a tarifelor/taxelor distincte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pentru gestionarea de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eurilor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 xml:space="preserve">i a taxelor de salubrizare aprobate prin Ordinul </w:t>
      </w:r>
      <w:r w:rsidR="00D02943" w:rsidRPr="00282003">
        <w:rPr>
          <w:rFonts w:ascii="Times New Roman" w:hAnsi="Times New Roman" w:cs="Times New Roman"/>
          <w:sz w:val="24"/>
          <w:szCs w:val="24"/>
        </w:rPr>
        <w:t>președintelui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ANRSC nr. 640/2022, cu modific</w:t>
      </w:r>
      <w:r w:rsidRPr="00282003">
        <w:rPr>
          <w:rFonts w:ascii="Times New Roman" w:hAnsi="Times New Roman" w:cs="Times New Roman" w:hint="eastAsia"/>
          <w:sz w:val="24"/>
          <w:szCs w:val="24"/>
        </w:rPr>
        <w:t>ă</w:t>
      </w:r>
      <w:r w:rsidRPr="00282003">
        <w:rPr>
          <w:rFonts w:ascii="Times New Roman" w:hAnsi="Times New Roman" w:cs="Times New Roman"/>
          <w:sz w:val="24"/>
          <w:szCs w:val="24"/>
        </w:rPr>
        <w:t xml:space="preserve">rile 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i complet</w:t>
      </w:r>
      <w:r w:rsidRPr="00282003">
        <w:rPr>
          <w:rFonts w:ascii="Times New Roman" w:hAnsi="Times New Roman" w:cs="Times New Roman" w:hint="eastAsia"/>
          <w:sz w:val="24"/>
          <w:szCs w:val="24"/>
        </w:rPr>
        <w:t>ă</w:t>
      </w:r>
      <w:r w:rsidRPr="00282003">
        <w:rPr>
          <w:rFonts w:ascii="Times New Roman" w:hAnsi="Times New Roman" w:cs="Times New Roman"/>
          <w:sz w:val="24"/>
          <w:szCs w:val="24"/>
        </w:rPr>
        <w:t xml:space="preserve">rile </w:t>
      </w:r>
      <w:r w:rsidR="00F50E24">
        <w:rPr>
          <w:rFonts w:ascii="Times New Roman" w:hAnsi="Times New Roman" w:cs="Times New Roman"/>
          <w:sz w:val="24"/>
          <w:szCs w:val="24"/>
        </w:rPr>
        <w:t>ulterioare</w:t>
      </w:r>
      <w:r w:rsidRPr="00282003">
        <w:rPr>
          <w:rFonts w:ascii="Times New Roman" w:hAnsi="Times New Roman" w:cs="Times New Roman"/>
          <w:sz w:val="24"/>
          <w:szCs w:val="24"/>
        </w:rPr>
        <w:t>;</w:t>
      </w:r>
    </w:p>
    <w:p w14:paraId="0781ACCD" w14:textId="4CC08BB7" w:rsidR="00C86959" w:rsidRDefault="00C86959" w:rsidP="00C8695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>anex</w:t>
      </w:r>
      <w:r w:rsidR="00146716">
        <w:rPr>
          <w:rFonts w:ascii="Times New Roman" w:hAnsi="Times New Roman" w:cs="Times New Roman"/>
          <w:sz w:val="24"/>
          <w:szCs w:val="24"/>
        </w:rPr>
        <w:t xml:space="preserve">a 2i) </w:t>
      </w:r>
      <w:r w:rsidRPr="00282003">
        <w:rPr>
          <w:rFonts w:ascii="Times New Roman" w:hAnsi="Times New Roman" w:cs="Times New Roman"/>
          <w:sz w:val="24"/>
          <w:szCs w:val="24"/>
        </w:rPr>
        <w:t>la Normele metodologice de stabilire, ajustare sau modificare a tarifelor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pentru activit</w:t>
      </w:r>
      <w:r w:rsidRPr="00282003">
        <w:rPr>
          <w:rFonts w:ascii="Times New Roman" w:hAnsi="Times New Roman" w:cs="Times New Roman" w:hint="eastAsia"/>
          <w:sz w:val="24"/>
          <w:szCs w:val="24"/>
        </w:rPr>
        <w:t>ăţ</w:t>
      </w:r>
      <w:r w:rsidRPr="00282003">
        <w:rPr>
          <w:rFonts w:ascii="Times New Roman" w:hAnsi="Times New Roman" w:cs="Times New Roman"/>
          <w:sz w:val="24"/>
          <w:szCs w:val="24"/>
        </w:rPr>
        <w:t xml:space="preserve">ile de salubrizare, precum 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i de calculare a tarifelor/taxelor distincte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gestionarea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de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 xml:space="preserve">eurilor 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i a taxelor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de salubrizarea probate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prin Ordinul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pre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edintelui ANRSC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nr. 640/2022, astfel cum au fost modificate prin Ordinul ANRSC 201/2023 - FI</w:t>
      </w:r>
      <w:r w:rsidRPr="00282003">
        <w:rPr>
          <w:rFonts w:ascii="Times New Roman" w:hAnsi="Times New Roman" w:cs="Times New Roman" w:hint="eastAsia"/>
          <w:sz w:val="24"/>
          <w:szCs w:val="24"/>
        </w:rPr>
        <w:t>ŞĂ</w:t>
      </w:r>
      <w:r w:rsidRPr="00282003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FUNDAMENTARE pentru ajustarea tarifelor;</w:t>
      </w:r>
    </w:p>
    <w:p w14:paraId="2994FE42" w14:textId="4493AFD7" w:rsidR="00D230BF" w:rsidRPr="00D230BF" w:rsidRDefault="00D230BF" w:rsidP="00C8695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30BF">
        <w:rPr>
          <w:rFonts w:ascii="Times New Roman" w:hAnsi="Times New Roman" w:cs="Times New Roman"/>
          <w:sz w:val="24"/>
          <w:szCs w:val="24"/>
        </w:rPr>
        <w:t>Indicele Total al Prețurilor de Consum (IPC total) comunicat de Institutul Na</w:t>
      </w:r>
      <w:r w:rsidRPr="00D230BF">
        <w:rPr>
          <w:rFonts w:ascii="Times New Roman" w:hAnsi="Times New Roman" w:cs="Times New Roman" w:hint="eastAsia"/>
          <w:sz w:val="24"/>
          <w:szCs w:val="24"/>
        </w:rPr>
        <w:t>ţ</w:t>
      </w:r>
      <w:r w:rsidRPr="00D230BF">
        <w:rPr>
          <w:rFonts w:ascii="Times New Roman" w:hAnsi="Times New Roman" w:cs="Times New Roman"/>
          <w:sz w:val="24"/>
          <w:szCs w:val="24"/>
        </w:rPr>
        <w:t>ional de Statistic</w:t>
      </w:r>
      <w:r w:rsidRPr="00D230BF">
        <w:rPr>
          <w:rFonts w:ascii="Times New Roman" w:hAnsi="Times New Roman" w:cs="Times New Roman" w:hint="eastAsia"/>
          <w:sz w:val="24"/>
          <w:szCs w:val="24"/>
        </w:rPr>
        <w:t>ă</w:t>
      </w:r>
      <w:r w:rsidRPr="00D230BF">
        <w:rPr>
          <w:rFonts w:ascii="Times New Roman" w:hAnsi="Times New Roman" w:cs="Times New Roman"/>
          <w:sz w:val="24"/>
          <w:szCs w:val="24"/>
        </w:rPr>
        <w:t xml:space="preserve"> pentru perioada ianuarie 2023 – august 2025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9C8756" w14:textId="77777777" w:rsidR="00C86959" w:rsidRDefault="00C86959" w:rsidP="00C8695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003">
        <w:rPr>
          <w:rFonts w:ascii="Times New Roman" w:hAnsi="Times New Roman" w:cs="Times New Roman"/>
          <w:sz w:val="24"/>
          <w:szCs w:val="24"/>
        </w:rPr>
        <w:t>prevederile art. 44 din Legea nr. 101/2006 privind serviciul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de salubrizare al localit</w:t>
      </w:r>
      <w:r w:rsidRPr="00282003">
        <w:rPr>
          <w:rFonts w:ascii="Times New Roman" w:hAnsi="Times New Roman" w:cs="Times New Roman" w:hint="eastAsia"/>
          <w:sz w:val="24"/>
          <w:szCs w:val="24"/>
        </w:rPr>
        <w:t>ăţ</w:t>
      </w:r>
      <w:r w:rsidRPr="00282003">
        <w:rPr>
          <w:rFonts w:ascii="Times New Roman" w:hAnsi="Times New Roman" w:cs="Times New Roman"/>
          <w:sz w:val="24"/>
          <w:szCs w:val="24"/>
        </w:rPr>
        <w:t>ilor,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003">
        <w:rPr>
          <w:rFonts w:ascii="Times New Roman" w:hAnsi="Times New Roman" w:cs="Times New Roman"/>
          <w:sz w:val="24"/>
          <w:szCs w:val="24"/>
        </w:rPr>
        <w:t>republicat</w:t>
      </w:r>
      <w:r w:rsidRPr="00282003">
        <w:rPr>
          <w:rFonts w:ascii="Times New Roman" w:hAnsi="Times New Roman" w:cs="Times New Roman" w:hint="eastAsia"/>
          <w:sz w:val="24"/>
          <w:szCs w:val="24"/>
        </w:rPr>
        <w:t>ă</w:t>
      </w:r>
      <w:r w:rsidRPr="00282003">
        <w:rPr>
          <w:rFonts w:ascii="Times New Roman" w:hAnsi="Times New Roman" w:cs="Times New Roman"/>
          <w:sz w:val="24"/>
          <w:szCs w:val="24"/>
        </w:rPr>
        <w:t>, cu modific</w:t>
      </w:r>
      <w:r w:rsidRPr="00282003">
        <w:rPr>
          <w:rFonts w:ascii="Times New Roman" w:hAnsi="Times New Roman" w:cs="Times New Roman" w:hint="eastAsia"/>
          <w:sz w:val="24"/>
          <w:szCs w:val="24"/>
        </w:rPr>
        <w:t>ă</w:t>
      </w:r>
      <w:r w:rsidRPr="00282003">
        <w:rPr>
          <w:rFonts w:ascii="Times New Roman" w:hAnsi="Times New Roman" w:cs="Times New Roman"/>
          <w:sz w:val="24"/>
          <w:szCs w:val="24"/>
        </w:rPr>
        <w:t xml:space="preserve">rile </w:t>
      </w:r>
      <w:r w:rsidRPr="00282003">
        <w:rPr>
          <w:rFonts w:ascii="Times New Roman" w:hAnsi="Times New Roman" w:cs="Times New Roman" w:hint="eastAsia"/>
          <w:sz w:val="24"/>
          <w:szCs w:val="24"/>
        </w:rPr>
        <w:t>ş</w:t>
      </w:r>
      <w:r w:rsidRPr="00282003">
        <w:rPr>
          <w:rFonts w:ascii="Times New Roman" w:hAnsi="Times New Roman" w:cs="Times New Roman"/>
          <w:sz w:val="24"/>
          <w:szCs w:val="24"/>
        </w:rPr>
        <w:t>i complet</w:t>
      </w:r>
      <w:r w:rsidRPr="00282003">
        <w:rPr>
          <w:rFonts w:ascii="Times New Roman" w:hAnsi="Times New Roman" w:cs="Times New Roman" w:hint="eastAsia"/>
          <w:sz w:val="24"/>
          <w:szCs w:val="24"/>
        </w:rPr>
        <w:t>ă</w:t>
      </w:r>
      <w:r w:rsidRPr="00282003">
        <w:rPr>
          <w:rFonts w:ascii="Times New Roman" w:hAnsi="Times New Roman" w:cs="Times New Roman"/>
          <w:sz w:val="24"/>
          <w:szCs w:val="24"/>
        </w:rPr>
        <w:t>rile ulterioare,</w:t>
      </w:r>
    </w:p>
    <w:p w14:paraId="7000D3FE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 w:rsidRPr="00DF00B3">
        <w:rPr>
          <w:rFonts w:ascii="Times New Roman" w:hAnsi="Times New Roman" w:cs="Times New Roman"/>
          <w:sz w:val="24"/>
          <w:szCs w:val="24"/>
        </w:rPr>
        <w:t xml:space="preserve">au convenit, de comun acord, încheierea unui Act Adițional la </w:t>
      </w:r>
      <w:r w:rsidRPr="00DF00B3">
        <w:rPr>
          <w:rFonts w:ascii="Times New Roman" w:hAnsi="Times New Roman" w:cs="Times New Roman"/>
          <w:i/>
          <w:iCs/>
          <w:sz w:val="24"/>
          <w:szCs w:val="24"/>
        </w:rPr>
        <w:t>Contractul de delegare</w:t>
      </w:r>
      <w:r w:rsidRPr="00DF00B3">
        <w:rPr>
          <w:i/>
          <w:iCs/>
        </w:rPr>
        <w:t xml:space="preserve"> </w:t>
      </w:r>
      <w:r w:rsidRPr="00DF00B3">
        <w:rPr>
          <w:rFonts w:ascii="Times New Roman" w:hAnsi="Times New Roman" w:cs="Times New Roman"/>
          <w:i/>
          <w:iCs/>
          <w:sz w:val="24"/>
          <w:szCs w:val="24"/>
        </w:rPr>
        <w:t>a gestiunii activității de eliminare, prin depozitare, a deșeurilor provenite de pe raza UAT membre ale ADIGIDI nr.34/29.12.2022/ES nr.3962/29.12.2022 încheiat de ADIGIDI cu operatorul SC ECO SUD 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00B3">
        <w:rPr>
          <w:rFonts w:ascii="Times New Roman" w:hAnsi="Times New Roman" w:cs="Times New Roman"/>
          <w:sz w:val="24"/>
          <w:szCs w:val="24"/>
        </w:rPr>
        <w:t>în urm</w:t>
      </w:r>
      <w:r w:rsidRPr="00DF00B3">
        <w:rPr>
          <w:rFonts w:ascii="Times New Roman" w:hAnsi="Times New Roman" w:cs="Times New Roman" w:hint="eastAsia"/>
          <w:sz w:val="24"/>
          <w:szCs w:val="24"/>
        </w:rPr>
        <w:t>ă</w:t>
      </w:r>
      <w:r w:rsidRPr="00DF00B3">
        <w:rPr>
          <w:rFonts w:ascii="Times New Roman" w:hAnsi="Times New Roman" w:cs="Times New Roman"/>
          <w:sz w:val="24"/>
          <w:szCs w:val="24"/>
        </w:rPr>
        <w:t>toarele condi</w:t>
      </w:r>
      <w:r w:rsidRPr="00DF00B3">
        <w:rPr>
          <w:rFonts w:ascii="Times New Roman" w:hAnsi="Times New Roman" w:cs="Times New Roman" w:hint="eastAsia"/>
          <w:sz w:val="24"/>
          <w:szCs w:val="24"/>
        </w:rPr>
        <w:t>ţ</w:t>
      </w:r>
      <w:r w:rsidRPr="00DF00B3">
        <w:rPr>
          <w:rFonts w:ascii="Times New Roman" w:hAnsi="Times New Roman" w:cs="Times New Roman"/>
          <w:sz w:val="24"/>
          <w:szCs w:val="24"/>
        </w:rPr>
        <w:t>ii:</w:t>
      </w:r>
    </w:p>
    <w:p w14:paraId="6AD1AABC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Art.1</w:t>
      </w:r>
      <w:r>
        <w:rPr>
          <w:rFonts w:ascii="Times New Roman" w:hAnsi="Times New Roman" w:cs="Times New Roman"/>
          <w:sz w:val="24"/>
          <w:szCs w:val="24"/>
        </w:rPr>
        <w:t xml:space="preserve"> Se modifică art.10, alin.(1) după cum urmează:</w:t>
      </w:r>
    </w:p>
    <w:p w14:paraId="088FEB0E" w14:textId="6EA0851C" w:rsidR="00C86959" w:rsidRPr="00DF00B3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DF00B3">
        <w:rPr>
          <w:rFonts w:ascii="Times New Roman" w:hAnsi="Times New Roman" w:cs="Times New Roman"/>
          <w:b/>
          <w:bCs/>
          <w:sz w:val="24"/>
          <w:szCs w:val="24"/>
        </w:rPr>
        <w:t>(1)</w:t>
      </w:r>
      <w:r w:rsidRPr="00DF00B3">
        <w:rPr>
          <w:rFonts w:ascii="Times New Roman" w:hAnsi="Times New Roman" w:cs="Times New Roman"/>
          <w:sz w:val="24"/>
          <w:szCs w:val="24"/>
        </w:rPr>
        <w:t xml:space="preserve"> Tariful pe care Delegatul are dreptul să îl aplice de la </w:t>
      </w:r>
      <w:r w:rsidR="00F50E24">
        <w:rPr>
          <w:rFonts w:ascii="Times New Roman" w:hAnsi="Times New Roman" w:cs="Times New Roman"/>
          <w:sz w:val="24"/>
          <w:szCs w:val="24"/>
        </w:rPr>
        <w:t>data de 01.01.2026</w:t>
      </w:r>
      <w:r w:rsidRPr="00DF00B3">
        <w:rPr>
          <w:rFonts w:ascii="Times New Roman" w:hAnsi="Times New Roman" w:cs="Times New Roman"/>
          <w:sz w:val="24"/>
          <w:szCs w:val="24"/>
        </w:rPr>
        <w:t xml:space="preserve"> este </w:t>
      </w:r>
      <w:bookmarkStart w:id="0" w:name="_Toc378327469"/>
      <w:bookmarkEnd w:id="0"/>
      <w:r w:rsidRPr="00DF00B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DF00B3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="00AF3CA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F00B3">
        <w:rPr>
          <w:rFonts w:ascii="Times New Roman" w:hAnsi="Times New Roman" w:cs="Times New Roman"/>
          <w:b/>
          <w:bCs/>
          <w:sz w:val="24"/>
          <w:szCs w:val="24"/>
        </w:rPr>
        <w:t xml:space="preserve"> lei/tonă pentru servicii de depozitare controlată deșeuri municipale</w:t>
      </w:r>
      <w:r w:rsidRPr="00DF00B3">
        <w:rPr>
          <w:rFonts w:ascii="Times New Roman" w:hAnsi="Times New Roman" w:cs="Times New Roman"/>
          <w:sz w:val="24"/>
          <w:szCs w:val="24"/>
        </w:rPr>
        <w:t xml:space="preserve"> (fără TVA și fără CEC) și </w:t>
      </w:r>
      <w:r>
        <w:rPr>
          <w:rFonts w:ascii="Times New Roman" w:hAnsi="Times New Roman" w:cs="Times New Roman"/>
          <w:b/>
          <w:bCs/>
          <w:sz w:val="24"/>
          <w:szCs w:val="24"/>
        </w:rPr>
        <w:t>96,38</w:t>
      </w:r>
      <w:r w:rsidRPr="00DF00B3">
        <w:rPr>
          <w:rFonts w:ascii="Times New Roman" w:hAnsi="Times New Roman" w:cs="Times New Roman"/>
          <w:b/>
          <w:bCs/>
          <w:sz w:val="24"/>
          <w:szCs w:val="24"/>
        </w:rPr>
        <w:t xml:space="preserve"> lei/tonă pentru servicii de depozitare controlată deșeuri de construcții și desființări </w:t>
      </w:r>
      <w:r w:rsidRPr="00DF00B3">
        <w:rPr>
          <w:rFonts w:ascii="Times New Roman" w:hAnsi="Times New Roman" w:cs="Times New Roman"/>
          <w:sz w:val="24"/>
          <w:szCs w:val="24"/>
        </w:rPr>
        <w:t xml:space="preserve">(fără TVA și fără CEC). </w:t>
      </w:r>
    </w:p>
    <w:p w14:paraId="14393C33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Pr="00DF00B3">
        <w:t xml:space="preserve"> </w:t>
      </w:r>
      <w:r w:rsidRPr="00DF00B3">
        <w:rPr>
          <w:rFonts w:ascii="Times New Roman" w:hAnsi="Times New Roman" w:cs="Times New Roman"/>
          <w:sz w:val="24"/>
          <w:szCs w:val="24"/>
        </w:rPr>
        <w:t xml:space="preserve">Celelalte prevederi ale </w:t>
      </w:r>
      <w:r w:rsidRPr="00DF00B3">
        <w:rPr>
          <w:rFonts w:ascii="Times New Roman" w:hAnsi="Times New Roman" w:cs="Times New Roman"/>
          <w:i/>
          <w:iCs/>
          <w:sz w:val="24"/>
          <w:szCs w:val="24"/>
        </w:rPr>
        <w:t>Contractului de delegare a gestiunii activității de eliminare, prin depozitare, a deșeurilor provenite de pe raza UAT membre ale ADIGIDI nr.34/29.12.2022/ES nr.3962/29.12.2022 încheiat de ADIGIDI cu operatorul SC ECO SUD SA</w:t>
      </w:r>
      <w:r>
        <w:rPr>
          <w:rFonts w:ascii="Times New Roman" w:hAnsi="Times New Roman" w:cs="Times New Roman"/>
          <w:sz w:val="24"/>
          <w:szCs w:val="24"/>
        </w:rPr>
        <w:t>, rămân neschimbate.</w:t>
      </w:r>
    </w:p>
    <w:p w14:paraId="72C72845" w14:textId="77777777" w:rsidR="00C86959" w:rsidRDefault="00C86959" w:rsidP="00C869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12280" w14:textId="4573612B" w:rsidR="00C86959" w:rsidRDefault="00C86959" w:rsidP="00C869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0B3">
        <w:rPr>
          <w:rFonts w:ascii="Times New Roman" w:hAnsi="Times New Roman" w:cs="Times New Roman"/>
          <w:sz w:val="24"/>
          <w:szCs w:val="24"/>
        </w:rPr>
        <w:t>Noi părțile contractante, declarăm că prezentul act adițional încheiat astăzi, _____ , în 2(două) exemplare originale, cu valoare probatorie egală, cate unul pentru fiecare parte, a fost negociat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0B3">
        <w:rPr>
          <w:rFonts w:ascii="Times New Roman" w:hAnsi="Times New Roman" w:cs="Times New Roman"/>
          <w:sz w:val="24"/>
          <w:szCs w:val="24"/>
        </w:rPr>
        <w:t>clauză cu clauză, reprezentând voința noastră neviciată, drept pentru care semnăm mai jos.</w:t>
      </w:r>
    </w:p>
    <w:p w14:paraId="1D05730D" w14:textId="77777777" w:rsidR="00C86959" w:rsidRDefault="00C86959" w:rsidP="00C869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86959" w14:paraId="1D4AFC85" w14:textId="77777777" w:rsidTr="004F1892">
        <w:tc>
          <w:tcPr>
            <w:tcW w:w="4531" w:type="dxa"/>
          </w:tcPr>
          <w:p w14:paraId="7E4D3E5A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DELEGATAR,</w:t>
            </w:r>
          </w:p>
          <w:p w14:paraId="751B786F" w14:textId="77777777" w:rsidR="00696426" w:rsidRDefault="00696426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9E83BCD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DELEGAT,</w:t>
            </w:r>
          </w:p>
        </w:tc>
      </w:tr>
      <w:tr w:rsidR="00C86959" w14:paraId="61E1B965" w14:textId="77777777" w:rsidTr="004F1892">
        <w:tc>
          <w:tcPr>
            <w:tcW w:w="4531" w:type="dxa"/>
          </w:tcPr>
          <w:p w14:paraId="60C63402" w14:textId="2461203E" w:rsidR="00C86959" w:rsidRDefault="00C31808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Asociația</w:t>
            </w:r>
            <w:r w:rsidR="00C86959" w:rsidRPr="00282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Dezvoltare Intercomunitară</w:t>
            </w:r>
            <w:r w:rsidR="00C86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6959" w:rsidRPr="00282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 Gestionarea Integrată a</w:t>
            </w:r>
            <w:r w:rsidR="00C86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6959" w:rsidRPr="002820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Deșeurilor Ilfov (ADIGIDI)</w:t>
            </w:r>
            <w:r w:rsidR="00C86959" w:rsidRPr="002820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A22618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62BAF" w14:textId="77777777" w:rsidR="00531579" w:rsidRDefault="00531579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86B531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 SUD S.A</w:t>
            </w:r>
          </w:p>
        </w:tc>
      </w:tr>
      <w:tr w:rsidR="00C86959" w14:paraId="1A93BDE4" w14:textId="77777777" w:rsidTr="004F1892">
        <w:tc>
          <w:tcPr>
            <w:tcW w:w="4531" w:type="dxa"/>
          </w:tcPr>
          <w:p w14:paraId="2B92320E" w14:textId="77777777" w:rsidR="00C86959" w:rsidRPr="00282003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PREȘEDINTE,</w:t>
            </w:r>
          </w:p>
        </w:tc>
        <w:tc>
          <w:tcPr>
            <w:tcW w:w="4531" w:type="dxa"/>
          </w:tcPr>
          <w:p w14:paraId="22971F2D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 GENERAL,</w:t>
            </w:r>
          </w:p>
        </w:tc>
      </w:tr>
      <w:tr w:rsidR="00C86959" w14:paraId="3D4F8442" w14:textId="77777777" w:rsidTr="004F1892">
        <w:tc>
          <w:tcPr>
            <w:tcW w:w="4531" w:type="dxa"/>
          </w:tcPr>
          <w:p w14:paraId="30E8A4AD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Ileana-Virginia ANGHEL-PERSON</w:t>
            </w:r>
          </w:p>
        </w:tc>
        <w:tc>
          <w:tcPr>
            <w:tcW w:w="4531" w:type="dxa"/>
          </w:tcPr>
          <w:p w14:paraId="68025A4F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Adrian-Mirel SCARLAT</w:t>
            </w:r>
          </w:p>
        </w:tc>
      </w:tr>
      <w:tr w:rsidR="00C86959" w14:paraId="2CCF8D3B" w14:textId="77777777" w:rsidTr="004F1892">
        <w:tc>
          <w:tcPr>
            <w:tcW w:w="4531" w:type="dxa"/>
          </w:tcPr>
          <w:p w14:paraId="66092AEC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3DB69" w14:textId="77777777" w:rsidR="004D4333" w:rsidRDefault="004D4333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33C522A9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959" w14:paraId="262ECFFF" w14:textId="77777777" w:rsidTr="004F1892">
        <w:tc>
          <w:tcPr>
            <w:tcW w:w="4531" w:type="dxa"/>
          </w:tcPr>
          <w:p w14:paraId="3169D020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 executiv,</w:t>
            </w:r>
          </w:p>
        </w:tc>
        <w:tc>
          <w:tcPr>
            <w:tcW w:w="4531" w:type="dxa"/>
          </w:tcPr>
          <w:p w14:paraId="43621E3D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959" w14:paraId="32A0099D" w14:textId="77777777" w:rsidTr="004F1892">
        <w:tc>
          <w:tcPr>
            <w:tcW w:w="4531" w:type="dxa"/>
          </w:tcPr>
          <w:p w14:paraId="6CEE2833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Vincențiu VOICU</w:t>
            </w:r>
          </w:p>
        </w:tc>
        <w:tc>
          <w:tcPr>
            <w:tcW w:w="4531" w:type="dxa"/>
          </w:tcPr>
          <w:p w14:paraId="07892012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959" w14:paraId="064EE60E" w14:textId="77777777" w:rsidTr="004F1892">
        <w:tc>
          <w:tcPr>
            <w:tcW w:w="4531" w:type="dxa"/>
          </w:tcPr>
          <w:p w14:paraId="0CB21C07" w14:textId="77777777" w:rsidR="004D4333" w:rsidRDefault="004D4333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0D35AD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6DD10237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959" w14:paraId="3A7C6557" w14:textId="77777777" w:rsidTr="004F1892">
        <w:tc>
          <w:tcPr>
            <w:tcW w:w="4531" w:type="dxa"/>
          </w:tcPr>
          <w:p w14:paraId="1BDC541F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 executiv adjunct,</w:t>
            </w:r>
          </w:p>
        </w:tc>
        <w:tc>
          <w:tcPr>
            <w:tcW w:w="4531" w:type="dxa"/>
          </w:tcPr>
          <w:p w14:paraId="6E93E31B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959" w14:paraId="34A97C41" w14:textId="77777777" w:rsidTr="004F1892">
        <w:tc>
          <w:tcPr>
            <w:tcW w:w="4531" w:type="dxa"/>
          </w:tcPr>
          <w:p w14:paraId="51488F0D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Silvestru TĂNASE</w:t>
            </w:r>
          </w:p>
        </w:tc>
        <w:tc>
          <w:tcPr>
            <w:tcW w:w="4531" w:type="dxa"/>
          </w:tcPr>
          <w:p w14:paraId="67A4B465" w14:textId="77777777" w:rsidR="00C86959" w:rsidRDefault="00C86959" w:rsidP="004F1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A2BB62" w14:textId="77777777" w:rsidR="004D4333" w:rsidRDefault="004D4333" w:rsidP="00C869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4F7579" w14:textId="77777777" w:rsidR="006D3646" w:rsidRPr="006D3646" w:rsidRDefault="006D3646" w:rsidP="004D433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646">
        <w:rPr>
          <w:rFonts w:ascii="Times New Roman" w:hAnsi="Times New Roman" w:cs="Times New Roman"/>
          <w:b/>
          <w:bCs/>
          <w:sz w:val="24"/>
          <w:szCs w:val="24"/>
        </w:rPr>
        <w:t xml:space="preserve">Consilier juridic </w:t>
      </w:r>
    </w:p>
    <w:p w14:paraId="78783F4A" w14:textId="6FBF19D8" w:rsidR="006D3646" w:rsidRDefault="006D3646" w:rsidP="0024349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3646">
        <w:rPr>
          <w:rFonts w:ascii="Times New Roman" w:hAnsi="Times New Roman" w:cs="Times New Roman"/>
          <w:b/>
          <w:bCs/>
          <w:sz w:val="24"/>
          <w:szCs w:val="24"/>
        </w:rPr>
        <w:t>Patricia Giulia Mihaela DRAGOMIR</w:t>
      </w:r>
    </w:p>
    <w:p w14:paraId="331AF25F" w14:textId="312722EB" w:rsidR="00654BC6" w:rsidRPr="004D4333" w:rsidRDefault="00C86959" w:rsidP="004D43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654BC6" w:rsidRPr="004D43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2D9DC" w14:textId="77777777" w:rsidR="00DB61CC" w:rsidRDefault="00DB61CC" w:rsidP="00B1015F">
      <w:pPr>
        <w:spacing w:after="0" w:line="240" w:lineRule="auto"/>
      </w:pPr>
      <w:r>
        <w:separator/>
      </w:r>
    </w:p>
  </w:endnote>
  <w:endnote w:type="continuationSeparator" w:id="0">
    <w:p w14:paraId="5ADE0BAB" w14:textId="77777777" w:rsidR="00DB61CC" w:rsidRDefault="00DB61CC" w:rsidP="00B10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477565757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BE7FA45" w14:textId="4D3AF0F6" w:rsidR="00B1015F" w:rsidRDefault="00B1015F" w:rsidP="00B1015F">
            <w:pPr>
              <w:pStyle w:val="Footer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</w:t>
            </w:r>
            <w:r>
              <w:rPr>
                <w:sz w:val="18"/>
                <w:szCs w:val="18"/>
              </w:rPr>
              <w:tab/>
            </w:r>
          </w:p>
          <w:p w14:paraId="7E15BAA6" w14:textId="693AE2B5" w:rsidR="00B1015F" w:rsidRDefault="00B1015F" w:rsidP="00B1015F">
            <w:pPr>
              <w:pStyle w:val="Footer"/>
              <w:jc w:val="center"/>
              <w:rPr>
                <w:b/>
                <w:bCs/>
                <w:sz w:val="18"/>
                <w:szCs w:val="18"/>
              </w:rPr>
            </w:pPr>
            <w:r w:rsidRPr="0087015A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53BFD8FF" wp14:editId="45ABC508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1041400" cy="302895"/>
                  <wp:effectExtent l="0" t="0" r="6350" b="1905"/>
                  <wp:wrapNone/>
                  <wp:docPr id="492520753" name="Picture 4" descr="A picture containing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                                               </w:t>
            </w:r>
            <w:r w:rsidRPr="00B1015F">
              <w:rPr>
                <w:sz w:val="18"/>
                <w:szCs w:val="18"/>
              </w:rPr>
              <w:t xml:space="preserve">Șoseaua Caragea Vodă, nr.11, sat Țegheș, comuna Domnești, județ Ilfov </w:t>
            </w:r>
            <w:r>
              <w:rPr>
                <w:sz w:val="18"/>
                <w:szCs w:val="18"/>
              </w:rPr>
              <w:t xml:space="preserve">                    </w:t>
            </w:r>
            <w:r w:rsidRPr="00B1015F">
              <w:rPr>
                <w:sz w:val="18"/>
                <w:szCs w:val="18"/>
              </w:rPr>
              <w:t xml:space="preserve">Pagină </w:t>
            </w:r>
            <w:r w:rsidRPr="00B1015F">
              <w:rPr>
                <w:b/>
                <w:bCs/>
                <w:sz w:val="18"/>
                <w:szCs w:val="18"/>
              </w:rPr>
              <w:fldChar w:fldCharType="begin"/>
            </w:r>
            <w:r w:rsidRPr="00B1015F">
              <w:rPr>
                <w:b/>
                <w:bCs/>
                <w:sz w:val="18"/>
                <w:szCs w:val="18"/>
              </w:rPr>
              <w:instrText>PAGE</w:instrText>
            </w:r>
            <w:r w:rsidRPr="00B1015F">
              <w:rPr>
                <w:b/>
                <w:bCs/>
                <w:sz w:val="18"/>
                <w:szCs w:val="18"/>
              </w:rPr>
              <w:fldChar w:fldCharType="separate"/>
            </w:r>
            <w:r w:rsidRPr="00B1015F">
              <w:rPr>
                <w:b/>
                <w:bCs/>
                <w:sz w:val="18"/>
                <w:szCs w:val="18"/>
              </w:rPr>
              <w:t>2</w:t>
            </w:r>
            <w:r w:rsidRPr="00B1015F">
              <w:rPr>
                <w:b/>
                <w:bCs/>
                <w:sz w:val="18"/>
                <w:szCs w:val="18"/>
              </w:rPr>
              <w:fldChar w:fldCharType="end"/>
            </w:r>
            <w:r w:rsidRPr="00B1015F">
              <w:rPr>
                <w:sz w:val="18"/>
                <w:szCs w:val="18"/>
              </w:rPr>
              <w:t xml:space="preserve"> din </w:t>
            </w:r>
            <w:r w:rsidRPr="00B1015F">
              <w:rPr>
                <w:b/>
                <w:bCs/>
                <w:sz w:val="18"/>
                <w:szCs w:val="18"/>
              </w:rPr>
              <w:fldChar w:fldCharType="begin"/>
            </w:r>
            <w:r w:rsidRPr="00B1015F">
              <w:rPr>
                <w:b/>
                <w:bCs/>
                <w:sz w:val="18"/>
                <w:szCs w:val="18"/>
              </w:rPr>
              <w:instrText>NUMPAGES</w:instrText>
            </w:r>
            <w:r w:rsidRPr="00B1015F">
              <w:rPr>
                <w:b/>
                <w:bCs/>
                <w:sz w:val="18"/>
                <w:szCs w:val="18"/>
              </w:rPr>
              <w:fldChar w:fldCharType="separate"/>
            </w:r>
            <w:r w:rsidRPr="00B1015F">
              <w:rPr>
                <w:b/>
                <w:bCs/>
                <w:sz w:val="18"/>
                <w:szCs w:val="18"/>
              </w:rPr>
              <w:t>2</w:t>
            </w:r>
            <w:r w:rsidRPr="00B1015F">
              <w:rPr>
                <w:b/>
                <w:bCs/>
                <w:sz w:val="18"/>
                <w:szCs w:val="18"/>
              </w:rPr>
              <w:fldChar w:fldCharType="end"/>
            </w:r>
          </w:p>
          <w:p w14:paraId="54A394D7" w14:textId="777B3908" w:rsidR="00B1015F" w:rsidRPr="00B1015F" w:rsidRDefault="00B1015F" w:rsidP="00FD0994">
            <w:pPr>
              <w:pStyle w:val="Footer"/>
              <w:jc w:val="center"/>
              <w:rPr>
                <w:sz w:val="18"/>
                <w:szCs w:val="18"/>
              </w:rPr>
            </w:pPr>
            <w:r w:rsidRPr="00F165F1">
              <w:rPr>
                <w:sz w:val="18"/>
              </w:rPr>
              <w:t xml:space="preserve">www.adigidi.ro – contact@adigidi.ro </w:t>
            </w:r>
            <w:r>
              <w:rPr>
                <w:sz w:val="18"/>
              </w:rPr>
              <w:t xml:space="preserve">– CIF 40268976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A439" w14:textId="77777777" w:rsidR="00DB61CC" w:rsidRDefault="00DB61CC" w:rsidP="00B1015F">
      <w:pPr>
        <w:spacing w:after="0" w:line="240" w:lineRule="auto"/>
      </w:pPr>
      <w:r>
        <w:separator/>
      </w:r>
    </w:p>
  </w:footnote>
  <w:footnote w:type="continuationSeparator" w:id="0">
    <w:p w14:paraId="047D09B9" w14:textId="77777777" w:rsidR="00DB61CC" w:rsidRDefault="00DB61CC" w:rsidP="00B10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B1015F" w14:paraId="3D65C4B5" w14:textId="77777777" w:rsidTr="00B1015F">
      <w:tc>
        <w:tcPr>
          <w:tcW w:w="9062" w:type="dxa"/>
        </w:tcPr>
        <w:p w14:paraId="69944555" w14:textId="6A47381D" w:rsidR="00B1015F" w:rsidRPr="007D7FA3" w:rsidRDefault="00B1015F" w:rsidP="00B1015F">
          <w:pPr>
            <w:pStyle w:val="Header"/>
            <w:tabs>
              <w:tab w:val="left" w:pos="4215"/>
              <w:tab w:val="right" w:pos="8846"/>
            </w:tabs>
            <w:ind w:left="1066"/>
            <w:rPr>
              <w:sz w:val="21"/>
              <w:szCs w:val="21"/>
            </w:rPr>
          </w:pPr>
          <w:r w:rsidRPr="007D7FA3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1831D5E" wp14:editId="75140B57">
                <wp:simplePos x="0" y="0"/>
                <wp:positionH relativeFrom="margin">
                  <wp:posOffset>-34925</wp:posOffset>
                </wp:positionH>
                <wp:positionV relativeFrom="paragraph">
                  <wp:posOffset>-106680</wp:posOffset>
                </wp:positionV>
                <wp:extent cx="1881505" cy="495300"/>
                <wp:effectExtent l="0" t="0" r="4445" b="0"/>
                <wp:wrapNone/>
                <wp:docPr id="3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150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sz w:val="21"/>
              <w:szCs w:val="21"/>
            </w:rPr>
            <w:tab/>
          </w:r>
          <w:r>
            <w:rPr>
              <w:sz w:val="21"/>
              <w:szCs w:val="21"/>
            </w:rPr>
            <w:tab/>
          </w:r>
          <w:r>
            <w:rPr>
              <w:sz w:val="21"/>
              <w:szCs w:val="21"/>
            </w:rPr>
            <w:tab/>
          </w:r>
          <w:r w:rsidRPr="007D7FA3">
            <w:rPr>
              <w:sz w:val="21"/>
              <w:szCs w:val="21"/>
            </w:rPr>
            <w:t>Asociația de Dezvoltare Intercomunitară pentru</w:t>
          </w:r>
        </w:p>
        <w:p w14:paraId="00905DA9" w14:textId="0F0C924F" w:rsidR="00B1015F" w:rsidRDefault="00B1015F" w:rsidP="00B1015F">
          <w:pPr>
            <w:pStyle w:val="Header"/>
          </w:pPr>
          <w:r w:rsidRPr="007D7FA3">
            <w:rPr>
              <w:sz w:val="21"/>
              <w:szCs w:val="21"/>
            </w:rPr>
            <w:t xml:space="preserve">                     </w:t>
          </w:r>
          <w:r>
            <w:rPr>
              <w:sz w:val="21"/>
              <w:szCs w:val="21"/>
            </w:rPr>
            <w:t xml:space="preserve">                                                                                  </w:t>
          </w:r>
          <w:r w:rsidRPr="007D7FA3">
            <w:rPr>
              <w:sz w:val="21"/>
              <w:szCs w:val="21"/>
            </w:rPr>
            <w:t xml:space="preserve">  Gestionarea Integrată a Deșeurilor Ilfov</w:t>
          </w:r>
        </w:p>
      </w:tc>
    </w:tr>
  </w:tbl>
  <w:p w14:paraId="78B412AF" w14:textId="11A6825B" w:rsidR="00B1015F" w:rsidRDefault="00B1015F">
    <w:pPr>
      <w:pStyle w:val="Header"/>
      <w:pBdr>
        <w:bottom w:val="single" w:sz="12" w:space="1" w:color="auto"/>
      </w:pBdr>
    </w:pPr>
  </w:p>
  <w:p w14:paraId="2BC0771E" w14:textId="77777777" w:rsidR="00FD0994" w:rsidRDefault="00FD0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B34"/>
    <w:multiLevelType w:val="hybridMultilevel"/>
    <w:tmpl w:val="B8FAD2D8"/>
    <w:lvl w:ilvl="0" w:tplc="E004B4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F107BC"/>
    <w:multiLevelType w:val="hybridMultilevel"/>
    <w:tmpl w:val="EDDCADA2"/>
    <w:styleLink w:val="Numerotate"/>
    <w:lvl w:ilvl="0" w:tplc="8E38606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BFC417E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84A13A2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9700004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7162480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2484DDE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9F8C696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5365240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7A290B2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C842435"/>
    <w:multiLevelType w:val="hybridMultilevel"/>
    <w:tmpl w:val="9C980AFC"/>
    <w:lvl w:ilvl="0" w:tplc="41861646">
      <w:start w:val="1"/>
      <w:numFmt w:val="decimal"/>
      <w:lvlText w:val="%1."/>
      <w:lvlJc w:val="left"/>
      <w:pPr>
        <w:ind w:left="1069" w:hanging="360"/>
      </w:pPr>
      <w:rPr>
        <w:b/>
        <w:bCs/>
        <w:i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1F75B2"/>
    <w:multiLevelType w:val="hybridMultilevel"/>
    <w:tmpl w:val="E3D4EA72"/>
    <w:lvl w:ilvl="0" w:tplc="BB2E4938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D410B"/>
    <w:multiLevelType w:val="hybridMultilevel"/>
    <w:tmpl w:val="F85221F0"/>
    <w:lvl w:ilvl="0" w:tplc="5E0ED40E">
      <w:start w:val="3"/>
      <w:numFmt w:val="decimal"/>
      <w:lvlText w:val="%1."/>
      <w:lvlJc w:val="left"/>
      <w:pPr>
        <w:ind w:left="5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80019">
      <w:start w:val="1"/>
      <w:numFmt w:val="lowerLetter"/>
      <w:lvlText w:val="%2."/>
      <w:lvlJc w:val="left"/>
      <w:pPr>
        <w:ind w:left="1620" w:hanging="360"/>
      </w:pPr>
    </w:lvl>
    <w:lvl w:ilvl="2" w:tplc="0418001B">
      <w:start w:val="1"/>
      <w:numFmt w:val="lowerRoman"/>
      <w:lvlText w:val="%3."/>
      <w:lvlJc w:val="right"/>
      <w:pPr>
        <w:ind w:left="2340" w:hanging="180"/>
      </w:pPr>
    </w:lvl>
    <w:lvl w:ilvl="3" w:tplc="0418000F">
      <w:start w:val="1"/>
      <w:numFmt w:val="decimal"/>
      <w:lvlText w:val="%4."/>
      <w:lvlJc w:val="left"/>
      <w:pPr>
        <w:ind w:left="3060" w:hanging="360"/>
      </w:pPr>
    </w:lvl>
    <w:lvl w:ilvl="4" w:tplc="04180019">
      <w:start w:val="1"/>
      <w:numFmt w:val="lowerLetter"/>
      <w:lvlText w:val="%5."/>
      <w:lvlJc w:val="left"/>
      <w:pPr>
        <w:ind w:left="3780" w:hanging="360"/>
      </w:pPr>
    </w:lvl>
    <w:lvl w:ilvl="5" w:tplc="0418001B">
      <w:start w:val="1"/>
      <w:numFmt w:val="lowerRoman"/>
      <w:lvlText w:val="%6."/>
      <w:lvlJc w:val="right"/>
      <w:pPr>
        <w:ind w:left="4500" w:hanging="180"/>
      </w:pPr>
    </w:lvl>
    <w:lvl w:ilvl="6" w:tplc="0418000F">
      <w:start w:val="1"/>
      <w:numFmt w:val="decimal"/>
      <w:lvlText w:val="%7."/>
      <w:lvlJc w:val="left"/>
      <w:pPr>
        <w:ind w:left="5220" w:hanging="360"/>
      </w:pPr>
    </w:lvl>
    <w:lvl w:ilvl="7" w:tplc="04180019">
      <w:start w:val="1"/>
      <w:numFmt w:val="lowerLetter"/>
      <w:lvlText w:val="%8."/>
      <w:lvlJc w:val="left"/>
      <w:pPr>
        <w:ind w:left="5940" w:hanging="360"/>
      </w:pPr>
    </w:lvl>
    <w:lvl w:ilvl="8" w:tplc="0418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DBC10A5"/>
    <w:multiLevelType w:val="hybridMultilevel"/>
    <w:tmpl w:val="54DE53C2"/>
    <w:lvl w:ilvl="0" w:tplc="BB2E4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66971"/>
    <w:multiLevelType w:val="hybridMultilevel"/>
    <w:tmpl w:val="EDDCADA2"/>
    <w:numStyleLink w:val="Numerotate"/>
  </w:abstractNum>
  <w:abstractNum w:abstractNumId="7" w15:restartNumberingAfterBreak="0">
    <w:nsid w:val="790743F3"/>
    <w:multiLevelType w:val="hybridMultilevel"/>
    <w:tmpl w:val="120E18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237844">
    <w:abstractNumId w:val="5"/>
  </w:num>
  <w:num w:numId="2" w16cid:durableId="935594208">
    <w:abstractNumId w:val="3"/>
  </w:num>
  <w:num w:numId="3" w16cid:durableId="543951884">
    <w:abstractNumId w:val="0"/>
  </w:num>
  <w:num w:numId="4" w16cid:durableId="1689023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54221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05695">
    <w:abstractNumId w:val="1"/>
  </w:num>
  <w:num w:numId="7" w16cid:durableId="317810815">
    <w:abstractNumId w:val="6"/>
    <w:lvlOverride w:ilvl="0">
      <w:lvl w:ilvl="0" w:tplc="BC1C01F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EA626AA2">
        <w:start w:val="1"/>
        <w:numFmt w:val="decimal"/>
        <w:lvlText w:val="%2."/>
        <w:lvlJc w:val="left"/>
        <w:pPr>
          <w:ind w:left="81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1F906154">
        <w:start w:val="1"/>
        <w:numFmt w:val="decimal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9E473A8">
        <w:start w:val="1"/>
        <w:numFmt w:val="decimal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9D639AC">
        <w:start w:val="1"/>
        <w:numFmt w:val="decimal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E458C6D4">
        <w:start w:val="1"/>
        <w:numFmt w:val="decimal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E8880CE">
        <w:start w:val="1"/>
        <w:numFmt w:val="decimal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0EA2530">
        <w:start w:val="1"/>
        <w:numFmt w:val="decimal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E9947B54">
        <w:start w:val="1"/>
        <w:numFmt w:val="decimal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" w16cid:durableId="2143692128">
    <w:abstractNumId w:val="6"/>
    <w:lvlOverride w:ilvl="0">
      <w:lvl w:ilvl="0" w:tplc="BC1C01F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A626AA2">
        <w:start w:val="1"/>
        <w:numFmt w:val="decimal"/>
        <w:lvlText w:val="%2."/>
        <w:lvlJc w:val="left"/>
        <w:pPr>
          <w:ind w:left="81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F906154">
        <w:start w:val="1"/>
        <w:numFmt w:val="decimal"/>
        <w:lvlText w:val="%3."/>
        <w:lvlJc w:val="left"/>
        <w:pPr>
          <w:ind w:left="117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9E473A8">
        <w:start w:val="1"/>
        <w:numFmt w:val="decimal"/>
        <w:lvlText w:val="%4."/>
        <w:lvlJc w:val="left"/>
        <w:pPr>
          <w:ind w:left="153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9D639AC">
        <w:start w:val="1"/>
        <w:numFmt w:val="decimal"/>
        <w:lvlText w:val="%5."/>
        <w:lvlJc w:val="left"/>
        <w:pPr>
          <w:ind w:left="189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58C6D4">
        <w:start w:val="1"/>
        <w:numFmt w:val="decimal"/>
        <w:lvlText w:val="%6."/>
        <w:lvlJc w:val="left"/>
        <w:pPr>
          <w:ind w:left="225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8880CE">
        <w:start w:val="1"/>
        <w:numFmt w:val="decimal"/>
        <w:lvlText w:val="%7."/>
        <w:lvlJc w:val="left"/>
        <w:pPr>
          <w:ind w:left="261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0EA2530">
        <w:start w:val="1"/>
        <w:numFmt w:val="decimal"/>
        <w:lvlText w:val="%8."/>
        <w:lvlJc w:val="left"/>
        <w:pPr>
          <w:ind w:left="297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947B54">
        <w:start w:val="1"/>
        <w:numFmt w:val="decimal"/>
        <w:lvlText w:val="%9."/>
        <w:lvlJc w:val="left"/>
        <w:pPr>
          <w:ind w:left="3338" w:hanging="458"/>
        </w:pPr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1299738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5F"/>
    <w:rsid w:val="00090D12"/>
    <w:rsid w:val="00095ED2"/>
    <w:rsid w:val="001024FB"/>
    <w:rsid w:val="001441FB"/>
    <w:rsid w:val="00146716"/>
    <w:rsid w:val="001A2E03"/>
    <w:rsid w:val="0022770D"/>
    <w:rsid w:val="00237006"/>
    <w:rsid w:val="0024349D"/>
    <w:rsid w:val="00257C3C"/>
    <w:rsid w:val="00395F41"/>
    <w:rsid w:val="004D4333"/>
    <w:rsid w:val="00531579"/>
    <w:rsid w:val="00654BC6"/>
    <w:rsid w:val="00661C1C"/>
    <w:rsid w:val="00696426"/>
    <w:rsid w:val="006D3646"/>
    <w:rsid w:val="007039E3"/>
    <w:rsid w:val="007B4167"/>
    <w:rsid w:val="008760BD"/>
    <w:rsid w:val="0088029D"/>
    <w:rsid w:val="009834BE"/>
    <w:rsid w:val="00AD6AFB"/>
    <w:rsid w:val="00AF3CA2"/>
    <w:rsid w:val="00B01DD5"/>
    <w:rsid w:val="00B1015F"/>
    <w:rsid w:val="00B54176"/>
    <w:rsid w:val="00B70F89"/>
    <w:rsid w:val="00C260C3"/>
    <w:rsid w:val="00C31808"/>
    <w:rsid w:val="00C40FC1"/>
    <w:rsid w:val="00C86959"/>
    <w:rsid w:val="00CE5B02"/>
    <w:rsid w:val="00D02943"/>
    <w:rsid w:val="00D14599"/>
    <w:rsid w:val="00D230BF"/>
    <w:rsid w:val="00D8055F"/>
    <w:rsid w:val="00DB61CC"/>
    <w:rsid w:val="00EF6B50"/>
    <w:rsid w:val="00F50E24"/>
    <w:rsid w:val="00F7729B"/>
    <w:rsid w:val="00FD0994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8F376"/>
  <w15:chartTrackingRefBased/>
  <w15:docId w15:val="{F0A1477C-3676-46A8-8587-554681DB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959"/>
  </w:style>
  <w:style w:type="paragraph" w:styleId="Heading1">
    <w:name w:val="heading 1"/>
    <w:basedOn w:val="Normal"/>
    <w:next w:val="Normal"/>
    <w:link w:val="Heading1Char"/>
    <w:uiPriority w:val="9"/>
    <w:qFormat/>
    <w:rsid w:val="00B10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1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1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15F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,body 2,List Paragraph1"/>
    <w:basedOn w:val="Normal"/>
    <w:link w:val="ListParagraphChar"/>
    <w:uiPriority w:val="34"/>
    <w:qFormat/>
    <w:rsid w:val="00B10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1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1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1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0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15F"/>
  </w:style>
  <w:style w:type="paragraph" w:styleId="Footer">
    <w:name w:val="footer"/>
    <w:basedOn w:val="Normal"/>
    <w:link w:val="FooterChar"/>
    <w:uiPriority w:val="99"/>
    <w:unhideWhenUsed/>
    <w:rsid w:val="00B10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15F"/>
  </w:style>
  <w:style w:type="table" w:styleId="TableGrid">
    <w:name w:val="Table Grid"/>
    <w:basedOn w:val="TableNormal"/>
    <w:uiPriority w:val="39"/>
    <w:rsid w:val="00B1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본문(내용) Char,List Paragraph (numbered (a)) Char,body 2 Char,List Paragraph1 Char"/>
    <w:link w:val="ListParagraph"/>
    <w:rsid w:val="00B54176"/>
  </w:style>
  <w:style w:type="numbering" w:customStyle="1" w:styleId="Numerotate">
    <w:name w:val="Numerotate"/>
    <w:rsid w:val="00B5417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COSTACHE</dc:creator>
  <cp:keywords/>
  <dc:description/>
  <cp:lastModifiedBy>IM</cp:lastModifiedBy>
  <cp:revision>26</cp:revision>
  <cp:lastPrinted>2025-04-01T12:23:00Z</cp:lastPrinted>
  <dcterms:created xsi:type="dcterms:W3CDTF">2025-10-16T09:39:00Z</dcterms:created>
  <dcterms:modified xsi:type="dcterms:W3CDTF">2025-10-21T06:21:00Z</dcterms:modified>
</cp:coreProperties>
</file>