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FA5892" w:rsidRDefault="00DA7931" w:rsidP="00245624">
      <w:pPr>
        <w:spacing w:before="240"/>
        <w:jc w:val="center"/>
        <w:rPr>
          <w:b/>
          <w:bCs/>
          <w:sz w:val="28"/>
          <w:lang w:val="fr-FR"/>
        </w:rPr>
      </w:pPr>
      <w:r w:rsidRPr="00FA5892">
        <w:rPr>
          <w:b/>
          <w:bCs/>
          <w:sz w:val="28"/>
          <w:lang w:val="fr-FR"/>
        </w:rPr>
        <w:t>RAPORT DE SPECIALITATE</w:t>
      </w:r>
    </w:p>
    <w:p w14:paraId="2B8E2544" w14:textId="5FEDF695" w:rsidR="000B1187" w:rsidRPr="009A43E0" w:rsidRDefault="002E30A9" w:rsidP="008203AC">
      <w:pPr>
        <w:jc w:val="center"/>
        <w:rPr>
          <w:b/>
          <w:i/>
          <w:sz w:val="23"/>
          <w:szCs w:val="23"/>
          <w:lang w:val="es-ES_tradnl"/>
        </w:rPr>
      </w:pPr>
      <w:r w:rsidRPr="009A43E0">
        <w:rPr>
          <w:sz w:val="23"/>
          <w:szCs w:val="23"/>
        </w:rPr>
        <w:t>la</w:t>
      </w:r>
      <w:r w:rsidR="00AD44FF" w:rsidRPr="009A43E0">
        <w:rPr>
          <w:sz w:val="23"/>
          <w:szCs w:val="23"/>
        </w:rPr>
        <w:t xml:space="preserve"> </w:t>
      </w:r>
      <w:r w:rsidR="0030050B" w:rsidRPr="009A43E0">
        <w:rPr>
          <w:sz w:val="23"/>
          <w:szCs w:val="23"/>
        </w:rPr>
        <w:t xml:space="preserve">proiectul de hotărâre privind </w:t>
      </w:r>
      <w:r w:rsidR="006F626A" w:rsidRPr="009A43E0">
        <w:rPr>
          <w:sz w:val="23"/>
          <w:szCs w:val="23"/>
        </w:rPr>
        <w:t>aprobarea Strategiei de dezvoltare locală a Comunei Șoldanu pentru perioada 2021 - 2027 și în orizontul anului 2030</w:t>
      </w:r>
    </w:p>
    <w:p w14:paraId="073870E9" w14:textId="47198D51" w:rsidR="002E30A9" w:rsidRPr="009A43E0" w:rsidRDefault="00AD44FF" w:rsidP="00267ECF">
      <w:pPr>
        <w:spacing w:before="240"/>
        <w:ind w:firstLine="357"/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Subsemna</w:t>
      </w:r>
      <w:r w:rsidR="0059193B" w:rsidRPr="009A43E0">
        <w:rPr>
          <w:sz w:val="23"/>
          <w:szCs w:val="23"/>
          <w:lang w:val="ro-RO" w:eastAsia="ro-RO"/>
        </w:rPr>
        <w:t>tul</w:t>
      </w:r>
      <w:r w:rsidRPr="009A43E0">
        <w:rPr>
          <w:sz w:val="23"/>
          <w:szCs w:val="23"/>
          <w:lang w:val="ro-RO" w:eastAsia="ro-RO"/>
        </w:rPr>
        <w:t xml:space="preserve">, </w:t>
      </w:r>
      <w:r w:rsidR="008203AC" w:rsidRPr="009A43E0">
        <w:rPr>
          <w:sz w:val="23"/>
          <w:szCs w:val="23"/>
          <w:lang w:val="ro-RO" w:eastAsia="ro-RO"/>
        </w:rPr>
        <w:t>Dănuț-George-Mădălin STANCIU</w:t>
      </w:r>
      <w:r w:rsidR="007D3DBC" w:rsidRPr="009A43E0">
        <w:rPr>
          <w:sz w:val="23"/>
          <w:szCs w:val="23"/>
          <w:lang w:val="ro-RO" w:eastAsia="ro-RO"/>
        </w:rPr>
        <w:t xml:space="preserve">, </w:t>
      </w:r>
      <w:r w:rsidR="008203AC" w:rsidRPr="009A43E0">
        <w:rPr>
          <w:sz w:val="23"/>
          <w:szCs w:val="23"/>
          <w:lang w:val="ro-RO" w:eastAsia="ro-RO"/>
        </w:rPr>
        <w:t xml:space="preserve">Consilier achiziții publice </w:t>
      </w:r>
      <w:r w:rsidR="002E30A9" w:rsidRPr="009A43E0">
        <w:rPr>
          <w:sz w:val="23"/>
          <w:szCs w:val="23"/>
          <w:lang w:val="ro-RO" w:eastAsia="ro-RO"/>
        </w:rPr>
        <w:t xml:space="preserve">în </w:t>
      </w:r>
      <w:r w:rsidR="008203AC" w:rsidRPr="009A43E0">
        <w:rPr>
          <w:sz w:val="23"/>
          <w:szCs w:val="23"/>
          <w:lang w:val="ro-RO" w:eastAsia="ro-RO"/>
        </w:rPr>
        <w:t>C</w:t>
      </w:r>
      <w:r w:rsidR="002E30A9" w:rsidRPr="009A43E0">
        <w:rPr>
          <w:sz w:val="23"/>
          <w:szCs w:val="23"/>
          <w:lang w:val="ro-RO" w:eastAsia="ro-RO"/>
        </w:rPr>
        <w:t xml:space="preserve">ompartimentul </w:t>
      </w:r>
      <w:r w:rsidR="00ED3FAB" w:rsidRPr="009A43E0">
        <w:rPr>
          <w:sz w:val="23"/>
          <w:szCs w:val="23"/>
          <w:lang w:val="ro-RO" w:eastAsia="ro-RO"/>
        </w:rPr>
        <w:t>dezvoltare comunitară, monitorizarea procedurilor administrative și achiuziții publice</w:t>
      </w:r>
      <w:r w:rsidR="002E30A9" w:rsidRPr="009A43E0">
        <w:rPr>
          <w:sz w:val="23"/>
          <w:szCs w:val="23"/>
          <w:lang w:val="ro-RO" w:eastAsia="ro-RO"/>
        </w:rPr>
        <w:t xml:space="preserve"> al </w:t>
      </w:r>
      <w:r w:rsidR="00ED3FAB" w:rsidRPr="009A43E0">
        <w:rPr>
          <w:sz w:val="23"/>
          <w:szCs w:val="23"/>
          <w:lang w:val="ro-RO" w:eastAsia="ro-RO"/>
        </w:rPr>
        <w:t>A</w:t>
      </w:r>
      <w:r w:rsidR="002E30A9" w:rsidRPr="009A43E0">
        <w:rPr>
          <w:sz w:val="23"/>
          <w:szCs w:val="23"/>
          <w:lang w:val="ro-RO" w:eastAsia="ro-RO"/>
        </w:rPr>
        <w:t xml:space="preserve">paratului de specialitate al </w:t>
      </w:r>
      <w:r w:rsidR="00ED3FAB" w:rsidRPr="009A43E0">
        <w:rPr>
          <w:sz w:val="23"/>
          <w:szCs w:val="23"/>
          <w:lang w:val="ro-RO" w:eastAsia="ro-RO"/>
        </w:rPr>
        <w:t xml:space="preserve">Primarului Comunei </w:t>
      </w:r>
      <w:r w:rsidR="002E30A9" w:rsidRPr="009A43E0">
        <w:rPr>
          <w:sz w:val="23"/>
          <w:szCs w:val="23"/>
          <w:lang w:val="ro-RO" w:eastAsia="ro-RO"/>
        </w:rPr>
        <w:t>Șoldanu</w:t>
      </w:r>
      <w:r w:rsidR="007D3DBC" w:rsidRPr="009A43E0">
        <w:rPr>
          <w:sz w:val="23"/>
          <w:szCs w:val="23"/>
          <w:lang w:val="ro-RO" w:eastAsia="ro-RO"/>
        </w:rPr>
        <w:t xml:space="preserve">, </w:t>
      </w:r>
    </w:p>
    <w:p w14:paraId="1B503E8A" w14:textId="77777777" w:rsidR="002E30A9" w:rsidRPr="009A43E0" w:rsidRDefault="007131F3" w:rsidP="00267ECF">
      <w:pPr>
        <w:spacing w:before="120"/>
        <w:jc w:val="both"/>
        <w:rPr>
          <w:sz w:val="23"/>
          <w:szCs w:val="23"/>
          <w:lang w:val="ro-RO" w:eastAsia="ro-RO"/>
        </w:rPr>
      </w:pPr>
      <w:r w:rsidRPr="009A43E0">
        <w:rPr>
          <w:b/>
          <w:sz w:val="23"/>
          <w:szCs w:val="23"/>
          <w:lang w:val="ro-RO" w:eastAsia="ro-RO"/>
        </w:rPr>
        <w:t>V</w:t>
      </w:r>
      <w:r w:rsidR="008B05A3" w:rsidRPr="009A43E0">
        <w:rPr>
          <w:b/>
          <w:sz w:val="23"/>
          <w:szCs w:val="23"/>
          <w:lang w:val="ro-RO" w:eastAsia="ro-RO"/>
        </w:rPr>
        <w:t>ăzând</w:t>
      </w:r>
      <w:r w:rsidRPr="009A43E0">
        <w:rPr>
          <w:sz w:val="23"/>
          <w:szCs w:val="23"/>
          <w:lang w:val="ro-RO" w:eastAsia="ro-RO"/>
        </w:rPr>
        <w:t>:</w:t>
      </w:r>
      <w:r w:rsidR="008B05A3" w:rsidRPr="009A43E0">
        <w:rPr>
          <w:sz w:val="23"/>
          <w:szCs w:val="23"/>
          <w:lang w:val="ro-RO" w:eastAsia="ro-RO"/>
        </w:rPr>
        <w:t xml:space="preserve"> </w:t>
      </w:r>
    </w:p>
    <w:p w14:paraId="707BE7D5" w14:textId="7DD6E9AA" w:rsidR="00BB0A37" w:rsidRPr="009A43E0" w:rsidRDefault="006F626A" w:rsidP="00267ECF">
      <w:pPr>
        <w:pStyle w:val="Listparagraf"/>
        <w:numPr>
          <w:ilvl w:val="0"/>
          <w:numId w:val="15"/>
        </w:numPr>
        <w:jc w:val="both"/>
        <w:rPr>
          <w:spacing w:val="-2"/>
          <w:sz w:val="23"/>
          <w:szCs w:val="23"/>
        </w:rPr>
      </w:pPr>
      <w:r w:rsidRPr="009A43E0">
        <w:rPr>
          <w:sz w:val="23"/>
          <w:szCs w:val="23"/>
          <w:lang w:val="ro-RO" w:eastAsia="ro-RO"/>
        </w:rPr>
        <w:t>Proiectul de hotărâre privind aprobarea Strategiei de dezvoltare locală a Comunei Șoldanu pentru perioada 2021 - 2027 și în orizontul anului 2030, înscris în Registrul pentru evidența proiectelor de hotărâre ale Consiliului Local al Comunei Șoldanu cu nr. 37 din 15.09.2021</w:t>
      </w:r>
      <w:r w:rsidR="00BB0A37" w:rsidRPr="009A43E0">
        <w:rPr>
          <w:sz w:val="23"/>
          <w:szCs w:val="23"/>
          <w:lang w:val="ro-RO" w:eastAsia="ro-RO"/>
        </w:rPr>
        <w:t>,</w:t>
      </w:r>
    </w:p>
    <w:p w14:paraId="5C79BCF4" w14:textId="2766FBBD" w:rsidR="00E17EC5" w:rsidRPr="009A43E0" w:rsidRDefault="008B05A3" w:rsidP="00267ECF">
      <w:pPr>
        <w:pStyle w:val="Listparagraf"/>
        <w:numPr>
          <w:ilvl w:val="0"/>
          <w:numId w:val="15"/>
        </w:numPr>
        <w:spacing w:before="240"/>
        <w:jc w:val="both"/>
        <w:rPr>
          <w:spacing w:val="-2"/>
          <w:sz w:val="23"/>
          <w:szCs w:val="23"/>
        </w:rPr>
      </w:pPr>
      <w:r w:rsidRPr="009A43E0">
        <w:rPr>
          <w:sz w:val="23"/>
          <w:szCs w:val="23"/>
          <w:lang w:val="ro-RO" w:eastAsia="ro-RO"/>
        </w:rPr>
        <w:t>Referatul de aprobare nr.</w:t>
      </w:r>
      <w:r w:rsidR="00C34C45" w:rsidRPr="009A43E0">
        <w:rPr>
          <w:sz w:val="23"/>
          <w:szCs w:val="23"/>
        </w:rPr>
        <w:t xml:space="preserve"> </w:t>
      </w:r>
      <w:r w:rsidR="006F626A" w:rsidRPr="009A43E0">
        <w:rPr>
          <w:sz w:val="23"/>
          <w:szCs w:val="23"/>
          <w:lang w:val="ro-RO" w:eastAsia="ro-RO"/>
        </w:rPr>
        <w:t>4651</w:t>
      </w:r>
      <w:r w:rsidR="00C34C45" w:rsidRPr="009A43E0">
        <w:rPr>
          <w:sz w:val="23"/>
          <w:szCs w:val="23"/>
          <w:lang w:val="ro-RO" w:eastAsia="ro-RO"/>
        </w:rPr>
        <w:t xml:space="preserve"> din </w:t>
      </w:r>
      <w:r w:rsidR="001F23D7" w:rsidRPr="009A43E0">
        <w:rPr>
          <w:sz w:val="23"/>
          <w:szCs w:val="23"/>
          <w:lang w:val="ro-RO" w:eastAsia="ro-RO"/>
        </w:rPr>
        <w:t>15</w:t>
      </w:r>
      <w:r w:rsidR="00C34C45" w:rsidRPr="009A43E0">
        <w:rPr>
          <w:sz w:val="23"/>
          <w:szCs w:val="23"/>
          <w:lang w:val="ro-RO" w:eastAsia="ro-RO"/>
        </w:rPr>
        <w:t>.</w:t>
      </w:r>
      <w:r w:rsidR="001F23D7" w:rsidRPr="009A43E0">
        <w:rPr>
          <w:sz w:val="23"/>
          <w:szCs w:val="23"/>
          <w:lang w:val="ro-RO" w:eastAsia="ro-RO"/>
        </w:rPr>
        <w:t>09</w:t>
      </w:r>
      <w:r w:rsidR="00C34C45" w:rsidRPr="009A43E0">
        <w:rPr>
          <w:sz w:val="23"/>
          <w:szCs w:val="23"/>
          <w:lang w:val="ro-RO" w:eastAsia="ro-RO"/>
        </w:rPr>
        <w:t>.202</w:t>
      </w:r>
      <w:r w:rsidR="00254F20" w:rsidRPr="009A43E0">
        <w:rPr>
          <w:sz w:val="23"/>
          <w:szCs w:val="23"/>
          <w:lang w:val="ro-RO" w:eastAsia="ro-RO"/>
        </w:rPr>
        <w:t>1</w:t>
      </w:r>
      <w:r w:rsidR="00C34C45" w:rsidRPr="009A43E0">
        <w:rPr>
          <w:sz w:val="23"/>
          <w:szCs w:val="23"/>
          <w:lang w:val="ro-RO" w:eastAsia="ro-RO"/>
        </w:rPr>
        <w:t xml:space="preserve"> </w:t>
      </w:r>
      <w:r w:rsidR="00880664" w:rsidRPr="009A43E0">
        <w:rPr>
          <w:sz w:val="23"/>
          <w:szCs w:val="23"/>
          <w:lang w:val="ro-RO" w:eastAsia="ro-RO"/>
        </w:rPr>
        <w:t>elaborat de p</w:t>
      </w:r>
      <w:r w:rsidRPr="009A43E0">
        <w:rPr>
          <w:spacing w:val="-2"/>
          <w:sz w:val="23"/>
          <w:szCs w:val="23"/>
        </w:rPr>
        <w:t xml:space="preserve">rimarul comunei Șoldanu, prin care se propune </w:t>
      </w:r>
      <w:r w:rsidR="001F23D7" w:rsidRPr="009A43E0">
        <w:rPr>
          <w:spacing w:val="-2"/>
          <w:sz w:val="23"/>
          <w:szCs w:val="23"/>
        </w:rPr>
        <w:t>aprobarea Strategiei de dezvoltare locală a Comunei Șoldanu pentru perioada 2021 - 2027 și în orizontul anului 2030</w:t>
      </w:r>
      <w:r w:rsidR="00D3258E" w:rsidRPr="009A43E0">
        <w:rPr>
          <w:spacing w:val="-2"/>
          <w:sz w:val="23"/>
          <w:szCs w:val="23"/>
        </w:rPr>
        <w:t>.</w:t>
      </w:r>
    </w:p>
    <w:p w14:paraId="4552D01B" w14:textId="77777777" w:rsidR="00AD44FF" w:rsidRPr="009A43E0" w:rsidRDefault="001D654D" w:rsidP="00267ECF">
      <w:pPr>
        <w:spacing w:before="120"/>
        <w:jc w:val="both"/>
        <w:rPr>
          <w:b/>
          <w:sz w:val="23"/>
          <w:szCs w:val="23"/>
          <w:lang w:val="ro-RO" w:eastAsia="ro-RO"/>
        </w:rPr>
      </w:pPr>
      <w:r w:rsidRPr="009A43E0">
        <w:rPr>
          <w:b/>
          <w:sz w:val="23"/>
          <w:szCs w:val="23"/>
          <w:lang w:val="ro-RO" w:eastAsia="ro-RO"/>
        </w:rPr>
        <w:t>A</w:t>
      </w:r>
      <w:r w:rsidR="00AD44FF" w:rsidRPr="009A43E0">
        <w:rPr>
          <w:b/>
          <w:sz w:val="23"/>
          <w:szCs w:val="23"/>
          <w:lang w:val="ro-RO" w:eastAsia="ro-RO"/>
        </w:rPr>
        <w:t>nalizând prevederile:</w:t>
      </w:r>
    </w:p>
    <w:p w14:paraId="22B4BDBD" w14:textId="77777777" w:rsidR="001F23D7" w:rsidRPr="009A43E0" w:rsidRDefault="001F23D7" w:rsidP="000A5867">
      <w:pPr>
        <w:pStyle w:val="Listparagraf"/>
        <w:numPr>
          <w:ilvl w:val="0"/>
          <w:numId w:val="15"/>
        </w:numPr>
        <w:jc w:val="both"/>
        <w:rPr>
          <w:spacing w:val="-2"/>
          <w:sz w:val="23"/>
          <w:szCs w:val="23"/>
        </w:rPr>
      </w:pPr>
      <w:r w:rsidRPr="009A43E0">
        <w:rPr>
          <w:spacing w:val="-2"/>
          <w:sz w:val="23"/>
          <w:szCs w:val="23"/>
        </w:rPr>
        <w:t>Regulamentul (UE) nr. 1301/2013 al Parlamentului European și al Consiliului din 17 decembrie 2013</w:t>
      </w:r>
      <w:r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privind Fondul european de dezvoltare regională și dispozițiile speci</w:t>
      </w:r>
      <w:r w:rsidRPr="009A43E0">
        <w:rPr>
          <w:spacing w:val="-2"/>
          <w:sz w:val="23"/>
          <w:szCs w:val="23"/>
        </w:rPr>
        <w:t>fi</w:t>
      </w:r>
      <w:r w:rsidRPr="009A43E0">
        <w:rPr>
          <w:spacing w:val="-2"/>
          <w:sz w:val="23"/>
          <w:szCs w:val="23"/>
        </w:rPr>
        <w:t>ce aplicabile obiectivului</w:t>
      </w:r>
      <w:r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referitor la investițiile pentru creștere economică și locuri de muncă și de abrogare a</w:t>
      </w:r>
      <w:r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Regulamentului (CE) nr. 1080/2006;</w:t>
      </w:r>
    </w:p>
    <w:p w14:paraId="486DD3FE" w14:textId="77777777" w:rsidR="00235179" w:rsidRPr="009A43E0" w:rsidRDefault="001F23D7" w:rsidP="00937649">
      <w:pPr>
        <w:pStyle w:val="Listparagraf"/>
        <w:numPr>
          <w:ilvl w:val="0"/>
          <w:numId w:val="15"/>
        </w:numPr>
        <w:jc w:val="both"/>
        <w:rPr>
          <w:spacing w:val="-2"/>
          <w:sz w:val="23"/>
          <w:szCs w:val="23"/>
        </w:rPr>
      </w:pPr>
      <w:r w:rsidRPr="009A43E0">
        <w:rPr>
          <w:spacing w:val="-2"/>
          <w:sz w:val="23"/>
          <w:szCs w:val="23"/>
        </w:rPr>
        <w:t>Strategia Națională pentru Dezvoltare Durabilă a României Orizonturi 2013-2020-2030, aprobată</w:t>
      </w:r>
      <w:r w:rsidR="00235179"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prin Hotărârea Guvernului nr. 1460 din 12 noiembrie 2008;</w:t>
      </w:r>
    </w:p>
    <w:p w14:paraId="15067221" w14:textId="3D08903A" w:rsidR="008A06D3" w:rsidRPr="009A43E0" w:rsidRDefault="001F23D7" w:rsidP="00917391">
      <w:pPr>
        <w:pStyle w:val="Listparagraf"/>
        <w:numPr>
          <w:ilvl w:val="0"/>
          <w:numId w:val="15"/>
        </w:numPr>
        <w:jc w:val="both"/>
        <w:rPr>
          <w:sz w:val="23"/>
          <w:szCs w:val="23"/>
          <w:lang w:val="ro-RO" w:eastAsia="ro-RO"/>
        </w:rPr>
      </w:pPr>
      <w:r w:rsidRPr="009A43E0">
        <w:rPr>
          <w:spacing w:val="-2"/>
          <w:sz w:val="23"/>
          <w:szCs w:val="23"/>
        </w:rPr>
        <w:t>Prevederile art. 1 alin. (2), art. 3, art. 95 alin. (2), art. 96, art. 98, art. 105 alin. (1), art. 129 alin. (1),</w:t>
      </w:r>
      <w:r w:rsidR="00235179"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alin. (2) lit. b) și alin. (4) lit. e) din Ordonanța de urgență a Guvernului nr. 57/2019 privind Codul</w:t>
      </w:r>
      <w:r w:rsidR="00235179" w:rsidRPr="009A43E0">
        <w:rPr>
          <w:spacing w:val="-2"/>
          <w:sz w:val="23"/>
          <w:szCs w:val="23"/>
        </w:rPr>
        <w:t xml:space="preserve"> </w:t>
      </w:r>
      <w:r w:rsidRPr="009A43E0">
        <w:rPr>
          <w:spacing w:val="-2"/>
          <w:sz w:val="23"/>
          <w:szCs w:val="23"/>
        </w:rPr>
        <w:t>administrativ, cu modificările și completările ulterioare</w:t>
      </w:r>
      <w:r w:rsidR="00FA76FA" w:rsidRPr="009A43E0">
        <w:rPr>
          <w:spacing w:val="-2"/>
          <w:sz w:val="23"/>
          <w:szCs w:val="23"/>
        </w:rPr>
        <w:t>.</w:t>
      </w:r>
    </w:p>
    <w:p w14:paraId="011588A7" w14:textId="77777777" w:rsidR="007418A7" w:rsidRPr="009A43E0" w:rsidRDefault="00AD44FF" w:rsidP="00267ECF">
      <w:pPr>
        <w:spacing w:before="120"/>
        <w:jc w:val="both"/>
        <w:rPr>
          <w:b/>
          <w:sz w:val="23"/>
          <w:szCs w:val="23"/>
          <w:lang w:val="ro-RO" w:eastAsia="ro-RO"/>
        </w:rPr>
      </w:pPr>
      <w:r w:rsidRPr="009A43E0">
        <w:rPr>
          <w:b/>
          <w:sz w:val="23"/>
          <w:szCs w:val="23"/>
          <w:lang w:val="ro-RO" w:eastAsia="ro-RO"/>
        </w:rPr>
        <w:t>Luând în considerare</w:t>
      </w:r>
      <w:r w:rsidR="007418A7" w:rsidRPr="009A43E0">
        <w:rPr>
          <w:b/>
          <w:sz w:val="23"/>
          <w:szCs w:val="23"/>
          <w:lang w:val="ro-RO" w:eastAsia="ro-RO"/>
        </w:rPr>
        <w:t>:</w:t>
      </w:r>
    </w:p>
    <w:p w14:paraId="7AA704BC" w14:textId="77777777" w:rsidR="00235179" w:rsidRPr="009A43E0" w:rsidRDefault="00235179" w:rsidP="00235179">
      <w:pPr>
        <w:pStyle w:val="Listparagraf"/>
        <w:numPr>
          <w:ilvl w:val="0"/>
          <w:numId w:val="15"/>
        </w:numPr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Strategia de dezvoltare locală a Comunei ȘOLDANU, județul Călăraşi, 2021 – 2027 și în orizontul anului 2030, întocmită de S.C. CANTALAMI’S HIGH CLASS CONSULTING SRL în baza Contractului de prestări servicii 3706 din 20.07.2021;</w:t>
      </w:r>
    </w:p>
    <w:p w14:paraId="746DA0A5" w14:textId="77777777" w:rsidR="00235179" w:rsidRPr="009A43E0" w:rsidRDefault="00235179" w:rsidP="00235179">
      <w:pPr>
        <w:pStyle w:val="Listparagraf"/>
        <w:numPr>
          <w:ilvl w:val="0"/>
          <w:numId w:val="15"/>
        </w:numPr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 xml:space="preserve">Hotărârea Consiliului Local al Comunei Șoldanu nr. 19 din 31.03.2015 privind aprobarea Strategiei de dezvoltare locală a comunei Şoldanu, județul Călăraşi, în perioada 2014 – 2020; </w:t>
      </w:r>
    </w:p>
    <w:p w14:paraId="280B8CCF" w14:textId="3AE5EEA3" w:rsidR="007418A7" w:rsidRPr="009A43E0" w:rsidRDefault="00235179" w:rsidP="0070449F">
      <w:pPr>
        <w:pStyle w:val="Listparagraf"/>
        <w:numPr>
          <w:ilvl w:val="0"/>
          <w:numId w:val="15"/>
        </w:numPr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Hotărârea Consiliului Local al Comunei Șoldanu nr. 54 din 25.10.2017 privind aprobarea actualizării</w:t>
      </w:r>
      <w:r w:rsidRPr="009A43E0">
        <w:rPr>
          <w:sz w:val="23"/>
          <w:szCs w:val="23"/>
          <w:lang w:val="ro-RO" w:eastAsia="ro-RO"/>
        </w:rPr>
        <w:t xml:space="preserve"> </w:t>
      </w:r>
      <w:r w:rsidRPr="009A43E0">
        <w:rPr>
          <w:sz w:val="23"/>
          <w:szCs w:val="23"/>
          <w:lang w:val="ro-RO" w:eastAsia="ro-RO"/>
        </w:rPr>
        <w:t>Strategiei de dezvoltare locală a comunei Şoldanu, județul Călăraşi, în perioada 2014 - 2020</w:t>
      </w:r>
      <w:r w:rsidR="005E42FD" w:rsidRPr="009A43E0">
        <w:rPr>
          <w:sz w:val="23"/>
          <w:szCs w:val="23"/>
          <w:lang w:val="ro-RO" w:eastAsia="ro-RO"/>
        </w:rPr>
        <w:t>.</w:t>
      </w:r>
    </w:p>
    <w:p w14:paraId="152009AB" w14:textId="77777777" w:rsidR="00245624" w:rsidRPr="009A43E0" w:rsidRDefault="00245624" w:rsidP="00267ECF">
      <w:pPr>
        <w:spacing w:before="120" w:after="60"/>
        <w:jc w:val="both"/>
        <w:rPr>
          <w:b/>
          <w:sz w:val="23"/>
          <w:szCs w:val="23"/>
          <w:lang w:val="ro-RO" w:eastAsia="ro-RO"/>
        </w:rPr>
      </w:pPr>
      <w:r w:rsidRPr="009A43E0">
        <w:rPr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091F92D5" w14:textId="77777777" w:rsidR="00245624" w:rsidRPr="009A43E0" w:rsidRDefault="00245624" w:rsidP="00267ECF">
      <w:pPr>
        <w:jc w:val="both"/>
        <w:rPr>
          <w:b/>
          <w:sz w:val="23"/>
          <w:szCs w:val="23"/>
          <w:lang w:val="ro-RO" w:eastAsia="ro-RO"/>
        </w:rPr>
      </w:pPr>
      <w:r w:rsidRPr="009A43E0">
        <w:rPr>
          <w:b/>
          <w:sz w:val="23"/>
          <w:szCs w:val="23"/>
          <w:lang w:val="ro-RO" w:eastAsia="ro-RO"/>
        </w:rPr>
        <w:t>În temeiul</w:t>
      </w:r>
      <w:r w:rsidRPr="009A43E0">
        <w:rPr>
          <w:sz w:val="23"/>
          <w:szCs w:val="23"/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1B50A137" w14:textId="77777777" w:rsidR="00245624" w:rsidRPr="009A43E0" w:rsidRDefault="00245624" w:rsidP="00267ECF">
      <w:pPr>
        <w:numPr>
          <w:ilvl w:val="0"/>
          <w:numId w:val="16"/>
        </w:numPr>
        <w:spacing w:before="120"/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7F45786B" w14:textId="77777777" w:rsidR="00245624" w:rsidRPr="009A43E0" w:rsidRDefault="00245624" w:rsidP="00267ECF">
      <w:pPr>
        <w:numPr>
          <w:ilvl w:val="0"/>
          <w:numId w:val="16"/>
        </w:numPr>
        <w:spacing w:before="120"/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27299EFA" w14:textId="77777777" w:rsidR="00245624" w:rsidRPr="009A43E0" w:rsidRDefault="00245624" w:rsidP="00267ECF">
      <w:pPr>
        <w:numPr>
          <w:ilvl w:val="0"/>
          <w:numId w:val="16"/>
        </w:numPr>
        <w:spacing w:before="120"/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2C4AB46" w14:textId="112419C2" w:rsidR="00245624" w:rsidRPr="009A43E0" w:rsidRDefault="00245624" w:rsidP="00235179">
      <w:pPr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 xml:space="preserve">s-a iniţiat Proiectul de hotărâre privind </w:t>
      </w:r>
      <w:r w:rsidR="00235179" w:rsidRPr="009A43E0">
        <w:rPr>
          <w:bCs/>
          <w:sz w:val="23"/>
          <w:szCs w:val="23"/>
          <w:lang w:val="ro-RO" w:eastAsia="ro-RO"/>
        </w:rPr>
        <w:t>aprobarea Strategiei de dezvoltare locală a Comunei Șoldanu pentru perioada 2021 - 2027 și în orizontul</w:t>
      </w:r>
      <w:r w:rsidR="00235179" w:rsidRPr="009A43E0">
        <w:rPr>
          <w:bCs/>
          <w:sz w:val="23"/>
          <w:szCs w:val="23"/>
          <w:lang w:val="ro-RO" w:eastAsia="ro-RO"/>
        </w:rPr>
        <w:t xml:space="preserve"> </w:t>
      </w:r>
      <w:r w:rsidR="00235179" w:rsidRPr="009A43E0">
        <w:rPr>
          <w:bCs/>
          <w:sz w:val="23"/>
          <w:szCs w:val="23"/>
          <w:lang w:val="ro-RO" w:eastAsia="ro-RO"/>
        </w:rPr>
        <w:t>anului 2030</w:t>
      </w:r>
      <w:r w:rsidRPr="009A43E0">
        <w:rPr>
          <w:sz w:val="23"/>
          <w:szCs w:val="23"/>
          <w:lang w:val="ro-RO" w:eastAsia="ro-RO"/>
        </w:rPr>
        <w:t>.</w:t>
      </w:r>
    </w:p>
    <w:p w14:paraId="4DEB56B9" w14:textId="716AC32A" w:rsidR="00245624" w:rsidRPr="009A43E0" w:rsidRDefault="00245624" w:rsidP="00267ECF">
      <w:pPr>
        <w:jc w:val="both"/>
        <w:rPr>
          <w:sz w:val="23"/>
          <w:szCs w:val="23"/>
          <w:lang w:val="ro-RO" w:eastAsia="ro-RO"/>
        </w:rPr>
      </w:pPr>
      <w:r w:rsidRPr="009A43E0">
        <w:rPr>
          <w:sz w:val="23"/>
          <w:szCs w:val="23"/>
          <w:lang w:val="ro-RO" w:eastAsia="ro-RO"/>
        </w:rPr>
        <w:t xml:space="preserve">Considerând proiectul de hotărâre elaborat ca fiind legal şi oportun, pe cale de consecinţă </w:t>
      </w:r>
      <w:r w:rsidR="00267ECF" w:rsidRPr="009A43E0">
        <w:rPr>
          <w:sz w:val="23"/>
          <w:szCs w:val="23"/>
          <w:lang w:val="ro-RO" w:eastAsia="ro-RO"/>
        </w:rPr>
        <w:t xml:space="preserve">propunem </w:t>
      </w:r>
      <w:r w:rsidRPr="009A43E0">
        <w:rPr>
          <w:sz w:val="23"/>
          <w:szCs w:val="23"/>
          <w:lang w:val="ro-RO" w:eastAsia="ro-RO"/>
        </w:rPr>
        <w:t xml:space="preserve">Consiliului Local al Comunei Șoldanu aprobarea acestuia în forma prezentată.   </w:t>
      </w:r>
    </w:p>
    <w:p w14:paraId="01891896" w14:textId="209FCA96" w:rsidR="00DA7931" w:rsidRPr="00DB56A3" w:rsidRDefault="00DA7931" w:rsidP="00097440">
      <w:pPr>
        <w:spacing w:before="240"/>
        <w:jc w:val="both"/>
        <w:rPr>
          <w:sz w:val="20"/>
          <w:szCs w:val="20"/>
          <w:lang w:val="es-ES_tradnl"/>
        </w:rPr>
      </w:pPr>
      <w:r w:rsidRPr="00DB56A3">
        <w:rPr>
          <w:sz w:val="20"/>
          <w:szCs w:val="20"/>
          <w:lang w:val="es-ES_tradnl"/>
        </w:rPr>
        <w:t xml:space="preserve">  </w:t>
      </w:r>
      <w:r w:rsidR="00B63876" w:rsidRPr="00DB56A3">
        <w:rPr>
          <w:sz w:val="20"/>
          <w:szCs w:val="20"/>
          <w:lang w:val="es-ES_tradnl"/>
        </w:rPr>
        <w:tab/>
      </w:r>
      <w:r w:rsidR="00DB56A3" w:rsidRPr="00DB56A3">
        <w:rPr>
          <w:b/>
          <w:sz w:val="20"/>
          <w:szCs w:val="20"/>
          <w:lang w:val="es-ES_tradnl"/>
        </w:rPr>
        <w:t>Consilier achiziții publice,</w:t>
      </w:r>
    </w:p>
    <w:p w14:paraId="0380DCFB" w14:textId="2D2BA879" w:rsidR="00DA7931" w:rsidRPr="00DB56A3" w:rsidRDefault="00DB56A3" w:rsidP="007D3DBC">
      <w:pPr>
        <w:ind w:firstLine="708"/>
        <w:rPr>
          <w:sz w:val="20"/>
          <w:szCs w:val="20"/>
          <w:lang w:val="es-ES_tradnl"/>
        </w:rPr>
      </w:pPr>
      <w:r w:rsidRPr="00DB56A3">
        <w:rPr>
          <w:sz w:val="20"/>
          <w:szCs w:val="20"/>
          <w:lang w:val="es-ES_tradnl"/>
        </w:rPr>
        <w:t>Dănuț-George-Mădălin STANCIU</w:t>
      </w:r>
    </w:p>
    <w:sectPr w:rsidR="00DA7931" w:rsidRPr="00DB56A3" w:rsidSect="00D64F02">
      <w:pgSz w:w="11906" w:h="16838"/>
      <w:pgMar w:top="1417" w:right="74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5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6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654D"/>
    <w:rsid w:val="001F23D7"/>
    <w:rsid w:val="00231675"/>
    <w:rsid w:val="00235179"/>
    <w:rsid w:val="00245624"/>
    <w:rsid w:val="00254F20"/>
    <w:rsid w:val="0026290A"/>
    <w:rsid w:val="00267ECF"/>
    <w:rsid w:val="0028442D"/>
    <w:rsid w:val="0029344A"/>
    <w:rsid w:val="002A2DFF"/>
    <w:rsid w:val="002C5F3B"/>
    <w:rsid w:val="002D31FB"/>
    <w:rsid w:val="002D49D2"/>
    <w:rsid w:val="002E30A9"/>
    <w:rsid w:val="0030050B"/>
    <w:rsid w:val="00327833"/>
    <w:rsid w:val="00382662"/>
    <w:rsid w:val="003B688C"/>
    <w:rsid w:val="003C4C2C"/>
    <w:rsid w:val="003E4759"/>
    <w:rsid w:val="00405CE0"/>
    <w:rsid w:val="0042229E"/>
    <w:rsid w:val="00440254"/>
    <w:rsid w:val="00441B64"/>
    <w:rsid w:val="00452BD0"/>
    <w:rsid w:val="00452FE6"/>
    <w:rsid w:val="004564BF"/>
    <w:rsid w:val="00467C7B"/>
    <w:rsid w:val="004C0DC1"/>
    <w:rsid w:val="004C41E8"/>
    <w:rsid w:val="004E2612"/>
    <w:rsid w:val="004F24EE"/>
    <w:rsid w:val="004F25C2"/>
    <w:rsid w:val="004F2999"/>
    <w:rsid w:val="004F5082"/>
    <w:rsid w:val="00505B55"/>
    <w:rsid w:val="00581F39"/>
    <w:rsid w:val="00587EED"/>
    <w:rsid w:val="0059193B"/>
    <w:rsid w:val="00595EBD"/>
    <w:rsid w:val="005E42FD"/>
    <w:rsid w:val="00622BE6"/>
    <w:rsid w:val="00663B37"/>
    <w:rsid w:val="0067651C"/>
    <w:rsid w:val="0068381C"/>
    <w:rsid w:val="006E7147"/>
    <w:rsid w:val="006F626A"/>
    <w:rsid w:val="007131F3"/>
    <w:rsid w:val="00735DDA"/>
    <w:rsid w:val="007418A7"/>
    <w:rsid w:val="00751B53"/>
    <w:rsid w:val="007D3BA5"/>
    <w:rsid w:val="007D3CA9"/>
    <w:rsid w:val="007D3DBC"/>
    <w:rsid w:val="007D59E9"/>
    <w:rsid w:val="007E6E9A"/>
    <w:rsid w:val="007F4B48"/>
    <w:rsid w:val="008136FD"/>
    <w:rsid w:val="008203AC"/>
    <w:rsid w:val="00833F79"/>
    <w:rsid w:val="0084730E"/>
    <w:rsid w:val="00861737"/>
    <w:rsid w:val="00880664"/>
    <w:rsid w:val="00893B48"/>
    <w:rsid w:val="008A06D3"/>
    <w:rsid w:val="008A58B8"/>
    <w:rsid w:val="008B05A3"/>
    <w:rsid w:val="00906644"/>
    <w:rsid w:val="009673F8"/>
    <w:rsid w:val="009A43E0"/>
    <w:rsid w:val="009F4E4A"/>
    <w:rsid w:val="00A0335F"/>
    <w:rsid w:val="00A159E7"/>
    <w:rsid w:val="00A337CF"/>
    <w:rsid w:val="00A56E41"/>
    <w:rsid w:val="00A71192"/>
    <w:rsid w:val="00AB5E61"/>
    <w:rsid w:val="00AD44FF"/>
    <w:rsid w:val="00B24BD3"/>
    <w:rsid w:val="00B63876"/>
    <w:rsid w:val="00B81D65"/>
    <w:rsid w:val="00BB0A37"/>
    <w:rsid w:val="00BB0D76"/>
    <w:rsid w:val="00BB1875"/>
    <w:rsid w:val="00BC2109"/>
    <w:rsid w:val="00BC28B2"/>
    <w:rsid w:val="00C01EFE"/>
    <w:rsid w:val="00C11DB2"/>
    <w:rsid w:val="00C34C45"/>
    <w:rsid w:val="00C822D4"/>
    <w:rsid w:val="00CC1471"/>
    <w:rsid w:val="00D0481E"/>
    <w:rsid w:val="00D3124D"/>
    <w:rsid w:val="00D3258E"/>
    <w:rsid w:val="00D51684"/>
    <w:rsid w:val="00D64F02"/>
    <w:rsid w:val="00D67417"/>
    <w:rsid w:val="00DA7931"/>
    <w:rsid w:val="00DB3FCE"/>
    <w:rsid w:val="00DB56A3"/>
    <w:rsid w:val="00DC2B99"/>
    <w:rsid w:val="00DC7328"/>
    <w:rsid w:val="00E00EEC"/>
    <w:rsid w:val="00E01E7E"/>
    <w:rsid w:val="00E12860"/>
    <w:rsid w:val="00E17EC5"/>
    <w:rsid w:val="00EB207E"/>
    <w:rsid w:val="00EC267F"/>
    <w:rsid w:val="00ED394D"/>
    <w:rsid w:val="00ED3FAB"/>
    <w:rsid w:val="00F31B8F"/>
    <w:rsid w:val="00F66523"/>
    <w:rsid w:val="00F734A6"/>
    <w:rsid w:val="00F76D40"/>
    <w:rsid w:val="00FA5892"/>
    <w:rsid w:val="00FA76FA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Traian Hulea</cp:lastModifiedBy>
  <cp:revision>2</cp:revision>
  <cp:lastPrinted>2021-10-26T09:44:00Z</cp:lastPrinted>
  <dcterms:created xsi:type="dcterms:W3CDTF">2021-11-25T09:08:00Z</dcterms:created>
  <dcterms:modified xsi:type="dcterms:W3CDTF">2021-11-25T09:08:00Z</dcterms:modified>
</cp:coreProperties>
</file>