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8860A" w14:textId="77777777" w:rsidR="00CB5A82" w:rsidRPr="00CB5A82" w:rsidRDefault="00CB5A82" w:rsidP="00CB5A8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it-IT"/>
          <w14:ligatures w14:val="none"/>
        </w:rPr>
      </w:pPr>
      <w:r w:rsidRPr="00CB5A82"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  <w14:ligatures w14:val="none"/>
        </w:rPr>
        <w:t>ROMÂNIA</w:t>
      </w:r>
    </w:p>
    <w:p w14:paraId="042B1231" w14:textId="77777777" w:rsidR="00CB5A82" w:rsidRPr="00CB5A82" w:rsidRDefault="00CB5A82" w:rsidP="00CB5A8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  <w:r w:rsidRPr="00CB5A82"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  <w14:ligatures w14:val="none"/>
        </w:rPr>
        <w:t>JUDEŢUL CLUIJ</w:t>
      </w:r>
    </w:p>
    <w:p w14:paraId="03658C24" w14:textId="60DAF3A9" w:rsidR="00CB5A82" w:rsidRPr="00CB5A82" w:rsidRDefault="006F2768" w:rsidP="00CB5A8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  <w14:ligatures w14:val="none"/>
        </w:rPr>
        <w:t>COMUNA MIHAI VITEAZU</w:t>
      </w:r>
    </w:p>
    <w:p w14:paraId="69BDE63E" w14:textId="77777777" w:rsidR="00CB5A82" w:rsidRDefault="00CB5A82" w:rsidP="00CB5A8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  <w:r w:rsidRPr="00CB5A82"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  <w14:ligatures w14:val="none"/>
        </w:rPr>
        <w:t>PRIMAR</w:t>
      </w:r>
    </w:p>
    <w:p w14:paraId="24F9E50B" w14:textId="1EDBAC16" w:rsidR="006F2768" w:rsidRPr="00CB5A82" w:rsidRDefault="006F2768" w:rsidP="00CB5A8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  <w14:ligatures w14:val="none"/>
        </w:rPr>
        <w:t>NR. 13321 / 07.11.2025</w:t>
      </w:r>
    </w:p>
    <w:p w14:paraId="3536B5F6" w14:textId="77777777" w:rsidR="00CB5A82" w:rsidRPr="00CB5A82" w:rsidRDefault="00CB5A82" w:rsidP="00CB5A8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</w:p>
    <w:p w14:paraId="0EEF6541" w14:textId="77777777" w:rsidR="00CB5A82" w:rsidRPr="00CB5A82" w:rsidRDefault="00CB5A82" w:rsidP="00CB5A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CB5A8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REFERAT DE APROBARE – EXPUNERE DE MOTIVE</w:t>
      </w:r>
    </w:p>
    <w:p w14:paraId="110C1BA6" w14:textId="6300E344" w:rsidR="00CB5A82" w:rsidRPr="00CB5A82" w:rsidRDefault="00CB5A82" w:rsidP="00CB5A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CB5A8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la proiectul de hotărâre privind acordarea unui mandat special reprezentantului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Comunei Mihai </w:t>
      </w:r>
      <w:r w:rsidR="006F276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Viteazu</w:t>
      </w:r>
      <w:r w:rsidRPr="00CB5A8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în Adunarea Generală a Asociaților societății Transport Urban Public SRL</w:t>
      </w:r>
    </w:p>
    <w:p w14:paraId="188D6927" w14:textId="77777777" w:rsidR="00CB5A82" w:rsidRPr="00CB5A82" w:rsidRDefault="00CB5A82" w:rsidP="00CB5A82">
      <w:pPr>
        <w:spacing w:after="0" w:line="240" w:lineRule="auto"/>
        <w:jc w:val="center"/>
        <w:rPr>
          <w:rFonts w:ascii="Times New Roman" w:eastAsia="SimSun" w:hAnsi="Times New Roman" w:cs="Times New Roman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0407B957" w14:textId="5CAF5483" w:rsidR="00CB5A82" w:rsidRPr="00CB5A82" w:rsidRDefault="00CB5A82" w:rsidP="00CB5A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14:ligatures w14:val="none"/>
        </w:rPr>
      </w:pPr>
      <w:r w:rsidRPr="00CB5A8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în conformitate cu prevederile art. 136, alin. 3 , alin. 8, lit. a din OUG nr. 57/2019 privind Codul administrativ</w:t>
      </w: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CB5A8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întocmesc prezentul Referat de aprobare la proiectul de hotărâre susmenționat, inițiat de Primarul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Comunei Mihai Viteazu</w:t>
      </w:r>
      <w:r w:rsidRPr="00CB5A8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în conformitate cu prevederile art. 136, alin. 1 din OUG nr. 57/2019 privind </w:t>
      </w:r>
      <w:r w:rsidRPr="00CB5A82"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14:ligatures w14:val="none"/>
        </w:rPr>
        <w:t>Codul administrativ</w:t>
      </w:r>
      <w:r w:rsidRPr="00CB5A8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</w:t>
      </w:r>
      <w:proofErr w:type="spellStart"/>
      <w:r w:rsidRPr="00CB5A8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portivit</w:t>
      </w:r>
      <w:proofErr w:type="spellEnd"/>
      <w:r w:rsidRPr="00CB5A8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cărora </w:t>
      </w:r>
      <w:r w:rsidRPr="00CB5A82"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14:ligatures w14:val="none"/>
        </w:rPr>
        <w:t>proiectele de hotărâri pot fi inițiate de primar.</w:t>
      </w:r>
    </w:p>
    <w:p w14:paraId="375DEC9D" w14:textId="77777777" w:rsidR="00CB5A82" w:rsidRPr="00CB5A82" w:rsidRDefault="00CB5A82" w:rsidP="00CB5A82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294B0ABE" w14:textId="77777777" w:rsidR="00CB5A82" w:rsidRPr="00CB5A82" w:rsidRDefault="00CB5A82" w:rsidP="00CB5A82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CB5A82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Luând în considerare:</w:t>
      </w:r>
    </w:p>
    <w:p w14:paraId="3EE7EE58" w14:textId="77777777" w:rsidR="00CB5A82" w:rsidRPr="00CB5A82" w:rsidRDefault="00CB5A82" w:rsidP="00CB5A8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 w:eastAsia="ro-RO"/>
          <w14:ligatures w14:val="none"/>
        </w:rPr>
      </w:pP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Adresa</w:t>
      </w:r>
      <w:r w:rsidRPr="00CB5A82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nr. 4685/28.10.2025 emisă de către Directorul general al societății Transport Urban Public SRL, înregistrată la Compartimentul Relația cu Consiliul Local sub nr. 210/28.10.2025, prin care se solicită aprobarea contractării de către societate a unui credit în valoare de 400.000 lei în vederea achiziționării unor bunuri cuprinse în lista de investiții aprobată pentru anul 2025</w:t>
      </w:r>
      <w:r w:rsidRPr="00CB5A82">
        <w:rPr>
          <w:rFonts w:ascii="Times New Roman" w:eastAsia="Calibri" w:hAnsi="Times New Roman" w:cs="Times New Roman"/>
          <w:kern w:val="0"/>
          <w:sz w:val="24"/>
          <w:szCs w:val="24"/>
          <w:lang w:val="en-US" w:eastAsia="ro-RO"/>
          <w14:ligatures w14:val="none"/>
        </w:rPr>
        <w:t>;</w:t>
      </w:r>
    </w:p>
    <w:p w14:paraId="62AF7F35" w14:textId="77777777" w:rsidR="00CB5A82" w:rsidRPr="00CB5A82" w:rsidRDefault="00CB5A82" w:rsidP="00CB5A8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 w:eastAsia="ro-RO"/>
          <w14:ligatures w14:val="none"/>
        </w:rPr>
      </w:pPr>
    </w:p>
    <w:p w14:paraId="01AFFAE9" w14:textId="77777777" w:rsidR="00CB5A82" w:rsidRPr="00CB5A82" w:rsidRDefault="00CB5A82" w:rsidP="00CB5A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B5A82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- Hotărârea Consiliului Local al Municipiului Turda nr. 40/30.04.2025 privind </w:t>
      </w:r>
      <w:r w:rsidRPr="00CB5A8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o-RO"/>
          <w14:ligatures w14:val="none"/>
        </w:rPr>
        <w:t>aprobarea Programului de investiții al societății Transport Urban Public S.R.L. pentru anul 2025, anexă la Contractul de delegare a serviciului de transport public local de călători prin curse regulate pe raza administrativ-teritorială a Municipiului Turda.</w:t>
      </w:r>
    </w:p>
    <w:p w14:paraId="57396A46" w14:textId="77777777" w:rsidR="00CB5A82" w:rsidRPr="00CB5A82" w:rsidRDefault="00CB5A82" w:rsidP="00CB5A8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</w:p>
    <w:p w14:paraId="50AEF106" w14:textId="77777777" w:rsidR="00CB5A82" w:rsidRPr="00CB5A82" w:rsidRDefault="00CB5A82" w:rsidP="00CB5A8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B5A82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Având în vedere prevederile:</w:t>
      </w:r>
    </w:p>
    <w:p w14:paraId="62614BBE" w14:textId="77777777" w:rsidR="00CB5A82" w:rsidRPr="00CB5A82" w:rsidRDefault="00CB5A82" w:rsidP="00CB5A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Legii nr. 92/2007 - </w:t>
      </w:r>
      <w:r w:rsidRPr="00CB5A8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Legea</w:t>
      </w: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CB5A8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serviciilor publice de transport persoane în unități administrativ-teritoriale</w:t>
      </w: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cu modificările și completările ulterioare;</w:t>
      </w:r>
    </w:p>
    <w:p w14:paraId="49A3ACB0" w14:textId="77777777" w:rsidR="00CB5A82" w:rsidRPr="00CB5A82" w:rsidRDefault="00CB5A82" w:rsidP="00CB5A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Legii nr. 51/2006, republicată, </w:t>
      </w:r>
      <w:r w:rsidRPr="00CB5A8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privind serviciile comunitare de utilități publice</w:t>
      </w: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cu modificările și completările ulterioare;</w:t>
      </w:r>
    </w:p>
    <w:p w14:paraId="2724AEA9" w14:textId="77777777" w:rsidR="00CB5A82" w:rsidRPr="00CB5A82" w:rsidRDefault="00CB5A82" w:rsidP="00CB5A82">
      <w:pPr>
        <w:numPr>
          <w:ilvl w:val="0"/>
          <w:numId w:val="1"/>
        </w:numPr>
        <w:spacing w:after="0" w:line="240" w:lineRule="auto"/>
        <w:ind w:firstLine="360"/>
        <w:jc w:val="both"/>
        <w:rPr>
          <w:rFonts w:ascii="Times New Roman" w:eastAsia="Sylfaen" w:hAnsi="Times New Roman" w:cs="Times New Roman"/>
          <w:iCs/>
          <w:kern w:val="0"/>
          <w:sz w:val="24"/>
          <w:szCs w:val="24"/>
          <w14:ligatures w14:val="none"/>
        </w:rPr>
      </w:pPr>
      <w:r w:rsidRPr="00CB5A82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art. 111 alin. (2) lit. e) din Legea nr. 31/1990 </w:t>
      </w:r>
      <w:r w:rsidRPr="00CB5A82">
        <w:rPr>
          <w:rFonts w:ascii="Times New Roman" w:eastAsia="Calibri" w:hAnsi="Times New Roman" w:cs="Times New Roman"/>
          <w:i/>
          <w:kern w:val="0"/>
          <w:sz w:val="24"/>
          <w:szCs w:val="24"/>
          <w:lang w:eastAsia="ro-RO"/>
          <w14:ligatures w14:val="none"/>
        </w:rPr>
        <w:t xml:space="preserve">privind </w:t>
      </w:r>
      <w:proofErr w:type="spellStart"/>
      <w:r w:rsidRPr="00CB5A82">
        <w:rPr>
          <w:rFonts w:ascii="Times New Roman" w:eastAsia="Calibri" w:hAnsi="Times New Roman" w:cs="Times New Roman"/>
          <w:i/>
          <w:kern w:val="0"/>
          <w:sz w:val="24"/>
          <w:szCs w:val="24"/>
          <w:lang w:eastAsia="ro-RO"/>
          <w14:ligatures w14:val="none"/>
        </w:rPr>
        <w:t>societăţile</w:t>
      </w:r>
      <w:proofErr w:type="spellEnd"/>
      <w:r w:rsidRPr="00CB5A82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, cu modificările </w:t>
      </w:r>
      <w:proofErr w:type="spellStart"/>
      <w:r w:rsidRPr="00CB5A82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CB5A82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completările ulterioare</w:t>
      </w:r>
      <w:r w:rsidRPr="00CB5A82">
        <w:rPr>
          <w:rFonts w:ascii="Times New Roman" w:eastAsia="Sylfaen" w:hAnsi="Times New Roman" w:cs="Times New Roman"/>
          <w:i/>
          <w:iCs/>
          <w:kern w:val="0"/>
          <w:sz w:val="24"/>
          <w:szCs w:val="24"/>
          <w14:ligatures w14:val="none"/>
        </w:rPr>
        <w:t>;</w:t>
      </w:r>
    </w:p>
    <w:p w14:paraId="454D5140" w14:textId="77777777" w:rsidR="00CB5A82" w:rsidRPr="00CB5A82" w:rsidRDefault="00CB5A82" w:rsidP="00CB5A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Legii nr. 24/2000 </w:t>
      </w:r>
      <w:r w:rsidRPr="00CB5A8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privind normele</w:t>
      </w: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CB5A8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de tehnică legislativă pentru elaborarea actelor normative,</w:t>
      </w: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republicată, cu modificările </w:t>
      </w:r>
      <w:proofErr w:type="spellStart"/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şi</w:t>
      </w:r>
      <w:proofErr w:type="spellEnd"/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completările ulterioare;</w:t>
      </w:r>
    </w:p>
    <w:p w14:paraId="4232E582" w14:textId="77777777" w:rsidR="00CB5A82" w:rsidRPr="00CB5A82" w:rsidRDefault="00CB5A82" w:rsidP="00CB5A82">
      <w:pPr>
        <w:numPr>
          <w:ilvl w:val="0"/>
          <w:numId w:val="1"/>
        </w:numPr>
        <w:spacing w:after="0" w:line="240" w:lineRule="auto"/>
        <w:ind w:firstLine="360"/>
        <w:jc w:val="both"/>
        <w:rPr>
          <w:rFonts w:ascii="Times New Roman" w:eastAsia="Sylfaen" w:hAnsi="Times New Roman" w:cs="Times New Roman"/>
          <w:iCs/>
          <w:kern w:val="0"/>
          <w:sz w:val="24"/>
          <w:szCs w:val="24"/>
          <w14:ligatures w14:val="none"/>
        </w:rPr>
      </w:pPr>
      <w:r w:rsidRPr="00CB5A82">
        <w:rPr>
          <w:rFonts w:ascii="Times New Roman" w:eastAsia="Sylfaen" w:hAnsi="Times New Roman" w:cs="Times New Roman"/>
          <w:kern w:val="0"/>
          <w:sz w:val="24"/>
          <w:szCs w:val="24"/>
          <w14:ligatures w14:val="none"/>
        </w:rPr>
        <w:t>art. 129 alin. (2) lit. d), alin. (3) lit. d) și alin. (7) lit. n) din Codul Administrativ, aprobat prin O.U.G. nr. 57/2019</w:t>
      </w: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cu modificările și completările ulterioare;</w:t>
      </w:r>
    </w:p>
    <w:p w14:paraId="359B7D3A" w14:textId="77777777" w:rsidR="00CB5A82" w:rsidRPr="00CB5A82" w:rsidRDefault="00CB5A82" w:rsidP="00CB5A8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91FDB1C" w14:textId="743DB49D" w:rsidR="00CB5A82" w:rsidRPr="00CB5A82" w:rsidRDefault="00CB5A82" w:rsidP="00CB5A8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Propun:</w:t>
      </w:r>
      <w:r w:rsidRPr="00CB5A8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CB5A82">
        <w:rPr>
          <w:rFonts w:ascii="Times New Roman" w:eastAsia="Calibri" w:hAnsi="Times New Roman" w:cs="Times New Roman"/>
          <w:bCs/>
          <w:iCs/>
          <w:kern w:val="0"/>
          <w:sz w:val="24"/>
          <w:szCs w:val="24"/>
          <w14:ligatures w14:val="none"/>
        </w:rPr>
        <w:t xml:space="preserve">adoptarea Proiectului de hotărâre privind </w:t>
      </w: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acordarea unui mandat special reprezentantului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Comunei Mihai Viteazu</w:t>
      </w: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în Adunarea Generală a Asociaților societății Transport Urban Public SRL</w:t>
      </w:r>
      <w:r w:rsidRPr="00CB5A82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.</w:t>
      </w:r>
    </w:p>
    <w:p w14:paraId="46258E20" w14:textId="77777777" w:rsidR="00CB5A82" w:rsidRPr="00CB5A82" w:rsidRDefault="00CB5A82" w:rsidP="00CB5A82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:u w:val="single"/>
          <w14:ligatures w14:val="none"/>
        </w:rPr>
      </w:pPr>
    </w:p>
    <w:p w14:paraId="7DF13CEB" w14:textId="77777777" w:rsidR="006F2768" w:rsidRDefault="006F2768" w:rsidP="00CB5A8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2291FDF" w14:textId="77777777" w:rsidR="006F2768" w:rsidRDefault="006F2768" w:rsidP="00CB5A8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9CA2A02" w14:textId="2ABAFA82" w:rsidR="00CB5A82" w:rsidRPr="00CB5A82" w:rsidRDefault="00CB5A82" w:rsidP="00CB5A8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Primarul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Comunei Mihai Viteazu</w:t>
      </w:r>
      <w:r w:rsidRPr="00CB5A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</w:p>
    <w:p w14:paraId="4626C6D7" w14:textId="6A4310B7" w:rsidR="001F5173" w:rsidRPr="00CB5A82" w:rsidRDefault="00CB5A82" w:rsidP="006F2768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Olaru Paul-Cristian</w:t>
      </w:r>
    </w:p>
    <w:sectPr w:rsidR="001F5173" w:rsidRPr="00CB5A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63EDA"/>
    <w:multiLevelType w:val="hybridMultilevel"/>
    <w:tmpl w:val="993C34B0"/>
    <w:lvl w:ilvl="0" w:tplc="D6A02F2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3130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A82"/>
    <w:rsid w:val="001F5173"/>
    <w:rsid w:val="002257B4"/>
    <w:rsid w:val="006F2768"/>
    <w:rsid w:val="009A6B77"/>
    <w:rsid w:val="00AF5056"/>
    <w:rsid w:val="00CB5A82"/>
    <w:rsid w:val="00E8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38A8D"/>
  <w15:chartTrackingRefBased/>
  <w15:docId w15:val="{55B66078-4306-4841-BC66-F86BF088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5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A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A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A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A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5A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5A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5A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5A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5A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5A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5A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5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5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5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5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5A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5A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A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A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A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5A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6467361cb71c331f9088ec08c739ee47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5b77be9fa504a6538ee5cc29d4ad79b6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B0C840BD-BDB3-4ECA-97F5-4E4323240AF8}"/>
</file>

<file path=customXml/itemProps2.xml><?xml version="1.0" encoding="utf-8"?>
<ds:datastoreItem xmlns:ds="http://schemas.openxmlformats.org/officeDocument/2006/customXml" ds:itemID="{CBAA4981-F46A-4B30-9A57-59FF6D85A60C}"/>
</file>

<file path=customXml/itemProps3.xml><?xml version="1.0" encoding="utf-8"?>
<ds:datastoreItem xmlns:ds="http://schemas.openxmlformats.org/officeDocument/2006/customXml" ds:itemID="{403EC541-BFD6-401F-9E3B-CA292B42F0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357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 Europene</dc:creator>
  <cp:keywords/>
  <dc:description/>
  <cp:lastModifiedBy>Proiecte Europene</cp:lastModifiedBy>
  <cp:revision>1</cp:revision>
  <dcterms:created xsi:type="dcterms:W3CDTF">2025-11-07T06:14:00Z</dcterms:created>
  <dcterms:modified xsi:type="dcterms:W3CDTF">2025-11-07T06:31:00Z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