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605E" w14:textId="77777777" w:rsidR="00F40711" w:rsidRPr="005E355B" w:rsidRDefault="00000000" w:rsidP="00F40711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6DD1DC00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6F1D952" w14:textId="77777777" w:rsidR="00F40711" w:rsidRDefault="00F40711" w:rsidP="00F40711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36A80920" wp14:editId="6772EF6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0711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1618CC18" w14:textId="77777777" w:rsidR="00F40711" w:rsidRPr="005E355B" w:rsidRDefault="00F40711" w:rsidP="00F40711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505A754E" w14:textId="77777777" w:rsidR="00F40711" w:rsidRPr="005E355B" w:rsidRDefault="00F40711" w:rsidP="00F40711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39532134" w14:textId="77777777" w:rsidR="00F40711" w:rsidRPr="005E355B" w:rsidRDefault="00F40711" w:rsidP="00F40711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452DA8FF" w14:textId="6B8DD415" w:rsidR="00F40711" w:rsidRPr="005E355B" w:rsidRDefault="00F40711" w:rsidP="00F40711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="00632CAA" w:rsidRPr="00632CAA">
        <w:rPr>
          <w:rFonts w:eastAsia="Times New Roman"/>
          <w:b/>
          <w:lang w:val="ro-RO"/>
          <w14:ligatures w14:val="none"/>
        </w:rPr>
        <w:t>11482/05.11.2025</w:t>
      </w:r>
    </w:p>
    <w:p w14:paraId="03B92811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7142B717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776DFE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679303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23C3CE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BF9FC62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053FC7D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10A2CCB" w14:textId="77777777" w:rsidR="00F40711" w:rsidRPr="005E355B" w:rsidRDefault="00F40711" w:rsidP="00F40711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61BBC2C5" w14:textId="70BF7E97" w:rsidR="00F40711" w:rsidRDefault="00A60C75" w:rsidP="00F40711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F40711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0" w:name="_Hlk187838086"/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1" w:name="_Hlk184818223"/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</w:t>
      </w:r>
      <w:r w:rsidR="004372D6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actualizate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(faza - PT), a indicatorilor tehnico-economici </w:t>
      </w:r>
      <w:r w:rsidR="004372D6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actualizați 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4372D6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actualizat 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pentru obiectivul de investiții:</w:t>
      </w:r>
      <w:r w:rsidR="00F40711" w:rsidRPr="00F40711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1"/>
      <w:r w:rsidR="00F40711" w:rsidRPr="00F40711">
        <w:rPr>
          <w:b/>
          <w:bCs/>
          <w:i/>
          <w:color w:val="000000"/>
          <w:szCs w:val="24"/>
          <w:lang w:val="ro-RO"/>
          <w14:ligatures w14:val="none"/>
        </w:rPr>
        <w:t>Reabilitare energetică blocuri de locuințe, în orașul Deta, Bl. 19, P+3, Sc. A și B, str. Elena Ghenescu, orașul Deta, jud. Timiș</w:t>
      </w:r>
      <w:r w:rsidR="00F40711" w:rsidRPr="00F40711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0"/>
      <w:r w:rsidR="00F40711" w:rsidRPr="00F40711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45D9FEDD" w14:textId="77777777" w:rsidR="00F40711" w:rsidRPr="00F40711" w:rsidRDefault="00F40711" w:rsidP="00F40711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5B25F15C" w14:textId="79022113" w:rsidR="00A60C75" w:rsidRPr="00E822CC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098D67E9" w14:textId="61AA1D52" w:rsidR="004372D6" w:rsidRPr="00044DAB" w:rsidRDefault="004372D6" w:rsidP="004372D6">
      <w:pPr>
        <w:pStyle w:val="Default"/>
        <w:spacing w:line="360" w:lineRule="auto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Prin adresa nr. 2025NOF01</w:t>
      </w:r>
      <w:r w:rsidR="004C6B3F">
        <w:rPr>
          <w:rFonts w:eastAsia="Calibri"/>
          <w:bCs/>
          <w:iCs/>
          <w:color w:val="000000" w:themeColor="text1"/>
          <w:lang w:val="ro-RO" w:eastAsia="en-US"/>
        </w:rPr>
        <w:t>8154</w:t>
      </w:r>
      <w:r>
        <w:rPr>
          <w:rFonts w:eastAsia="Calibri"/>
          <w:bCs/>
          <w:iCs/>
          <w:color w:val="000000" w:themeColor="text1"/>
          <w:lang w:val="ro-RO" w:eastAsia="en-US"/>
        </w:rPr>
        <w:t>/</w:t>
      </w:r>
      <w:r w:rsidR="004C6B3F">
        <w:rPr>
          <w:rFonts w:eastAsia="Calibri"/>
          <w:bCs/>
          <w:iCs/>
          <w:color w:val="000000" w:themeColor="text1"/>
          <w:lang w:val="ro-RO" w:eastAsia="en-US"/>
        </w:rPr>
        <w:t>03</w:t>
      </w:r>
      <w:r>
        <w:rPr>
          <w:rFonts w:eastAsia="Calibri"/>
          <w:bCs/>
          <w:iCs/>
          <w:color w:val="000000" w:themeColor="text1"/>
          <w:lang w:val="ro-RO" w:eastAsia="en-US"/>
        </w:rPr>
        <w:t>.</w:t>
      </w:r>
      <w:r w:rsidR="004C6B3F">
        <w:rPr>
          <w:rFonts w:eastAsia="Calibri"/>
          <w:bCs/>
          <w:iCs/>
          <w:color w:val="000000" w:themeColor="text1"/>
          <w:lang w:val="ro-RO" w:eastAsia="en-US"/>
        </w:rPr>
        <w:t>11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.2025 privind </w:t>
      </w:r>
      <w:r w:rsidR="004C6B3F">
        <w:rPr>
          <w:rFonts w:eastAsia="Calibri"/>
          <w:bCs/>
          <w:iCs/>
          <w:color w:val="000000" w:themeColor="text1"/>
          <w:lang w:val="ro-RO" w:eastAsia="en-US"/>
        </w:rPr>
        <w:t>o solicitare de clarificare în cadrul etapei de contractare a proiectului</w:t>
      </w:r>
      <w:r>
        <w:rPr>
          <w:rFonts w:eastAsia="Calibri"/>
          <w:bCs/>
          <w:iCs/>
          <w:color w:val="000000" w:themeColor="text1"/>
          <w:lang w:val="ro-RO" w:eastAsia="en-US"/>
        </w:rPr>
        <w:t>, se solicită acualizări ale documentațiilor tehnice depuse în cadrul Cererii de Finanțare.</w:t>
      </w:r>
    </w:p>
    <w:p w14:paraId="4C2B9AD0" w14:textId="03C42388" w:rsidR="00A60C75" w:rsidRPr="00BA5558" w:rsidRDefault="00A60C75" w:rsidP="00BA5558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BA5558">
        <w:rPr>
          <w:bCs/>
          <w:color w:val="000000" w:themeColor="text1"/>
          <w:szCs w:val="24"/>
          <w:lang w:val="ro-RO"/>
        </w:rPr>
        <w:t>Astfel</w:t>
      </w:r>
      <w:r w:rsidRPr="00BA5558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BA5558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BA5558" w:rsidRPr="00BA5558">
        <w:rPr>
          <w:color w:val="000000" w:themeColor="text1"/>
          <w:szCs w:val="24"/>
          <w:lang w:val="ro-RO"/>
        </w:rPr>
        <w:t>privind aprobarea documentației tehnico-economice</w:t>
      </w:r>
      <w:r w:rsidR="004372D6">
        <w:rPr>
          <w:color w:val="000000" w:themeColor="text1"/>
          <w:szCs w:val="24"/>
          <w:lang w:val="ro-RO"/>
        </w:rPr>
        <w:t xml:space="preserve"> actualizate</w:t>
      </w:r>
      <w:r w:rsidR="00BA5558" w:rsidRPr="00BA5558">
        <w:rPr>
          <w:color w:val="000000" w:themeColor="text1"/>
          <w:szCs w:val="24"/>
          <w:lang w:val="ro-RO"/>
        </w:rPr>
        <w:t xml:space="preserve"> (faza - PT), a indicatorilor tehnico-economici </w:t>
      </w:r>
      <w:r w:rsidR="004372D6">
        <w:rPr>
          <w:color w:val="000000" w:themeColor="text1"/>
          <w:szCs w:val="24"/>
          <w:lang w:val="ro-RO"/>
        </w:rPr>
        <w:t xml:space="preserve">actualizați </w:t>
      </w:r>
      <w:r w:rsidR="00BA5558" w:rsidRPr="00BA5558">
        <w:rPr>
          <w:color w:val="000000" w:themeColor="text1"/>
          <w:szCs w:val="24"/>
          <w:lang w:val="ro-RO"/>
        </w:rPr>
        <w:t xml:space="preserve">și a devizului general </w:t>
      </w:r>
      <w:r w:rsidR="004372D6">
        <w:rPr>
          <w:color w:val="000000" w:themeColor="text1"/>
          <w:szCs w:val="24"/>
          <w:lang w:val="ro-RO"/>
        </w:rPr>
        <w:t xml:space="preserve">actualizat </w:t>
      </w:r>
      <w:r w:rsidR="00BA5558" w:rsidRPr="00BA5558">
        <w:rPr>
          <w:color w:val="000000" w:themeColor="text1"/>
          <w:szCs w:val="24"/>
          <w:lang w:val="ro-RO"/>
        </w:rPr>
        <w:t>pentru obiectivul de investiții: ,,Reabilitare energetică blocuri de locuințe, în orașul Deta, Bl. 19, P+3, Sc. A și B, str. Elena Ghenescu, orașul Deta, jud. Timiș”</w:t>
      </w:r>
      <w:r w:rsidRPr="00BA5558">
        <w:rPr>
          <w:bCs/>
          <w:iCs/>
          <w:color w:val="000000" w:themeColor="text1"/>
          <w:szCs w:val="24"/>
          <w:lang w:val="ro-RO"/>
        </w:rPr>
        <w:t>,</w:t>
      </w:r>
      <w:r w:rsidRPr="00BA5558">
        <w:rPr>
          <w:rFonts w:eastAsia="Times New Roman"/>
          <w:color w:val="000000" w:themeColor="text1"/>
          <w:szCs w:val="24"/>
          <w:lang w:val="ro-RO"/>
        </w:rPr>
        <w:t xml:space="preserve"> proiect pe care îl propun spre dezbatere și adoptare.</w:t>
      </w:r>
    </w:p>
    <w:p w14:paraId="3FDEEBF0" w14:textId="77777777" w:rsidR="00A60C75" w:rsidRPr="000078BF" w:rsidRDefault="00A60C75" w:rsidP="00A60C75">
      <w:pPr>
        <w:jc w:val="both"/>
        <w:rPr>
          <w:rFonts w:eastAsia="Times New Roman"/>
          <w:b/>
          <w:i/>
          <w:szCs w:val="24"/>
          <w:lang w:val="ro-RO" w:eastAsia="ro-RO"/>
        </w:rPr>
      </w:pPr>
      <w:r w:rsidRPr="000078BF">
        <w:rPr>
          <w:szCs w:val="24"/>
          <w:lang w:val="ro-RO"/>
        </w:rPr>
        <w:t xml:space="preserve"> </w:t>
      </w:r>
    </w:p>
    <w:p w14:paraId="660E2FE0" w14:textId="77777777" w:rsidR="00A60C75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7901CCCF" w14:textId="77777777" w:rsidR="00E1606A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0C5EC3DC" w14:textId="77777777" w:rsidR="00E1606A" w:rsidRPr="000078BF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1E644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7033B"/>
    <w:rsid w:val="001736E8"/>
    <w:rsid w:val="001A4888"/>
    <w:rsid w:val="001E6449"/>
    <w:rsid w:val="002174EA"/>
    <w:rsid w:val="002273B0"/>
    <w:rsid w:val="002505BE"/>
    <w:rsid w:val="00372A2B"/>
    <w:rsid w:val="00417F87"/>
    <w:rsid w:val="004372D6"/>
    <w:rsid w:val="004C6B3F"/>
    <w:rsid w:val="005525DE"/>
    <w:rsid w:val="00570103"/>
    <w:rsid w:val="00623C0F"/>
    <w:rsid w:val="00632CAA"/>
    <w:rsid w:val="006E041B"/>
    <w:rsid w:val="006E7953"/>
    <w:rsid w:val="007779B9"/>
    <w:rsid w:val="007D5F5A"/>
    <w:rsid w:val="008365E3"/>
    <w:rsid w:val="008A0FC4"/>
    <w:rsid w:val="0099200A"/>
    <w:rsid w:val="009B1E7F"/>
    <w:rsid w:val="009C376A"/>
    <w:rsid w:val="009D1FC9"/>
    <w:rsid w:val="00A60C75"/>
    <w:rsid w:val="00BA5558"/>
    <w:rsid w:val="00CF35D1"/>
    <w:rsid w:val="00D56989"/>
    <w:rsid w:val="00D76BBF"/>
    <w:rsid w:val="00DE6D26"/>
    <w:rsid w:val="00E1606A"/>
    <w:rsid w:val="00E36679"/>
    <w:rsid w:val="00E40EF1"/>
    <w:rsid w:val="00E41635"/>
    <w:rsid w:val="00E822CC"/>
    <w:rsid w:val="00ED3076"/>
    <w:rsid w:val="00EF61C3"/>
    <w:rsid w:val="00F128A8"/>
    <w:rsid w:val="00F20611"/>
    <w:rsid w:val="00F31170"/>
    <w:rsid w:val="00F40711"/>
    <w:rsid w:val="00F459F1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  <w:style w:type="paragraph" w:customStyle="1" w:styleId="Default">
    <w:name w:val="Default"/>
    <w:rsid w:val="004372D6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kern w:val="0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21</cp:revision>
  <dcterms:created xsi:type="dcterms:W3CDTF">2025-01-15T10:51:00Z</dcterms:created>
  <dcterms:modified xsi:type="dcterms:W3CDTF">2025-11-05T10:33:00Z</dcterms:modified>
</cp:coreProperties>
</file>