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BA5" w:rsidRPr="00BD7F70" w:rsidRDefault="00D85BA5" w:rsidP="00D85BA5">
      <w:pPr>
        <w:jc w:val="right"/>
        <w:rPr>
          <w:rFonts w:asciiTheme="majorHAnsi" w:hAnsiTheme="majorHAnsi"/>
          <w:b/>
          <w:sz w:val="24"/>
          <w:szCs w:val="24"/>
          <w:lang w:val="ro-RO"/>
        </w:rPr>
      </w:pPr>
      <w:r w:rsidRPr="00BD7F70">
        <w:rPr>
          <w:rFonts w:asciiTheme="majorHAnsi" w:hAnsiTheme="majorHAnsi"/>
          <w:b/>
          <w:sz w:val="24"/>
          <w:szCs w:val="24"/>
          <w:lang w:val="ro-RO"/>
        </w:rPr>
        <w:t>ANEXA 1 la proiectul de hotărâre nr. 94/10.11.2025</w:t>
      </w:r>
    </w:p>
    <w:p w:rsidR="00D85BA5" w:rsidRPr="00BD7F70" w:rsidRDefault="00D85BA5" w:rsidP="00D85BA5">
      <w:pPr>
        <w:rPr>
          <w:rFonts w:asciiTheme="majorHAnsi" w:hAnsiTheme="majorHAnsi"/>
          <w:sz w:val="24"/>
          <w:szCs w:val="24"/>
          <w:lang w:val="ro-RO"/>
        </w:rPr>
      </w:pPr>
    </w:p>
    <w:p w:rsidR="00D85BA5" w:rsidRPr="00BD7F70" w:rsidRDefault="00D85BA5" w:rsidP="00200B91">
      <w:pPr>
        <w:ind w:firstLine="720"/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BD7F70">
        <w:rPr>
          <w:rFonts w:asciiTheme="majorHAnsi" w:hAnsiTheme="majorHAnsi"/>
          <w:b/>
          <w:sz w:val="24"/>
          <w:szCs w:val="24"/>
          <w:lang w:val="ro-RO"/>
        </w:rPr>
        <w:t>Rețeaua școlară a unităților de învățământ preuniversitar de stat și particular din comuna Cârcea</w:t>
      </w:r>
      <w:r w:rsidR="00AA73A1">
        <w:rPr>
          <w:rFonts w:asciiTheme="majorHAnsi" w:hAnsiTheme="majorHAnsi"/>
          <w:b/>
          <w:sz w:val="24"/>
          <w:szCs w:val="24"/>
          <w:lang w:val="ro-RO"/>
        </w:rPr>
        <w:t>, Județul Dolj</w:t>
      </w:r>
      <w:bookmarkStart w:id="0" w:name="_GoBack"/>
      <w:bookmarkEnd w:id="0"/>
      <w:r w:rsidRPr="00BD7F70">
        <w:rPr>
          <w:rFonts w:asciiTheme="majorHAnsi" w:hAnsiTheme="majorHAnsi"/>
          <w:b/>
          <w:sz w:val="24"/>
          <w:szCs w:val="24"/>
          <w:lang w:val="ro-RO"/>
        </w:rPr>
        <w:t>, pentru anul școlar 2026-2027</w:t>
      </w:r>
    </w:p>
    <w:p w:rsidR="00D85BA5" w:rsidRDefault="00D85BA5" w:rsidP="00D85BA5">
      <w:pPr>
        <w:ind w:firstLine="720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:rsidR="00D85BA5" w:rsidRDefault="00D85BA5" w:rsidP="00D85BA5">
      <w:pPr>
        <w:ind w:firstLine="720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:rsidR="00D85BA5" w:rsidRDefault="00D85BA5" w:rsidP="00D85BA5">
      <w:pPr>
        <w:ind w:firstLine="720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:rsidR="001E2F07" w:rsidRPr="004E7C64" w:rsidRDefault="001E2F07" w:rsidP="001E2F07">
      <w:pPr>
        <w:ind w:firstLine="708"/>
        <w:jc w:val="both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4E7C64">
        <w:rPr>
          <w:rFonts w:ascii="Cambria" w:eastAsia="Calibri" w:hAnsi="Cambria" w:cs="Times New Roman"/>
          <w:b/>
          <w:sz w:val="24"/>
          <w:szCs w:val="24"/>
          <w:lang w:val="ro-RO"/>
        </w:rPr>
        <w:t>a)Învățământ de stat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1019"/>
        <w:gridCol w:w="3092"/>
        <w:gridCol w:w="2819"/>
        <w:gridCol w:w="2250"/>
      </w:tblGrid>
      <w:tr w:rsidR="001E2F07" w:rsidRPr="00256DAA" w:rsidTr="00E82357">
        <w:tc>
          <w:tcPr>
            <w:tcW w:w="1019" w:type="dxa"/>
          </w:tcPr>
          <w:p w:rsidR="001E2F07" w:rsidRPr="00064D4D" w:rsidRDefault="001E2F07" w:rsidP="00E82357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64D4D">
              <w:rPr>
                <w:rFonts w:ascii="Cambria" w:eastAsia="Calibri" w:hAnsi="Cambria" w:cs="Times New Roman"/>
                <w:b/>
                <w:sz w:val="24"/>
                <w:szCs w:val="24"/>
              </w:rPr>
              <w:t>Nr.</w:t>
            </w:r>
          </w:p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064D4D">
              <w:rPr>
                <w:rFonts w:ascii="Cambria" w:eastAsia="Calibri" w:hAnsi="Cambria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3092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 cu personalitate juridică</w:t>
            </w:r>
          </w:p>
        </w:tc>
        <w:tc>
          <w:tcPr>
            <w:tcW w:w="2819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învățământ-structură școlară arondată</w:t>
            </w:r>
          </w:p>
        </w:tc>
        <w:tc>
          <w:tcPr>
            <w:tcW w:w="2250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Niveluri de învățământ școlarizate</w:t>
            </w:r>
          </w:p>
        </w:tc>
      </w:tr>
      <w:tr w:rsidR="001E2F07" w:rsidRPr="00256DAA" w:rsidTr="00E82357">
        <w:tc>
          <w:tcPr>
            <w:tcW w:w="1019" w:type="dxa"/>
          </w:tcPr>
          <w:p w:rsidR="001E2F07" w:rsidRPr="00B9699C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B9699C">
              <w:rPr>
                <w:rFonts w:ascii="Cambria" w:eastAsia="Calibri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92" w:type="dxa"/>
          </w:tcPr>
          <w:p w:rsidR="001E2F07" w:rsidRPr="00256DAA" w:rsidRDefault="001E2F07" w:rsidP="00E82357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Liceul Tehnologic ,,Constantin Ianculescu,,</w:t>
            </w:r>
          </w:p>
        </w:tc>
        <w:tc>
          <w:tcPr>
            <w:tcW w:w="2819" w:type="dxa"/>
          </w:tcPr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1E2F07" w:rsidRPr="00256DAA" w:rsidRDefault="001E2F07" w:rsidP="00E82357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PRI,GIM,PROF</w:t>
            </w:r>
          </w:p>
        </w:tc>
      </w:tr>
      <w:tr w:rsidR="001E2F07" w:rsidRPr="00256DAA" w:rsidTr="00E82357">
        <w:tc>
          <w:tcPr>
            <w:tcW w:w="1019" w:type="dxa"/>
          </w:tcPr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1E2F07" w:rsidRPr="00256DAA" w:rsidRDefault="001E2F07" w:rsidP="006D4DB8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 xml:space="preserve">Grădinița cu program </w:t>
            </w:r>
            <w:r w:rsidR="006D4DB8">
              <w:rPr>
                <w:rFonts w:ascii="Cambria" w:eastAsia="Calibri" w:hAnsi="Cambria" w:cs="Times New Roman"/>
                <w:sz w:val="24"/>
                <w:szCs w:val="24"/>
              </w:rPr>
              <w:t>prelungit</w:t>
            </w:r>
            <w:r w:rsidR="000D7713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r w:rsidR="00A75F10">
              <w:rPr>
                <w:rFonts w:ascii="Cambria" w:eastAsia="Calibri" w:hAnsi="Cambria" w:cs="Times New Roman"/>
                <w:sz w:val="24"/>
                <w:szCs w:val="24"/>
              </w:rPr>
              <w:t>’’</w:t>
            </w: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Piticot</w:t>
            </w:r>
            <w:r w:rsidR="00A75F10">
              <w:rPr>
                <w:rFonts w:ascii="Cambria" w:eastAsia="Calibri" w:hAnsi="Cambria" w:cs="Times New Roman"/>
                <w:sz w:val="24"/>
                <w:szCs w:val="24"/>
              </w:rPr>
              <w:t>’’</w:t>
            </w:r>
            <w:r w:rsidR="00FE01F7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1E2F07" w:rsidRPr="00256DAA" w:rsidRDefault="001E2F07" w:rsidP="00E82357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</w:p>
        </w:tc>
      </w:tr>
    </w:tbl>
    <w:p w:rsidR="001E2F07" w:rsidRPr="002542F1" w:rsidRDefault="001E2F07" w:rsidP="001E2F07">
      <w:pPr>
        <w:ind w:firstLine="708"/>
        <w:jc w:val="both"/>
        <w:rPr>
          <w:rFonts w:ascii="Cambria" w:eastAsia="Calibri" w:hAnsi="Cambria" w:cs="Times New Roman"/>
          <w:b/>
          <w:sz w:val="24"/>
          <w:szCs w:val="24"/>
          <w:lang w:val="ro-RO"/>
        </w:rPr>
      </w:pPr>
    </w:p>
    <w:p w:rsidR="001E2F07" w:rsidRPr="002542F1" w:rsidRDefault="001E2F07" w:rsidP="001E2F07">
      <w:pPr>
        <w:ind w:firstLine="708"/>
        <w:jc w:val="both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2542F1">
        <w:rPr>
          <w:rFonts w:ascii="Cambria" w:eastAsia="Calibri" w:hAnsi="Cambria" w:cs="Times New Roman"/>
          <w:b/>
          <w:sz w:val="24"/>
          <w:szCs w:val="24"/>
          <w:lang w:val="ro-RO"/>
        </w:rPr>
        <w:t>b)Învățământ particular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118"/>
        <w:gridCol w:w="2747"/>
        <w:gridCol w:w="2322"/>
      </w:tblGrid>
      <w:tr w:rsidR="001E2F07" w:rsidRPr="00256DAA" w:rsidTr="00E82357">
        <w:tc>
          <w:tcPr>
            <w:tcW w:w="993" w:type="dxa"/>
          </w:tcPr>
          <w:p w:rsidR="001E2F07" w:rsidRPr="00064D4D" w:rsidRDefault="001E2F07" w:rsidP="00E82357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64D4D">
              <w:rPr>
                <w:rFonts w:ascii="Cambria" w:eastAsia="Calibri" w:hAnsi="Cambria" w:cs="Times New Roman"/>
                <w:b/>
                <w:sz w:val="24"/>
                <w:szCs w:val="24"/>
              </w:rPr>
              <w:t>Nr.</w:t>
            </w:r>
          </w:p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064D4D">
              <w:rPr>
                <w:rFonts w:ascii="Cambria" w:eastAsia="Calibri" w:hAnsi="Cambria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3118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 cu personalitate juridică</w:t>
            </w:r>
          </w:p>
        </w:tc>
        <w:tc>
          <w:tcPr>
            <w:tcW w:w="2747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învățământ-structură școlară arondată</w:t>
            </w:r>
          </w:p>
        </w:tc>
        <w:tc>
          <w:tcPr>
            <w:tcW w:w="2322" w:type="dxa"/>
          </w:tcPr>
          <w:p w:rsidR="001E2F07" w:rsidRPr="00D94D97" w:rsidRDefault="001E2F07" w:rsidP="00E82357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D94D97">
              <w:rPr>
                <w:rFonts w:ascii="Cambria" w:eastAsia="Calibri" w:hAnsi="Cambria" w:cs="Times New Roman"/>
                <w:b/>
                <w:sz w:val="24"/>
                <w:szCs w:val="24"/>
              </w:rPr>
              <w:t>Niveluri de învățământ școlarizate</w:t>
            </w:r>
          </w:p>
        </w:tc>
      </w:tr>
      <w:tr w:rsidR="001E2F07" w:rsidRPr="00256DAA" w:rsidTr="00E82357">
        <w:tc>
          <w:tcPr>
            <w:tcW w:w="993" w:type="dxa"/>
          </w:tcPr>
          <w:p w:rsidR="001E2F07" w:rsidRPr="00B9699C" w:rsidRDefault="001E2F07" w:rsidP="00E82357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B9699C">
              <w:rPr>
                <w:rFonts w:ascii="Cambria" w:eastAsia="Calibri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1E2F07" w:rsidRPr="00256DAA" w:rsidRDefault="001E2F07" w:rsidP="00E82357">
            <w:pPr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Grădinița cu program prelungit ,,RAYKIDS,, Cârcea</w:t>
            </w:r>
          </w:p>
        </w:tc>
        <w:tc>
          <w:tcPr>
            <w:tcW w:w="2747" w:type="dxa"/>
          </w:tcPr>
          <w:p w:rsidR="001E2F07" w:rsidRPr="00256DAA" w:rsidRDefault="001E2F07" w:rsidP="00D94D97">
            <w:pPr>
              <w:ind w:firstLine="72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:rsidR="001E2F07" w:rsidRPr="00256DAA" w:rsidRDefault="001E2F07" w:rsidP="00E82357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</w:p>
        </w:tc>
      </w:tr>
      <w:tr w:rsidR="001E2F07" w:rsidRPr="00256DAA" w:rsidTr="00E82357">
        <w:tc>
          <w:tcPr>
            <w:tcW w:w="993" w:type="dxa"/>
          </w:tcPr>
          <w:p w:rsidR="001E2F07" w:rsidRPr="00B9699C" w:rsidRDefault="001E2F07" w:rsidP="00E82357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B9699C">
              <w:rPr>
                <w:rFonts w:ascii="Cambria" w:eastAsia="Calibri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1E2F07" w:rsidRPr="00EB5647" w:rsidRDefault="001E2F07" w:rsidP="00E82357">
            <w:pPr>
              <w:rPr>
                <w:rFonts w:ascii="Cambria" w:eastAsia="Calibri" w:hAnsi="Cambria" w:cs="Times New Roman"/>
                <w:sz w:val="24"/>
                <w:szCs w:val="24"/>
              </w:rPr>
            </w:pPr>
            <w:r w:rsidRPr="00EB5647">
              <w:rPr>
                <w:rFonts w:ascii="Cambria" w:eastAsia="Calibri" w:hAnsi="Cambria" w:cs="Times New Roman"/>
                <w:sz w:val="24"/>
                <w:szCs w:val="24"/>
              </w:rPr>
              <w:t>Grădinița ,,TORA KIDS,, Cârcea</w:t>
            </w:r>
            <w:r w:rsidR="000C785E" w:rsidRPr="00EB5647">
              <w:rPr>
                <w:rFonts w:ascii="Cambria" w:eastAsia="Calibri" w:hAnsi="Cambria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47" w:type="dxa"/>
          </w:tcPr>
          <w:p w:rsidR="001E2F07" w:rsidRPr="00256DAA" w:rsidRDefault="001E2F07" w:rsidP="00E82357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:rsidR="001E2F07" w:rsidRPr="00256DAA" w:rsidRDefault="001E2F07" w:rsidP="00E82357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  <w:r w:rsidR="00ED350F">
              <w:rPr>
                <w:rFonts w:ascii="Cambria" w:eastAsia="Calibri" w:hAnsi="Cambria" w:cs="Times New Roman"/>
                <w:sz w:val="24"/>
                <w:szCs w:val="24"/>
              </w:rPr>
              <w:t>, ANTEPRE</w:t>
            </w:r>
          </w:p>
        </w:tc>
      </w:tr>
    </w:tbl>
    <w:p w:rsidR="00D85BA5" w:rsidRPr="00D85BA5" w:rsidRDefault="00D85BA5" w:rsidP="00D85BA5">
      <w:pPr>
        <w:ind w:firstLine="720"/>
        <w:rPr>
          <w:rFonts w:asciiTheme="majorHAnsi" w:hAnsiTheme="majorHAnsi"/>
          <w:b/>
          <w:sz w:val="24"/>
          <w:szCs w:val="24"/>
          <w:lang w:val="ro-RO"/>
        </w:rPr>
      </w:pPr>
    </w:p>
    <w:sectPr w:rsidR="00D85BA5" w:rsidRPr="00D85B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36"/>
    <w:rsid w:val="00064D4D"/>
    <w:rsid w:val="000C785E"/>
    <w:rsid w:val="000D7713"/>
    <w:rsid w:val="001E2F07"/>
    <w:rsid w:val="00200B91"/>
    <w:rsid w:val="002172BB"/>
    <w:rsid w:val="002542F1"/>
    <w:rsid w:val="004E7C64"/>
    <w:rsid w:val="00660C40"/>
    <w:rsid w:val="006D4DB8"/>
    <w:rsid w:val="00754099"/>
    <w:rsid w:val="00786836"/>
    <w:rsid w:val="00911ABC"/>
    <w:rsid w:val="00A75F10"/>
    <w:rsid w:val="00AA73A1"/>
    <w:rsid w:val="00B9699C"/>
    <w:rsid w:val="00BB09DE"/>
    <w:rsid w:val="00BD7F70"/>
    <w:rsid w:val="00D85BA5"/>
    <w:rsid w:val="00D94D97"/>
    <w:rsid w:val="00EB5647"/>
    <w:rsid w:val="00ED350F"/>
    <w:rsid w:val="00FE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1E2F07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1E2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1E2F07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1E2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Camelia</cp:lastModifiedBy>
  <cp:revision>26</cp:revision>
  <dcterms:created xsi:type="dcterms:W3CDTF">2025-11-10T10:35:00Z</dcterms:created>
  <dcterms:modified xsi:type="dcterms:W3CDTF">2025-11-11T10:54:00Z</dcterms:modified>
</cp:coreProperties>
</file>