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783DAE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6"/>
          <w:szCs w:val="26"/>
        </w:rPr>
      </w:pPr>
    </w:p>
    <w:p w14:paraId="3FE5AC3B" w14:textId="3AF34121" w:rsidR="0041273E" w:rsidRPr="00783DAE" w:rsidRDefault="0041273E" w:rsidP="004B5D63">
      <w:pPr>
        <w:pStyle w:val="Titlu1"/>
        <w:ind w:left="-567" w:right="-613" w:firstLine="0"/>
        <w:jc w:val="both"/>
        <w:rPr>
          <w:b w:val="0"/>
          <w:sz w:val="26"/>
          <w:szCs w:val="26"/>
        </w:rPr>
      </w:pPr>
      <w:r w:rsidRPr="00783DAE">
        <w:rPr>
          <w:b w:val="0"/>
          <w:sz w:val="26"/>
          <w:szCs w:val="26"/>
        </w:rPr>
        <w:t xml:space="preserve">  </w:t>
      </w:r>
      <w:r w:rsidR="00DD16FE" w:rsidRPr="00783DAE">
        <w:rPr>
          <w:b w:val="0"/>
          <w:sz w:val="26"/>
          <w:szCs w:val="26"/>
        </w:rPr>
        <w:t xml:space="preserve">   </w:t>
      </w:r>
      <w:r w:rsidR="00AE37A2" w:rsidRPr="00783DAE">
        <w:rPr>
          <w:b w:val="0"/>
          <w:sz w:val="26"/>
          <w:szCs w:val="26"/>
        </w:rPr>
        <w:t xml:space="preserve">  </w:t>
      </w:r>
      <w:r w:rsidR="00D02C55" w:rsidRPr="00783DAE">
        <w:rPr>
          <w:b w:val="0"/>
          <w:sz w:val="26"/>
          <w:szCs w:val="26"/>
        </w:rPr>
        <w:t xml:space="preserve">     </w:t>
      </w:r>
      <w:r w:rsidRPr="00783DAE">
        <w:rPr>
          <w:b w:val="0"/>
          <w:sz w:val="26"/>
          <w:szCs w:val="26"/>
        </w:rPr>
        <w:t xml:space="preserve">Romania </w:t>
      </w:r>
    </w:p>
    <w:p w14:paraId="690D2C99" w14:textId="391DEC31" w:rsidR="0041273E" w:rsidRPr="00783DA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   </w:t>
      </w:r>
      <w:r w:rsidR="00D02C55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   </w:t>
      </w:r>
      <w:proofErr w:type="spellStart"/>
      <w:r w:rsidR="0041273E" w:rsidRPr="00783DAE">
        <w:rPr>
          <w:rFonts w:ascii="Times New Roman" w:hAnsi="Times New Roman" w:cs="Times New Roman"/>
          <w:sz w:val="26"/>
          <w:szCs w:val="26"/>
          <w:lang w:val="fr-FR"/>
        </w:rPr>
        <w:t>Judetul</w:t>
      </w:r>
      <w:proofErr w:type="spellEnd"/>
      <w:r w:rsidR="0041273E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Buzau </w:t>
      </w:r>
    </w:p>
    <w:p w14:paraId="3974C944" w14:textId="0A20C384" w:rsidR="00AE37A2" w:rsidRPr="00783DAE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="00D02C55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  </w:t>
      </w:r>
      <w:r w:rsidR="0041273E" w:rsidRPr="00783DAE">
        <w:rPr>
          <w:rFonts w:ascii="Times New Roman" w:hAnsi="Times New Roman" w:cs="Times New Roman"/>
          <w:sz w:val="26"/>
          <w:szCs w:val="26"/>
          <w:lang w:val="fr-FR"/>
        </w:rPr>
        <w:t>Comuna</w:t>
      </w: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E053DC" w:rsidRPr="00783DAE">
        <w:rPr>
          <w:rFonts w:ascii="Times New Roman" w:hAnsi="Times New Roman" w:cs="Times New Roman"/>
          <w:sz w:val="26"/>
          <w:szCs w:val="26"/>
          <w:lang w:val="fr-FR"/>
        </w:rPr>
        <w:t>Parscov</w:t>
      </w:r>
      <w:proofErr w:type="spellEnd"/>
    </w:p>
    <w:p w14:paraId="505A0DD1" w14:textId="148563D5" w:rsidR="001C45DD" w:rsidRPr="00783DAE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Nr. </w:t>
      </w:r>
      <w:r w:rsidR="00853AB5" w:rsidRPr="00783DAE">
        <w:rPr>
          <w:rFonts w:ascii="Times New Roman" w:hAnsi="Times New Roman" w:cs="Times New Roman"/>
          <w:sz w:val="26"/>
          <w:szCs w:val="26"/>
          <w:lang w:val="fr-FR"/>
        </w:rPr>
        <w:t>12007</w:t>
      </w: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/ </w:t>
      </w:r>
      <w:r w:rsidR="00E8517B" w:rsidRPr="00783DAE">
        <w:rPr>
          <w:rFonts w:ascii="Times New Roman" w:hAnsi="Times New Roman" w:cs="Times New Roman"/>
          <w:sz w:val="26"/>
          <w:szCs w:val="26"/>
          <w:lang w:val="fr-FR"/>
        </w:rPr>
        <w:t>1</w:t>
      </w:r>
      <w:r w:rsidR="00853AB5" w:rsidRPr="00783DAE">
        <w:rPr>
          <w:rFonts w:ascii="Times New Roman" w:hAnsi="Times New Roman" w:cs="Times New Roman"/>
          <w:sz w:val="26"/>
          <w:szCs w:val="26"/>
          <w:lang w:val="fr-FR"/>
        </w:rPr>
        <w:t>7</w:t>
      </w:r>
      <w:r w:rsidR="00AE37A2" w:rsidRPr="00783DAE">
        <w:rPr>
          <w:rFonts w:ascii="Times New Roman" w:hAnsi="Times New Roman" w:cs="Times New Roman"/>
          <w:sz w:val="26"/>
          <w:szCs w:val="26"/>
          <w:lang w:val="fr-FR"/>
        </w:rPr>
        <w:t>.</w:t>
      </w:r>
      <w:r w:rsidR="00853AB5" w:rsidRPr="00783DAE">
        <w:rPr>
          <w:rFonts w:ascii="Times New Roman" w:hAnsi="Times New Roman" w:cs="Times New Roman"/>
          <w:sz w:val="26"/>
          <w:szCs w:val="26"/>
          <w:lang w:val="fr-FR"/>
        </w:rPr>
        <w:t>11</w:t>
      </w:r>
      <w:r w:rsidR="00AE37A2" w:rsidRPr="00783DAE">
        <w:rPr>
          <w:rFonts w:ascii="Times New Roman" w:hAnsi="Times New Roman" w:cs="Times New Roman"/>
          <w:sz w:val="26"/>
          <w:szCs w:val="26"/>
          <w:lang w:val="fr-FR"/>
        </w:rPr>
        <w:t>.202</w:t>
      </w:r>
      <w:r w:rsidR="00372FA6" w:rsidRPr="00783DAE">
        <w:rPr>
          <w:rFonts w:ascii="Times New Roman" w:hAnsi="Times New Roman" w:cs="Times New Roman"/>
          <w:sz w:val="26"/>
          <w:szCs w:val="26"/>
          <w:lang w:val="fr-FR"/>
        </w:rPr>
        <w:t>5</w:t>
      </w:r>
    </w:p>
    <w:p w14:paraId="6B9247EB" w14:textId="77777777" w:rsidR="00206A14" w:rsidRPr="00783DAE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fr-FR"/>
        </w:rPr>
      </w:pPr>
    </w:p>
    <w:p w14:paraId="29D0FC25" w14:textId="77777777" w:rsidR="0041273E" w:rsidRPr="00783DAE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6"/>
          <w:szCs w:val="26"/>
          <w:lang w:val="fr-FR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>REFERAT DE APROBARE</w:t>
      </w:r>
    </w:p>
    <w:p w14:paraId="3E7069D7" w14:textId="7463C492" w:rsidR="006B1A40" w:rsidRPr="00783DAE" w:rsidRDefault="00AE37A2" w:rsidP="00373071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b/>
          <w:sz w:val="26"/>
          <w:szCs w:val="26"/>
          <w:lang w:val="fr-FR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>l</w:t>
      </w:r>
      <w:r w:rsidR="000D3C20" w:rsidRPr="00783DAE">
        <w:rPr>
          <w:rFonts w:ascii="Times New Roman" w:hAnsi="Times New Roman" w:cs="Times New Roman"/>
          <w:sz w:val="26"/>
          <w:szCs w:val="26"/>
          <w:lang w:val="fr-FR"/>
        </w:rPr>
        <w:t>a</w:t>
      </w:r>
      <w:r w:rsidR="00FB787B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0D3C20" w:rsidRPr="00783DAE">
        <w:rPr>
          <w:rFonts w:ascii="Times New Roman" w:hAnsi="Times New Roman" w:cs="Times New Roman"/>
          <w:sz w:val="26"/>
          <w:szCs w:val="26"/>
          <w:lang w:val="fr-FR"/>
        </w:rPr>
        <w:t>proiect</w:t>
      </w:r>
      <w:proofErr w:type="spellEnd"/>
      <w:r w:rsidR="000D3C20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de </w:t>
      </w:r>
      <w:proofErr w:type="spellStart"/>
      <w:r w:rsidR="000D3C20" w:rsidRPr="00783DAE">
        <w:rPr>
          <w:rFonts w:ascii="Times New Roman" w:hAnsi="Times New Roman" w:cs="Times New Roman"/>
          <w:sz w:val="26"/>
          <w:szCs w:val="26"/>
          <w:lang w:val="fr-FR"/>
        </w:rPr>
        <w:t>hotarare</w:t>
      </w:r>
      <w:proofErr w:type="spellEnd"/>
      <w:r w:rsidR="00FB787B"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r w:rsidR="00373071" w:rsidRPr="00783DAE">
        <w:rPr>
          <w:rFonts w:ascii="Times New Roman" w:eastAsiaTheme="minorHAnsi" w:hAnsi="Times New Roman" w:cs="Times New Roman"/>
          <w:sz w:val="26"/>
          <w:szCs w:val="26"/>
          <w:lang w:val="ro-RO" w:eastAsia="en-US"/>
        </w:rPr>
        <w:t xml:space="preserve">privind </w:t>
      </w:r>
      <w:r w:rsidR="00853AB5" w:rsidRPr="00783DAE">
        <w:rPr>
          <w:rFonts w:ascii="Times New Roman" w:eastAsiaTheme="minorHAnsi" w:hAnsi="Times New Roman" w:cs="Times New Roman"/>
          <w:sz w:val="26"/>
          <w:szCs w:val="26"/>
          <w:lang w:val="ro-RO" w:eastAsia="en-US"/>
        </w:rPr>
        <w:t>rectific</w:t>
      </w:r>
      <w:r w:rsidR="00373071" w:rsidRPr="00783DAE">
        <w:rPr>
          <w:rFonts w:ascii="Times New Roman" w:eastAsiaTheme="minorHAnsi" w:hAnsi="Times New Roman" w:cs="Times New Roman"/>
          <w:sz w:val="26"/>
          <w:szCs w:val="26"/>
          <w:lang w:val="ro-RO" w:eastAsia="en-US"/>
        </w:rPr>
        <w:t>area bugetului de venituri și cheltuieli pentru anul 2025  al Serviciului Apa Canalizare, Iluminat și Salubrizare Pârscov , sursa F, serviciu cu personalitate juridică înființat în subordinea Consiliului Local Pârscov</w:t>
      </w:r>
    </w:p>
    <w:p w14:paraId="364B4092" w14:textId="77777777" w:rsidR="00C104A5" w:rsidRPr="00783DAE" w:rsidRDefault="00C104A5" w:rsidP="00126F94">
      <w:pPr>
        <w:pStyle w:val="Titlu"/>
        <w:ind w:left="0" w:right="-613" w:firstLine="0"/>
        <w:jc w:val="both"/>
        <w:rPr>
          <w:b w:val="0"/>
          <w:sz w:val="26"/>
          <w:szCs w:val="26"/>
        </w:rPr>
      </w:pPr>
    </w:p>
    <w:p w14:paraId="0E9D9153" w14:textId="77777777" w:rsidR="00C104A5" w:rsidRPr="00783DAE" w:rsidRDefault="00C104A5" w:rsidP="00126F94">
      <w:pPr>
        <w:pStyle w:val="Titlu"/>
        <w:ind w:left="0" w:right="-613" w:firstLine="0"/>
        <w:jc w:val="both"/>
        <w:rPr>
          <w:b w:val="0"/>
          <w:sz w:val="26"/>
          <w:szCs w:val="26"/>
        </w:rPr>
      </w:pPr>
    </w:p>
    <w:p w14:paraId="6F39B0DF" w14:textId="77777777" w:rsidR="00206A14" w:rsidRPr="00783DAE" w:rsidRDefault="00206A14" w:rsidP="00126F94">
      <w:pPr>
        <w:pStyle w:val="Titlu"/>
        <w:ind w:left="0" w:right="-613" w:firstLine="0"/>
        <w:jc w:val="both"/>
        <w:rPr>
          <w:b w:val="0"/>
          <w:sz w:val="26"/>
          <w:szCs w:val="26"/>
        </w:rPr>
      </w:pPr>
    </w:p>
    <w:p w14:paraId="6DEE8A09" w14:textId="77777777" w:rsidR="00AD54CF" w:rsidRPr="00783DAE" w:rsidRDefault="00206A14" w:rsidP="00AD54CF">
      <w:pPr>
        <w:spacing w:after="160" w:line="259" w:lineRule="auto"/>
        <w:rPr>
          <w:rFonts w:ascii="Times New Roman" w:eastAsia="Times New Roman" w:hAnsi="Times New Roman" w:cs="Times New Roman"/>
          <w:sz w:val="26"/>
          <w:szCs w:val="26"/>
          <w:lang w:val="pt-PT"/>
        </w:rPr>
      </w:pPr>
      <w:r w:rsidRPr="00783DAE">
        <w:rPr>
          <w:rFonts w:ascii="Times New Roman" w:hAnsi="Times New Roman" w:cs="Times New Roman"/>
          <w:sz w:val="26"/>
          <w:szCs w:val="26"/>
          <w:lang w:val="fr-FR"/>
        </w:rPr>
        <w:t xml:space="preserve">  </w:t>
      </w:r>
      <w:r w:rsidR="007A6F0F" w:rsidRPr="00783DAE">
        <w:rPr>
          <w:rFonts w:ascii="Times New Roman" w:hAnsi="Times New Roman" w:cs="Times New Roman"/>
          <w:sz w:val="26"/>
          <w:szCs w:val="26"/>
          <w:lang w:val="pt-PT"/>
        </w:rPr>
        <w:t>Avand in vedere</w:t>
      </w:r>
      <w:r w:rsidR="00E053DC" w:rsidRPr="00783DAE">
        <w:rPr>
          <w:rFonts w:ascii="Times New Roman" w:eastAsia="Times New Roman" w:hAnsi="Times New Roman" w:cs="Times New Roman"/>
          <w:sz w:val="26"/>
          <w:szCs w:val="26"/>
          <w:lang w:val="pt-PT"/>
        </w:rPr>
        <w:t>:</w:t>
      </w:r>
    </w:p>
    <w:p w14:paraId="7F56CE47" w14:textId="5D54F0FE" w:rsidR="00783DAE" w:rsidRDefault="00783DAE" w:rsidP="00783DAE">
      <w:pPr>
        <w:spacing w:after="0"/>
        <w:rPr>
          <w:rFonts w:ascii="Times New Roman" w:hAnsi="Times New Roman" w:cs="Times New Roman"/>
          <w:sz w:val="26"/>
          <w:szCs w:val="26"/>
          <w:lang w:val="it-IT"/>
        </w:rPr>
      </w:pPr>
      <w:r w:rsidRPr="00783DAE">
        <w:rPr>
          <w:rFonts w:ascii="Times New Roman" w:hAnsi="Times New Roman" w:cs="Times New Roman"/>
          <w:sz w:val="26"/>
          <w:szCs w:val="26"/>
          <w:lang w:val="it-IT"/>
        </w:rPr>
        <w:t>- prevederile art.49 din Legea nr. 273/2006 privind finantele publice locale , cu  modificarile si completarile ulterioare ;</w:t>
      </w:r>
    </w:p>
    <w:p w14:paraId="4130F65B" w14:textId="3EEC03B3" w:rsidR="00E8517B" w:rsidRPr="00783DAE" w:rsidRDefault="00E8517B" w:rsidP="00783DAE">
      <w:pPr>
        <w:spacing w:after="0"/>
        <w:rPr>
          <w:rFonts w:ascii="Times New Roman" w:hAnsi="Times New Roman" w:cs="Times New Roman"/>
          <w:sz w:val="26"/>
          <w:szCs w:val="26"/>
          <w:lang w:val="it-IT"/>
        </w:rPr>
      </w:pPr>
      <w:r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- solicitarea 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nr. 118/2025 </w:t>
      </w:r>
      <w:r w:rsidR="00783DAE">
        <w:rPr>
          <w:rFonts w:ascii="Times New Roman" w:hAnsi="Times New Roman" w:cs="Times New Roman"/>
          <w:sz w:val="26"/>
          <w:szCs w:val="26"/>
          <w:lang w:val="it-IT"/>
        </w:rPr>
        <w:t>a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sefului</w:t>
      </w:r>
      <w:r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SERVICIULUI APĂ</w:t>
      </w:r>
      <w:r w:rsidR="00D02C5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CANALIZARE, ILUMINAT ŞI SALUBRIZARE– PÂRSCOV”, aflat în subordinea Consiliului Local al comunei PÂRSCOV, judeţul BUZĂU  </w:t>
      </w:r>
    </w:p>
    <w:p w14:paraId="74A10E0E" w14:textId="77777777" w:rsidR="00853AB5" w:rsidRPr="00783DAE" w:rsidRDefault="00853AB5" w:rsidP="00783DAE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  <w:r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- prevederile H.C.L. Pârscov nr. 7 / 2025 privind înființarea și organizarea serviciului – SERVICIUL APĂ CANALIZARE , ILUMINAT ȘI SALUBRIZARE PÂRSCOV , </w:t>
      </w:r>
    </w:p>
    <w:p w14:paraId="282B41E0" w14:textId="1E8F2592" w:rsidR="00853AB5" w:rsidRPr="00783DAE" w:rsidRDefault="00853AB5" w:rsidP="00783DAE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  <w:r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-prevederile H.C.L. Pârscov nr. 41 din 18.09.2025 privind privind aprobarea bugetului de venituri și cheltuieli pentru anul 2025 al Serviciului Apă Canalizare, Iluminat și Salubrizare Pârscov , sursa F, serviciu cu personalitate juridică înființat în subordinea Consiliului Local Pârscov , </w:t>
      </w:r>
    </w:p>
    <w:p w14:paraId="5514EB2E" w14:textId="77777777" w:rsidR="00853AB5" w:rsidRPr="00783DAE" w:rsidRDefault="00853AB5" w:rsidP="00E8517B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</w:p>
    <w:p w14:paraId="6592795B" w14:textId="73EA1720" w:rsidR="00E8517B" w:rsidRPr="00783DAE" w:rsidRDefault="00E8517B" w:rsidP="00E8517B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  <w:r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este imperios necesar a se face , in regim de maxima urgenta , demersurile necesare asigurarii serviciilor de salubrizare de la nivelul UAT Comuna Pârscov , 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avand in vedere faptul ca dintr-o eroare a contabilului SERVICIULUI APĂ CANALIZARE, ILUMINAT ŞI SALUBRIZARE– PÂRSCOV” in bugetul aprobat prin H</w:t>
      </w:r>
      <w:r w:rsidR="00783DAE">
        <w:rPr>
          <w:rFonts w:ascii="Times New Roman" w:hAnsi="Times New Roman" w:cs="Times New Roman"/>
          <w:sz w:val="26"/>
          <w:szCs w:val="26"/>
          <w:lang w:val="it-IT"/>
        </w:rPr>
        <w:t>.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C</w:t>
      </w:r>
      <w:r w:rsidR="00783DAE">
        <w:rPr>
          <w:rFonts w:ascii="Times New Roman" w:hAnsi="Times New Roman" w:cs="Times New Roman"/>
          <w:sz w:val="26"/>
          <w:szCs w:val="26"/>
          <w:lang w:val="it-IT"/>
        </w:rPr>
        <w:t>.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L</w:t>
      </w:r>
      <w:r w:rsidR="00783DAE">
        <w:rPr>
          <w:rFonts w:ascii="Times New Roman" w:hAnsi="Times New Roman" w:cs="Times New Roman"/>
          <w:sz w:val="26"/>
          <w:szCs w:val="26"/>
          <w:lang w:val="it-IT"/>
        </w:rPr>
        <w:t>.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Parscov nr. 37 /2025 , s-au </w:t>
      </w:r>
      <w:r w:rsidR="00783DAE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strecurat cateva erori 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contabile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, mot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i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v pentru care nu se pot efectua operatiuni contabile pana la remedierea 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acestei 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>probleme</w:t>
      </w:r>
      <w:r w:rsidR="00853AB5" w:rsidRPr="00783DAE">
        <w:rPr>
          <w:rFonts w:ascii="Times New Roman" w:hAnsi="Times New Roman" w:cs="Times New Roman"/>
          <w:sz w:val="26"/>
          <w:szCs w:val="26"/>
          <w:lang w:val="it-IT"/>
        </w:rPr>
        <w:t xml:space="preserve"> .</w:t>
      </w:r>
    </w:p>
    <w:p w14:paraId="107A68F7" w14:textId="77777777" w:rsidR="00E8517B" w:rsidRPr="00783DAE" w:rsidRDefault="00E8517B" w:rsidP="00E8517B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</w:p>
    <w:p w14:paraId="7518454D" w14:textId="4A3E3D88" w:rsidR="00206A14" w:rsidRPr="00783DAE" w:rsidRDefault="00A54C41" w:rsidP="00A54C41">
      <w:pPr>
        <w:spacing w:after="0"/>
        <w:ind w:right="-613" w:firstLine="720"/>
        <w:jc w:val="both"/>
        <w:rPr>
          <w:rFonts w:ascii="Times New Roman" w:hAnsi="Times New Roman" w:cs="Times New Roman"/>
          <w:sz w:val="26"/>
          <w:szCs w:val="26"/>
          <w:lang w:val="pt-PT"/>
        </w:rPr>
      </w:pPr>
      <w:r w:rsidRPr="00783DAE">
        <w:rPr>
          <w:rFonts w:ascii="Times New Roman" w:hAnsi="Times New Roman" w:cs="Times New Roman"/>
          <w:sz w:val="26"/>
          <w:szCs w:val="26"/>
          <w:lang w:val="pt-PT"/>
        </w:rPr>
        <w:t>Avand in vedere cele mentionate anterior , î</w:t>
      </w:r>
      <w:r w:rsidR="004B5D63" w:rsidRPr="00783DAE">
        <w:rPr>
          <w:rFonts w:ascii="Times New Roman" w:hAnsi="Times New Roman" w:cs="Times New Roman"/>
          <w:sz w:val="26"/>
          <w:szCs w:val="26"/>
          <w:lang w:val="pt-PT"/>
        </w:rPr>
        <w:t>n conformitate cu prevederile OUG nr.57/2019 privind Codul administrativ , actualizat</w:t>
      </w:r>
      <w:r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, </w:t>
      </w:r>
      <w:r w:rsidR="004B5D63" w:rsidRPr="00783DAE">
        <w:rPr>
          <w:rFonts w:ascii="Times New Roman" w:hAnsi="Times New Roman" w:cs="Times New Roman"/>
          <w:sz w:val="26"/>
          <w:szCs w:val="26"/>
          <w:lang w:val="pt-PT"/>
        </w:rPr>
        <w:t>propun spre aprobare ,</w:t>
      </w:r>
      <w:r w:rsidR="00372FA6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 </w:t>
      </w:r>
      <w:r w:rsidR="00B00EDF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in regim de </w:t>
      </w:r>
      <w:r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maxima </w:t>
      </w:r>
      <w:r w:rsidR="00B00EDF" w:rsidRPr="00783DAE">
        <w:rPr>
          <w:rFonts w:ascii="Times New Roman" w:hAnsi="Times New Roman" w:cs="Times New Roman"/>
          <w:sz w:val="26"/>
          <w:szCs w:val="26"/>
          <w:lang w:val="pt-PT"/>
        </w:rPr>
        <w:t>urgenta , in interesul rezolvarii problemelor comunitatii locale,</w:t>
      </w:r>
      <w:r w:rsidR="00372FA6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 </w:t>
      </w:r>
      <w:r w:rsidR="00206A14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 </w:t>
      </w:r>
      <w:r w:rsidR="004B5D63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proiectul de hotarare </w:t>
      </w:r>
      <w:r w:rsidR="00373071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privind </w:t>
      </w:r>
      <w:r w:rsidR="00853AB5" w:rsidRPr="00783DAE">
        <w:rPr>
          <w:rFonts w:ascii="Times New Roman" w:eastAsiaTheme="minorHAnsi" w:hAnsi="Times New Roman" w:cs="Times New Roman"/>
          <w:sz w:val="26"/>
          <w:szCs w:val="26"/>
          <w:lang w:val="ro-RO" w:eastAsia="en-US"/>
        </w:rPr>
        <w:t xml:space="preserve">rectificarea </w:t>
      </w:r>
      <w:r w:rsidR="00373071" w:rsidRPr="00783DAE">
        <w:rPr>
          <w:rFonts w:ascii="Times New Roman" w:eastAsiaTheme="minorHAnsi" w:hAnsi="Times New Roman" w:cs="Times New Roman"/>
          <w:sz w:val="26"/>
          <w:szCs w:val="26"/>
          <w:lang w:val="ro-RO" w:eastAsia="en-US"/>
        </w:rPr>
        <w:t>bugetului de venituri și cheltuieli pentru anul 2025  al Serviciului Apa Canalizare, Iluminat și Salubrizare Pârscov , sursa F, serviciu cu personalitate juridică înființat în subordinea Consiliului Local Pârscov</w:t>
      </w:r>
      <w:r w:rsidR="00206A14" w:rsidRPr="00783DAE">
        <w:rPr>
          <w:rFonts w:ascii="Times New Roman" w:hAnsi="Times New Roman" w:cs="Times New Roman"/>
          <w:sz w:val="26"/>
          <w:szCs w:val="26"/>
          <w:lang w:val="pt-PT"/>
        </w:rPr>
        <w:t>.</w:t>
      </w:r>
      <w:r w:rsidR="00126F94" w:rsidRPr="00783DAE">
        <w:rPr>
          <w:rFonts w:ascii="Times New Roman" w:hAnsi="Times New Roman" w:cs="Times New Roman"/>
          <w:sz w:val="26"/>
          <w:szCs w:val="26"/>
          <w:lang w:val="pt-PT"/>
        </w:rPr>
        <w:t xml:space="preserve">  </w:t>
      </w:r>
    </w:p>
    <w:p w14:paraId="76C26CF1" w14:textId="77777777" w:rsidR="008C4ED1" w:rsidRPr="00783DAE" w:rsidRDefault="008C4ED1" w:rsidP="004F166C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</w:p>
    <w:p w14:paraId="0AF86A40" w14:textId="77777777" w:rsidR="00A54C41" w:rsidRPr="00783DAE" w:rsidRDefault="00A54C41" w:rsidP="004F166C">
      <w:pPr>
        <w:spacing w:after="0"/>
        <w:ind w:right="-613"/>
        <w:jc w:val="both"/>
        <w:rPr>
          <w:rFonts w:ascii="Times New Roman" w:hAnsi="Times New Roman" w:cs="Times New Roman"/>
          <w:sz w:val="26"/>
          <w:szCs w:val="26"/>
          <w:lang w:val="pt-PT"/>
        </w:rPr>
      </w:pPr>
    </w:p>
    <w:p w14:paraId="181513EE" w14:textId="77777777" w:rsidR="0041273E" w:rsidRPr="00783DAE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</w:rPr>
      </w:pPr>
      <w:r w:rsidRPr="00783DAE">
        <w:rPr>
          <w:rFonts w:ascii="Times New Roman" w:hAnsi="Times New Roman" w:cs="Times New Roman"/>
          <w:b w:val="0"/>
          <w:color w:val="auto"/>
        </w:rPr>
        <w:t>Initiator ,</w:t>
      </w:r>
    </w:p>
    <w:p w14:paraId="7BAA562B" w14:textId="77777777" w:rsidR="0041273E" w:rsidRPr="00783DAE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6"/>
          <w:szCs w:val="26"/>
        </w:rPr>
      </w:pPr>
      <w:r w:rsidRPr="00783DAE">
        <w:rPr>
          <w:rFonts w:ascii="Times New Roman" w:hAnsi="Times New Roman" w:cs="Times New Roman"/>
          <w:sz w:val="26"/>
          <w:szCs w:val="26"/>
        </w:rPr>
        <w:t>Primar ,</w:t>
      </w:r>
    </w:p>
    <w:p w14:paraId="50B8B61E" w14:textId="77777777" w:rsidR="00D15DBA" w:rsidRPr="00783DAE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6"/>
          <w:szCs w:val="26"/>
        </w:rPr>
      </w:pPr>
      <w:r w:rsidRPr="00783DAE">
        <w:rPr>
          <w:rFonts w:ascii="Times New Roman" w:hAnsi="Times New Roman" w:cs="Times New Roman"/>
          <w:sz w:val="26"/>
          <w:szCs w:val="26"/>
        </w:rPr>
        <w:t>Daniel MIHAI</w:t>
      </w:r>
    </w:p>
    <w:sectPr w:rsidR="00D15DBA" w:rsidRPr="00783DAE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73071"/>
    <w:rsid w:val="003F5193"/>
    <w:rsid w:val="0041273E"/>
    <w:rsid w:val="00414D87"/>
    <w:rsid w:val="0048195D"/>
    <w:rsid w:val="004A3875"/>
    <w:rsid w:val="004B5D63"/>
    <w:rsid w:val="004C5920"/>
    <w:rsid w:val="004D7F38"/>
    <w:rsid w:val="004E0974"/>
    <w:rsid w:val="004F166C"/>
    <w:rsid w:val="00516BC3"/>
    <w:rsid w:val="005264FA"/>
    <w:rsid w:val="00564428"/>
    <w:rsid w:val="00574293"/>
    <w:rsid w:val="005B15AD"/>
    <w:rsid w:val="005D0A00"/>
    <w:rsid w:val="00617162"/>
    <w:rsid w:val="00626427"/>
    <w:rsid w:val="00631890"/>
    <w:rsid w:val="00661D2B"/>
    <w:rsid w:val="00674D34"/>
    <w:rsid w:val="00681C4E"/>
    <w:rsid w:val="006B1A40"/>
    <w:rsid w:val="006C2EB0"/>
    <w:rsid w:val="006C4C29"/>
    <w:rsid w:val="0071599D"/>
    <w:rsid w:val="007512FD"/>
    <w:rsid w:val="007752C7"/>
    <w:rsid w:val="0077599B"/>
    <w:rsid w:val="00783DAE"/>
    <w:rsid w:val="007A6F0F"/>
    <w:rsid w:val="007F311E"/>
    <w:rsid w:val="00813686"/>
    <w:rsid w:val="00853AB5"/>
    <w:rsid w:val="008C3FBB"/>
    <w:rsid w:val="008C4ED1"/>
    <w:rsid w:val="008D4510"/>
    <w:rsid w:val="00935A85"/>
    <w:rsid w:val="009478F4"/>
    <w:rsid w:val="009B685A"/>
    <w:rsid w:val="009C45A4"/>
    <w:rsid w:val="00A336E7"/>
    <w:rsid w:val="00A54C41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02C55"/>
    <w:rsid w:val="00D125DB"/>
    <w:rsid w:val="00D15DBA"/>
    <w:rsid w:val="00D86C2F"/>
    <w:rsid w:val="00D932A1"/>
    <w:rsid w:val="00DD16FE"/>
    <w:rsid w:val="00DD20E5"/>
    <w:rsid w:val="00E053DC"/>
    <w:rsid w:val="00E8517B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313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51</cp:revision>
  <cp:lastPrinted>2025-07-07T08:08:00Z</cp:lastPrinted>
  <dcterms:created xsi:type="dcterms:W3CDTF">2020-01-06T10:12:00Z</dcterms:created>
  <dcterms:modified xsi:type="dcterms:W3CDTF">2025-11-17T09:58:00Z</dcterms:modified>
</cp:coreProperties>
</file>