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96E" w:rsidRDefault="00EA396E" w:rsidP="00EA396E">
      <w:pPr>
        <w:ind w:left="-180" w:right="-720" w:firstLine="180"/>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JUDEŢUL MEHEDINŢI</w:t>
      </w:r>
    </w:p>
    <w:p w:rsidR="00EA396E" w:rsidRDefault="00EA396E" w:rsidP="00EA396E">
      <w:pPr>
        <w:ind w:left="-180" w:right="-540" w:firstLine="180"/>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CONSILIUL LOCAL AL MUNICIPIULUI DROBETA TURNU SEVERIN</w:t>
      </w:r>
    </w:p>
    <w:p w:rsidR="00EA396E" w:rsidRDefault="00EA396E" w:rsidP="00EA396E">
      <w:pPr>
        <w:ind w:left="-180" w:right="-540" w:firstLine="180"/>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DIRECŢIA DE ASISTENŢĂ SOCIALĂ</w:t>
      </w:r>
    </w:p>
    <w:p w:rsidR="00EA396E" w:rsidRDefault="00EA396E" w:rsidP="00EA396E">
      <w:pPr>
        <w:ind w:left="-180" w:right="-540" w:firstLine="180"/>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Str.</w:t>
      </w:r>
      <w:r w:rsidR="009B30F3">
        <w:rPr>
          <w:rFonts w:ascii="Times New Roman" w:hAnsi="Times New Roman" w:cs="Times New Roman"/>
          <w:sz w:val="28"/>
          <w:szCs w:val="28"/>
          <w:lang w:val="ro-RO"/>
        </w:rPr>
        <w:t>Decebal</w:t>
      </w:r>
      <w:r>
        <w:rPr>
          <w:rFonts w:ascii="Times New Roman" w:hAnsi="Times New Roman" w:cs="Times New Roman"/>
          <w:sz w:val="28"/>
          <w:szCs w:val="28"/>
          <w:lang w:val="ro-RO"/>
        </w:rPr>
        <w:t xml:space="preserve"> nr.</w:t>
      </w:r>
      <w:r w:rsidR="009B30F3">
        <w:rPr>
          <w:rFonts w:ascii="Times New Roman" w:hAnsi="Times New Roman" w:cs="Times New Roman"/>
          <w:sz w:val="28"/>
          <w:szCs w:val="28"/>
          <w:lang w:val="ro-RO"/>
        </w:rPr>
        <w:t>40, bl. A1,</w:t>
      </w:r>
      <w:r>
        <w:rPr>
          <w:rFonts w:ascii="Times New Roman" w:hAnsi="Times New Roman" w:cs="Times New Roman"/>
          <w:sz w:val="28"/>
          <w:szCs w:val="28"/>
          <w:lang w:val="ro-RO"/>
        </w:rPr>
        <w:t xml:space="preserve"> tel. 0252/329577, fax 0352/401029</w:t>
      </w:r>
    </w:p>
    <w:p w:rsidR="00EA396E" w:rsidRDefault="00EA396E" w:rsidP="00EA396E">
      <w:pPr>
        <w:ind w:left="-187" w:right="-540" w:firstLine="187"/>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E-mail:dasdts@dasdts.ro, Web:dasdts.ro</w:t>
      </w:r>
    </w:p>
    <w:p w:rsidR="00EA396E" w:rsidRDefault="003F0281" w:rsidP="00ED5E42">
      <w:pPr>
        <w:ind w:right="-540"/>
        <w:contextualSpacing/>
        <w:rPr>
          <w:rFonts w:ascii="Times New Roman" w:hAnsi="Times New Roman" w:cs="Times New Roman"/>
          <w:sz w:val="28"/>
          <w:szCs w:val="28"/>
          <w:lang w:val="ro-RO"/>
        </w:rPr>
      </w:pPr>
      <w:r>
        <w:rPr>
          <w:rFonts w:ascii="Times New Roman" w:hAnsi="Times New Roman" w:cs="Times New Roman"/>
          <w:sz w:val="28"/>
          <w:szCs w:val="28"/>
          <w:lang w:val="ro-RO"/>
        </w:rPr>
        <w:t>Nr. 13860/09.12.2025</w:t>
      </w:r>
    </w:p>
    <w:p w:rsidR="00EA396E" w:rsidRDefault="00EA396E" w:rsidP="00EA396E">
      <w:pPr>
        <w:pBdr>
          <w:top w:val="thickThinSmallGap" w:sz="24" w:space="1" w:color="auto"/>
        </w:pBdr>
        <w:ind w:left="-180" w:right="-540" w:firstLine="180"/>
        <w:jc w:val="center"/>
        <w:rPr>
          <w:rFonts w:ascii="Times New Roman" w:hAnsi="Times New Roman" w:cs="Times New Roman"/>
          <w:sz w:val="28"/>
          <w:szCs w:val="28"/>
          <w:lang w:val="ro-RO"/>
        </w:rPr>
      </w:pPr>
    </w:p>
    <w:p w:rsidR="00EA396E" w:rsidRDefault="00473867" w:rsidP="00BD5D90">
      <w:pPr>
        <w:tabs>
          <w:tab w:val="left" w:pos="4391"/>
        </w:tabs>
        <w:contextualSpacing/>
        <w:jc w:val="both"/>
        <w:rPr>
          <w:rFonts w:ascii="Times New Roman" w:hAnsi="Times New Roman" w:cs="Times New Roman"/>
          <w:sz w:val="28"/>
          <w:szCs w:val="28"/>
          <w:lang w:val="ro-RO"/>
        </w:rPr>
      </w:pPr>
      <w:r w:rsidRPr="00473867">
        <w:rPr>
          <w:rFonts w:ascii="Times New Roman" w:eastAsia="Times New Roman" w:hAnsi="Times New Roman" w:cs="Times New Roman"/>
          <w:color w:val="000000"/>
          <w:sz w:val="24"/>
          <w:szCs w:val="24"/>
          <w:lang w:val="ro-RO" w:eastAsia="ro-RO"/>
        </w:rPr>
        <w:t xml:space="preserve">                                                                                                                             </w:t>
      </w:r>
    </w:p>
    <w:p w:rsidR="00473867" w:rsidRDefault="00473867" w:rsidP="00EA396E">
      <w:pPr>
        <w:contextualSpacing/>
        <w:jc w:val="center"/>
        <w:rPr>
          <w:rFonts w:ascii="Times New Roman" w:hAnsi="Times New Roman" w:cs="Times New Roman"/>
          <w:sz w:val="28"/>
          <w:szCs w:val="28"/>
          <w:lang w:val="ro-RO"/>
        </w:rPr>
      </w:pPr>
    </w:p>
    <w:p w:rsidR="00EA396E" w:rsidRDefault="0094773A" w:rsidP="00EA396E">
      <w:pPr>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R</w:t>
      </w:r>
      <w:r w:rsidR="00815F8C">
        <w:rPr>
          <w:rFonts w:ascii="Times New Roman" w:hAnsi="Times New Roman" w:cs="Times New Roman"/>
          <w:sz w:val="28"/>
          <w:szCs w:val="28"/>
          <w:lang w:val="ro-RO"/>
        </w:rPr>
        <w:t>APORT</w:t>
      </w:r>
      <w:r w:rsidR="00EA396E">
        <w:rPr>
          <w:rFonts w:ascii="Times New Roman" w:hAnsi="Times New Roman" w:cs="Times New Roman"/>
          <w:sz w:val="28"/>
          <w:szCs w:val="28"/>
          <w:lang w:val="ro-RO"/>
        </w:rPr>
        <w:t xml:space="preserve"> </w:t>
      </w:r>
      <w:r>
        <w:rPr>
          <w:rFonts w:ascii="Times New Roman" w:hAnsi="Times New Roman" w:cs="Times New Roman"/>
          <w:sz w:val="28"/>
          <w:szCs w:val="28"/>
          <w:lang w:val="ro-RO"/>
        </w:rPr>
        <w:t>DE SPECIALITATE</w:t>
      </w:r>
    </w:p>
    <w:p w:rsidR="00EA396E" w:rsidRDefault="00EA396E" w:rsidP="00EA396E">
      <w:pPr>
        <w:contextualSpacing/>
        <w:jc w:val="center"/>
        <w:rPr>
          <w:rFonts w:ascii="Times New Roman" w:hAnsi="Times New Roman" w:cs="Times New Roman"/>
          <w:sz w:val="28"/>
          <w:szCs w:val="28"/>
          <w:lang w:val="ro-RO"/>
        </w:rPr>
      </w:pPr>
      <w:r>
        <w:rPr>
          <w:rFonts w:ascii="Times New Roman" w:hAnsi="Times New Roman" w:cs="Times New Roman"/>
          <w:sz w:val="28"/>
          <w:szCs w:val="28"/>
          <w:lang w:val="ro-RO"/>
        </w:rPr>
        <w:t>privind aprobarea Planului anual de acțiune  privind</w:t>
      </w:r>
      <w:r w:rsidR="00F0583C">
        <w:rPr>
          <w:rFonts w:ascii="Times New Roman" w:hAnsi="Times New Roman" w:cs="Times New Roman"/>
          <w:sz w:val="28"/>
          <w:szCs w:val="28"/>
          <w:lang w:val="ro-RO"/>
        </w:rPr>
        <w:t xml:space="preserve"> serviciile sociale în anul 202</w:t>
      </w:r>
      <w:r w:rsidR="00ED5E42">
        <w:rPr>
          <w:rFonts w:ascii="Times New Roman" w:hAnsi="Times New Roman" w:cs="Times New Roman"/>
          <w:sz w:val="28"/>
          <w:szCs w:val="28"/>
          <w:lang w:val="ro-RO"/>
        </w:rPr>
        <w:t>6</w:t>
      </w:r>
    </w:p>
    <w:p w:rsidR="00EA396E" w:rsidRDefault="00EA396E" w:rsidP="00EA396E">
      <w:pPr>
        <w:contextualSpacing/>
        <w:jc w:val="center"/>
        <w:rPr>
          <w:rFonts w:ascii="Times New Roman" w:hAnsi="Times New Roman" w:cs="Times New Roman"/>
          <w:sz w:val="28"/>
          <w:szCs w:val="28"/>
          <w:lang w:val="ro-RO"/>
        </w:rPr>
      </w:pPr>
    </w:p>
    <w:p w:rsidR="00EA396E" w:rsidRDefault="00EA396E" w:rsidP="00EA396E">
      <w:pPr>
        <w:contextualSpacing/>
        <w:jc w:val="both"/>
        <w:rPr>
          <w:rFonts w:ascii="Times New Roman" w:hAnsi="Times New Roman" w:cs="Times New Roman"/>
          <w:sz w:val="28"/>
          <w:szCs w:val="28"/>
          <w:lang w:val="ro-RO"/>
        </w:rPr>
      </w:pPr>
    </w:p>
    <w:p w:rsidR="00EA396E" w:rsidRDefault="00EA396E" w:rsidP="00EA396E">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art.3 alin.2 lit.b din din Anexa nr. 2 la  H.G. nr. 797/2017 pentru aprobarea Regulamentelor-cadru  de organizare și funcționare ale serviciilor publice de asistență socială și a structurii orientative de personal, în domeniul organizării, administrării și acordării serviciilor sociale, Direcția de Asistență Socială are ca atribuție elaborarea Planului anual de acțiune privind serviciile sociale administrate și finanțate din bugetul de local și îl propune spre aprobare Consiliului Local, acesta</w:t>
      </w:r>
      <w:r w:rsidR="008E5C6F">
        <w:rPr>
          <w:rFonts w:ascii="Times New Roman" w:hAnsi="Times New Roman" w:cs="Times New Roman"/>
          <w:sz w:val="28"/>
          <w:szCs w:val="28"/>
          <w:lang w:val="ro-RO"/>
        </w:rPr>
        <w:t xml:space="preserve"> cuprinde date</w:t>
      </w:r>
      <w:r>
        <w:rPr>
          <w:rFonts w:ascii="Times New Roman" w:hAnsi="Times New Roman" w:cs="Times New Roman"/>
          <w:sz w:val="28"/>
          <w:szCs w:val="28"/>
          <w:lang w:val="ro-RO"/>
        </w:rPr>
        <w:t>le detaliate privind numărul și categoriile de beneficiari, serviciile sociale existente, serviciile sociale propuse spre a fii înființate, programul de contractare a serviciilor publice, bugetul estimat și sursele de finanțare.</w:t>
      </w:r>
    </w:p>
    <w:p w:rsidR="00EA396E" w:rsidRDefault="00EA396E" w:rsidP="00EA396E">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Planul anual de acțiune se elaborează înainte de fundamentarea proiectului de buget pentru anul următor și cuprinde datele detaliate privind numărul și categoriile de beneficiari, serviciile sociale existente, serviciile sociale propuse pentru a fi înființate, programul de contractare și programul de subvenționare a </w:t>
      </w:r>
      <w:r w:rsidR="008E5C6F">
        <w:rPr>
          <w:rFonts w:ascii="Times New Roman" w:hAnsi="Times New Roman" w:cs="Times New Roman"/>
          <w:sz w:val="28"/>
          <w:szCs w:val="28"/>
          <w:lang w:val="ro-RO"/>
        </w:rPr>
        <w:t>serviciilor din fonduri publice</w:t>
      </w:r>
      <w:r>
        <w:rPr>
          <w:rFonts w:ascii="Times New Roman" w:hAnsi="Times New Roman" w:cs="Times New Roman"/>
          <w:sz w:val="28"/>
          <w:szCs w:val="28"/>
          <w:lang w:val="ro-RO"/>
        </w:rPr>
        <w:t xml:space="preserve"> derulate cu respectarea legislației în domeniul ajutorului de stat, bugetul estimat și sursele de finanțare. Elaborarea planului anual de acțiune se fundamentează prin realizarea unei analize privind numărul și categoriile de beneficiari, serviciile sociale existente și propuse spre a fi înființate, resursele materiale, financiare și umane disponibile pentru asigurarea furnizării serviciilor respective în funcție de resursele disponibile și cu respectarea celui mai eficient raport cost/beneficiu.</w:t>
      </w:r>
    </w:p>
    <w:p w:rsidR="00EA396E" w:rsidRDefault="00EA396E" w:rsidP="00EA396E">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b/>
        <w:t>Planul anual de acțiune cuprinde pe lângă activitățile prezentate mai sus și planificarea activităților de informare a publicului, precum și programul de formare și îndrumare metodologică în vederea creșterii performanței personalului care administrează și acordă servicii sociale.</w:t>
      </w:r>
    </w:p>
    <w:p w:rsidR="00EA396E" w:rsidRDefault="00EA396E" w:rsidP="00EA396E">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t>Planul anual de acțiune privind ser</w:t>
      </w:r>
      <w:r w:rsidR="00434007">
        <w:rPr>
          <w:rFonts w:ascii="Times New Roman" w:hAnsi="Times New Roman" w:cs="Times New Roman"/>
          <w:sz w:val="28"/>
          <w:szCs w:val="28"/>
          <w:lang w:val="ro-RO"/>
        </w:rPr>
        <w:t>viciile sociale pentru anul 202</w:t>
      </w:r>
      <w:r w:rsidR="00BD5D90">
        <w:rPr>
          <w:rFonts w:ascii="Times New Roman" w:hAnsi="Times New Roman" w:cs="Times New Roman"/>
          <w:sz w:val="28"/>
          <w:szCs w:val="28"/>
          <w:lang w:val="ro-RO"/>
        </w:rPr>
        <w:t>5</w:t>
      </w:r>
      <w:r>
        <w:rPr>
          <w:rFonts w:ascii="Times New Roman" w:hAnsi="Times New Roman" w:cs="Times New Roman"/>
          <w:sz w:val="28"/>
          <w:szCs w:val="28"/>
          <w:lang w:val="ro-RO"/>
        </w:rPr>
        <w:t xml:space="preserve"> cuprinde măsurile specifice de îmbunătățire a sistemului de asistență socială, date detaliate privind numărul și categoriile de beneficiari, servicile sociale existente, serviciile sociale propuse a fi înființate, programul de subvenționare, bugetul estimat și sursele de finanțare, propuneri elaborate de Direcția de Asistență Socială reprezentând transpunerea în obiective a tuturor factorilor analizați în procesul de realizare și dezvoltare a unui sistem de asistență socială coerent nevoilor locale ale municipiului Drobeta Turnu Severin.  </w:t>
      </w:r>
    </w:p>
    <w:p w:rsidR="00527350" w:rsidRDefault="00527350" w:rsidP="00EA396E">
      <w:pPr>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Planul anual de acțiune reprezintă un instrument util în managementul general al instituției precum și în procesul de dezvoltare a serviciilor sociale de la nivel local inclusiv prin accesarea de fonduri. Obiectul general al Planului de acțiune privind serviciile sociale administrate și finanțate din bugetul Consiliului Local al municipiului Drobeta Turnu Severin îl constituie identificarea și planificarea acțiunilor de furnizare și dezvoltare a serviciilor sociale administrate și finanțate din bugetul local. </w:t>
      </w:r>
    </w:p>
    <w:p w:rsidR="00EA396E" w:rsidRDefault="00EA396E" w:rsidP="00EA396E">
      <w:pPr>
        <w:ind w:firstLine="720"/>
        <w:contextualSpacing/>
        <w:jc w:val="both"/>
        <w:rPr>
          <w:rFonts w:ascii="Times New Roman" w:hAnsi="Times New Roman" w:cs="Times New Roman"/>
          <w:sz w:val="28"/>
          <w:szCs w:val="28"/>
        </w:rPr>
      </w:pPr>
    </w:p>
    <w:p w:rsidR="00EA396E" w:rsidRDefault="00EA396E" w:rsidP="00EA396E">
      <w:pPr>
        <w:ind w:firstLine="720"/>
        <w:contextualSpacing/>
        <w:jc w:val="both"/>
        <w:rPr>
          <w:rFonts w:ascii="Times New Roman" w:hAnsi="Times New Roman" w:cs="Times New Roman"/>
          <w:sz w:val="28"/>
          <w:szCs w:val="28"/>
        </w:rPr>
      </w:pPr>
    </w:p>
    <w:p w:rsidR="00EA396E" w:rsidRDefault="00EA396E" w:rsidP="00EA396E">
      <w:pPr>
        <w:ind w:firstLine="720"/>
        <w:contextualSpacing/>
        <w:jc w:val="both"/>
        <w:rPr>
          <w:rFonts w:ascii="Times New Roman" w:hAnsi="Times New Roman" w:cs="Times New Roman"/>
          <w:sz w:val="28"/>
          <w:szCs w:val="28"/>
        </w:rPr>
      </w:pPr>
    </w:p>
    <w:p w:rsidR="00F0583C" w:rsidRDefault="00EA396E" w:rsidP="00EA396E">
      <w:pPr>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Director Executiv</w:t>
      </w:r>
      <w:r w:rsidR="00BD5D90">
        <w:rPr>
          <w:rFonts w:ascii="Times New Roman" w:hAnsi="Times New Roman" w:cs="Times New Roman"/>
          <w:sz w:val="28"/>
          <w:szCs w:val="28"/>
        </w:rPr>
        <w:t>,</w:t>
      </w:r>
      <w:r>
        <w:rPr>
          <w:rFonts w:ascii="Times New Roman" w:hAnsi="Times New Roman" w:cs="Times New Roman"/>
          <w:sz w:val="28"/>
          <w:szCs w:val="28"/>
        </w:rPr>
        <w:t xml:space="preserve">                                      </w:t>
      </w:r>
      <w:r w:rsidR="00FE569F">
        <w:rPr>
          <w:rFonts w:ascii="Times New Roman" w:hAnsi="Times New Roman" w:cs="Times New Roman"/>
          <w:sz w:val="28"/>
          <w:szCs w:val="28"/>
        </w:rPr>
        <w:t xml:space="preserve">            Întocmit</w:t>
      </w:r>
      <w:r>
        <w:rPr>
          <w:rFonts w:ascii="Times New Roman" w:hAnsi="Times New Roman" w:cs="Times New Roman"/>
          <w:sz w:val="28"/>
          <w:szCs w:val="28"/>
        </w:rPr>
        <w:t>,</w:t>
      </w:r>
    </w:p>
    <w:p w:rsidR="00EA396E" w:rsidRDefault="00F0583C" w:rsidP="00EA396E">
      <w:pPr>
        <w:ind w:firstLine="720"/>
        <w:contextualSpacing/>
        <w:jc w:val="both"/>
        <w:rPr>
          <w:rFonts w:ascii="Times New Roman" w:hAnsi="Times New Roman" w:cs="Times New Roman"/>
          <w:sz w:val="28"/>
          <w:szCs w:val="28"/>
        </w:rPr>
      </w:pPr>
      <w:r>
        <w:rPr>
          <w:rFonts w:ascii="Times New Roman" w:hAnsi="Times New Roman" w:cs="Times New Roman"/>
          <w:sz w:val="28"/>
          <w:szCs w:val="28"/>
        </w:rPr>
        <w:t>Alisa-Bianca Alstani</w:t>
      </w:r>
      <w:r w:rsidR="00EA396E">
        <w:rPr>
          <w:rFonts w:ascii="Times New Roman" w:hAnsi="Times New Roman" w:cs="Times New Roman"/>
          <w:sz w:val="28"/>
          <w:szCs w:val="28"/>
        </w:rPr>
        <w:t xml:space="preserve">  </w:t>
      </w:r>
      <w:r>
        <w:rPr>
          <w:rFonts w:ascii="Times New Roman" w:hAnsi="Times New Roman" w:cs="Times New Roman"/>
          <w:sz w:val="28"/>
          <w:szCs w:val="28"/>
        </w:rPr>
        <w:t xml:space="preserve">                            </w:t>
      </w:r>
      <w:r w:rsidR="00EA396E">
        <w:rPr>
          <w:rFonts w:ascii="Times New Roman" w:hAnsi="Times New Roman" w:cs="Times New Roman"/>
          <w:sz w:val="28"/>
          <w:szCs w:val="28"/>
        </w:rPr>
        <w:t xml:space="preserve">Monica Mirela Florina Băzăvan </w:t>
      </w:r>
    </w:p>
    <w:p w:rsidR="00FE569F" w:rsidRPr="00A63B46" w:rsidRDefault="00FE569F" w:rsidP="00FE569F">
      <w:pPr>
        <w:ind w:firstLine="720"/>
        <w:contextualSpacing/>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00BD5D90">
        <w:rPr>
          <w:rFonts w:ascii="Times New Roman" w:hAnsi="Times New Roman" w:cs="Times New Roman"/>
          <w:sz w:val="28"/>
          <w:szCs w:val="28"/>
        </w:rPr>
        <w:t xml:space="preserve">                              </w:t>
      </w:r>
      <w:r>
        <w:rPr>
          <w:rFonts w:ascii="Times New Roman" w:hAnsi="Times New Roman" w:cs="Times New Roman"/>
          <w:sz w:val="28"/>
          <w:szCs w:val="28"/>
        </w:rPr>
        <w:t xml:space="preserve"> Cristina Daniela Bobia</w:t>
      </w:r>
    </w:p>
    <w:p w:rsidR="00EA396E" w:rsidRDefault="00EA396E" w:rsidP="00EA396E">
      <w:pPr>
        <w:ind w:firstLine="720"/>
        <w:contextualSpacing/>
        <w:jc w:val="both"/>
        <w:rPr>
          <w:rFonts w:ascii="Times New Roman" w:hAnsi="Times New Roman" w:cs="Times New Roman"/>
          <w:sz w:val="28"/>
          <w:szCs w:val="28"/>
        </w:rPr>
      </w:pPr>
    </w:p>
    <w:p w:rsidR="00EA396E" w:rsidRDefault="00EA396E" w:rsidP="00EA396E">
      <w:pPr>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EA396E" w:rsidRPr="00A63B46" w:rsidRDefault="00EA396E" w:rsidP="00EA396E">
      <w:pPr>
        <w:ind w:firstLine="720"/>
        <w:contextualSpacing/>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008E5C6F">
        <w:rPr>
          <w:rFonts w:ascii="Times New Roman" w:hAnsi="Times New Roman" w:cs="Times New Roman"/>
          <w:sz w:val="28"/>
          <w:szCs w:val="28"/>
        </w:rPr>
        <w:t xml:space="preserve">                            </w:t>
      </w:r>
      <w:r w:rsidR="00434007">
        <w:rPr>
          <w:rFonts w:ascii="Times New Roman" w:hAnsi="Times New Roman" w:cs="Times New Roman"/>
          <w:sz w:val="28"/>
          <w:szCs w:val="28"/>
        </w:rPr>
        <w:t xml:space="preserve">    </w:t>
      </w:r>
    </w:p>
    <w:p w:rsidR="00EA396E" w:rsidRDefault="00EA396E" w:rsidP="00EA396E">
      <w:pPr>
        <w:contextualSpacing/>
        <w:jc w:val="both"/>
        <w:rPr>
          <w:rFonts w:ascii="Times New Roman" w:hAnsi="Times New Roman" w:cs="Times New Roman"/>
          <w:sz w:val="28"/>
          <w:szCs w:val="28"/>
        </w:rPr>
      </w:pPr>
    </w:p>
    <w:p w:rsidR="00EA396E" w:rsidRDefault="00EA396E" w:rsidP="00EA396E">
      <w:pPr>
        <w:jc w:val="both"/>
      </w:pPr>
    </w:p>
    <w:p w:rsidR="00EA396E" w:rsidRPr="00430233" w:rsidRDefault="00EA396E" w:rsidP="00EA396E">
      <w:pPr>
        <w:pStyle w:val="Listparagraf"/>
        <w:ind w:left="0"/>
        <w:jc w:val="both"/>
        <w:rPr>
          <w:rFonts w:ascii="Times New Roman" w:hAnsi="Times New Roman" w:cs="Times New Roman"/>
          <w:sz w:val="28"/>
          <w:szCs w:val="28"/>
        </w:rPr>
      </w:pPr>
    </w:p>
    <w:p w:rsidR="00EA396E" w:rsidRDefault="00EA396E" w:rsidP="00EA396E"/>
    <w:p w:rsidR="00EA396E" w:rsidRDefault="00EA396E" w:rsidP="00EA396E"/>
    <w:p w:rsidR="00193379" w:rsidRDefault="00193379"/>
    <w:sectPr w:rsidR="00193379" w:rsidSect="00DD5006">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561"/>
    <w:rsid w:val="00193379"/>
    <w:rsid w:val="00214835"/>
    <w:rsid w:val="00317FD7"/>
    <w:rsid w:val="003F0281"/>
    <w:rsid w:val="003F7F6A"/>
    <w:rsid w:val="00434007"/>
    <w:rsid w:val="00473867"/>
    <w:rsid w:val="0051403E"/>
    <w:rsid w:val="00515561"/>
    <w:rsid w:val="00527350"/>
    <w:rsid w:val="006C68E2"/>
    <w:rsid w:val="007E6489"/>
    <w:rsid w:val="00811315"/>
    <w:rsid w:val="00815F8C"/>
    <w:rsid w:val="00876E68"/>
    <w:rsid w:val="008E5C6F"/>
    <w:rsid w:val="0094773A"/>
    <w:rsid w:val="009A3768"/>
    <w:rsid w:val="009B30F3"/>
    <w:rsid w:val="00B005AF"/>
    <w:rsid w:val="00B048B5"/>
    <w:rsid w:val="00BD5D90"/>
    <w:rsid w:val="00C00D6C"/>
    <w:rsid w:val="00D9050C"/>
    <w:rsid w:val="00EA396E"/>
    <w:rsid w:val="00ED5E42"/>
    <w:rsid w:val="00EF2B7F"/>
    <w:rsid w:val="00F0583C"/>
    <w:rsid w:val="00FE56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F874"/>
  <w15:docId w15:val="{93E73008-0721-42CF-8BD5-EA223760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6E"/>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A396E"/>
    <w:pPr>
      <w:ind w:left="720"/>
      <w:contextualSpacing/>
    </w:pPr>
  </w:style>
  <w:style w:type="paragraph" w:styleId="TextnBalon">
    <w:name w:val="Balloon Text"/>
    <w:basedOn w:val="Normal"/>
    <w:link w:val="TextnBalonCaracter"/>
    <w:uiPriority w:val="99"/>
    <w:semiHidden/>
    <w:unhideWhenUsed/>
    <w:rsid w:val="00FE569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E569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compartiment juridic</cp:lastModifiedBy>
  <cp:revision>22</cp:revision>
  <cp:lastPrinted>2023-12-05T08:22:00Z</cp:lastPrinted>
  <dcterms:created xsi:type="dcterms:W3CDTF">2022-11-17T06:33:00Z</dcterms:created>
  <dcterms:modified xsi:type="dcterms:W3CDTF">2025-12-09T11:21:00Z</dcterms:modified>
</cp:coreProperties>
</file>