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FC9" w:rsidRPr="00E56536" w:rsidRDefault="00D13FC9" w:rsidP="004E4605">
      <w:pPr>
        <w:spacing w:after="0" w:line="240" w:lineRule="auto"/>
        <w:jc w:val="center"/>
        <w:rPr>
          <w:rFonts w:ascii="Trebuchet MS" w:hAnsi="Trebuchet MS"/>
          <w:b/>
          <w:sz w:val="32"/>
          <w:szCs w:val="32"/>
        </w:rP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41pt;margin-top:-36pt;width:93.75pt;height:117pt;z-index:-251658240">
            <v:imagedata r:id="rId7" o:title=""/>
          </v:shape>
        </w:pict>
      </w:r>
      <w:r>
        <w:rPr>
          <w:noProof/>
          <w:lang w:val="en-US"/>
        </w:rPr>
        <w:pict>
          <v:shape id="_x0000_s1027" type="#_x0000_t75" alt="Imagini pentru noua stema a romaniei" style="position:absolute;left:0;text-align:left;margin-left:-45pt;margin-top:-27pt;width:78pt;height:106.2pt;z-index:-251657216">
            <v:imagedata r:id="rId8" o:title=""/>
          </v:shape>
        </w:pict>
      </w:r>
    </w:p>
    <w:p w:rsidR="00D13FC9" w:rsidRPr="00E56536" w:rsidRDefault="00D13FC9" w:rsidP="004E4605">
      <w:pPr>
        <w:spacing w:after="0" w:line="240" w:lineRule="auto"/>
        <w:jc w:val="center"/>
        <w:rPr>
          <w:rFonts w:ascii="Trebuchet MS" w:hAnsi="Trebuchet MS"/>
          <w:b/>
          <w:sz w:val="32"/>
          <w:szCs w:val="32"/>
        </w:rPr>
      </w:pPr>
    </w:p>
    <w:p w:rsidR="00D13FC9" w:rsidRPr="00E56536" w:rsidRDefault="00D13FC9" w:rsidP="004E4605">
      <w:pPr>
        <w:spacing w:after="0" w:line="240" w:lineRule="auto"/>
        <w:jc w:val="center"/>
        <w:rPr>
          <w:rFonts w:ascii="Trebuchet MS" w:hAnsi="Trebuchet MS"/>
          <w:b/>
          <w:sz w:val="32"/>
          <w:szCs w:val="32"/>
        </w:rPr>
      </w:pPr>
    </w:p>
    <w:p w:rsidR="00D13FC9" w:rsidRPr="00E56536" w:rsidRDefault="00D13FC9" w:rsidP="00C54C15">
      <w:pPr>
        <w:tabs>
          <w:tab w:val="left" w:pos="264"/>
        </w:tabs>
        <w:spacing w:after="0" w:line="240" w:lineRule="auto"/>
        <w:jc w:val="center"/>
        <w:rPr>
          <w:rFonts w:ascii="Times New Roman" w:hAnsi="Times New Roman"/>
          <w:b/>
          <w:sz w:val="32"/>
          <w:szCs w:val="32"/>
          <w:lang w:val="pt-BR"/>
        </w:rPr>
      </w:pPr>
      <w:r w:rsidRPr="00E56536">
        <w:rPr>
          <w:rFonts w:ascii="Times New Roman" w:hAnsi="Times New Roman"/>
          <w:b/>
          <w:sz w:val="32"/>
          <w:szCs w:val="32"/>
          <w:lang w:val="pt-BR"/>
        </w:rPr>
        <w:t>R  O  M  A  N  I  A</w:t>
      </w:r>
    </w:p>
    <w:p w:rsidR="00D13FC9" w:rsidRPr="00E56536" w:rsidRDefault="00D13FC9" w:rsidP="00E56536">
      <w:pPr>
        <w:spacing w:after="0" w:line="240" w:lineRule="auto"/>
        <w:jc w:val="center"/>
        <w:rPr>
          <w:rFonts w:ascii="Times New Roman" w:hAnsi="Times New Roman"/>
          <w:b/>
          <w:sz w:val="32"/>
          <w:szCs w:val="32"/>
          <w:lang w:val="pt-BR"/>
        </w:rPr>
      </w:pPr>
      <w:r w:rsidRPr="00E56536">
        <w:rPr>
          <w:rFonts w:ascii="Times New Roman" w:hAnsi="Times New Roman"/>
          <w:b/>
          <w:sz w:val="32"/>
          <w:szCs w:val="32"/>
          <w:lang w:val="pt-BR"/>
        </w:rPr>
        <w:t xml:space="preserve">              CONSILIUL LOCAL  MARACINENI                </w:t>
      </w:r>
    </w:p>
    <w:p w:rsidR="00D13FC9" w:rsidRPr="00E56536" w:rsidRDefault="00D13FC9" w:rsidP="00E56536">
      <w:pPr>
        <w:pBdr>
          <w:top w:val="single" w:sz="12" w:space="1" w:color="auto"/>
          <w:bottom w:val="single" w:sz="12" w:space="1" w:color="auto"/>
        </w:pBdr>
        <w:spacing w:after="0" w:line="240" w:lineRule="auto"/>
        <w:jc w:val="center"/>
        <w:rPr>
          <w:rFonts w:ascii="Times New Roman" w:hAnsi="Times New Roman"/>
          <w:b/>
          <w:sz w:val="32"/>
          <w:szCs w:val="32"/>
          <w:lang w:val="fr-FR"/>
        </w:rPr>
      </w:pPr>
      <w:r w:rsidRPr="00E56536">
        <w:rPr>
          <w:rFonts w:ascii="Times New Roman" w:hAnsi="Times New Roman"/>
          <w:sz w:val="32"/>
          <w:szCs w:val="32"/>
          <w:lang w:val="fr-FR"/>
        </w:rPr>
        <w:tab/>
      </w:r>
      <w:r w:rsidRPr="00E56536">
        <w:rPr>
          <w:rFonts w:ascii="Times New Roman" w:hAnsi="Times New Roman"/>
          <w:b/>
          <w:sz w:val="32"/>
          <w:szCs w:val="32"/>
          <w:lang w:val="fr-FR"/>
        </w:rPr>
        <w:t>Comuna Maracineni ,sat Maracineni,nr.274A, Judetul Arges</w:t>
      </w:r>
    </w:p>
    <w:p w:rsidR="00D13FC9" w:rsidRPr="00E56536" w:rsidRDefault="00D13FC9" w:rsidP="00E56536">
      <w:pPr>
        <w:pBdr>
          <w:top w:val="single" w:sz="12" w:space="1" w:color="auto"/>
          <w:bottom w:val="single" w:sz="12" w:space="1" w:color="auto"/>
        </w:pBdr>
        <w:spacing w:after="0" w:line="240" w:lineRule="auto"/>
        <w:jc w:val="center"/>
        <w:rPr>
          <w:rFonts w:ascii="Times New Roman" w:hAnsi="Times New Roman"/>
          <w:b/>
          <w:sz w:val="32"/>
          <w:szCs w:val="32"/>
          <w:lang w:val="fr-FR"/>
        </w:rPr>
      </w:pPr>
      <w:r w:rsidRPr="00E56536">
        <w:rPr>
          <w:rFonts w:ascii="Times New Roman" w:hAnsi="Times New Roman"/>
          <w:b/>
          <w:sz w:val="32"/>
          <w:szCs w:val="32"/>
          <w:lang w:val="fr-FR"/>
        </w:rPr>
        <w:t>E-mail :primarie @maracineni.cjarges.ro</w:t>
      </w:r>
    </w:p>
    <w:p w:rsidR="00D13FC9" w:rsidRPr="00E56536" w:rsidRDefault="00D13FC9" w:rsidP="00E56536">
      <w:pPr>
        <w:pBdr>
          <w:top w:val="single" w:sz="12" w:space="1" w:color="auto"/>
          <w:bottom w:val="single" w:sz="12" w:space="1" w:color="auto"/>
        </w:pBdr>
        <w:spacing w:after="0" w:line="240" w:lineRule="auto"/>
        <w:jc w:val="center"/>
        <w:rPr>
          <w:rFonts w:ascii="Times New Roman" w:hAnsi="Times New Roman"/>
          <w:b/>
          <w:sz w:val="32"/>
          <w:szCs w:val="32"/>
          <w:lang w:val="fr-FR"/>
        </w:rPr>
      </w:pPr>
      <w:r w:rsidRPr="00E56536">
        <w:rPr>
          <w:rFonts w:ascii="Times New Roman" w:hAnsi="Times New Roman"/>
          <w:b/>
          <w:sz w:val="32"/>
          <w:szCs w:val="32"/>
          <w:lang w:val="fr-FR"/>
        </w:rPr>
        <w:t>CUI 4122582 Tel/Fax :0248278893</w:t>
      </w:r>
    </w:p>
    <w:p w:rsidR="00D13FC9" w:rsidRDefault="00D13FC9" w:rsidP="007B3E4D">
      <w:pPr>
        <w:spacing w:after="0" w:line="240" w:lineRule="auto"/>
        <w:jc w:val="right"/>
        <w:rPr>
          <w:rFonts w:ascii="Trebuchet MS" w:hAnsi="Trebuchet MS"/>
          <w:b/>
          <w:sz w:val="32"/>
          <w:szCs w:val="32"/>
        </w:rPr>
      </w:pPr>
    </w:p>
    <w:p w:rsidR="00D13FC9" w:rsidRPr="00AB7332" w:rsidRDefault="00D13FC9" w:rsidP="007B3E4D">
      <w:pPr>
        <w:spacing w:after="0" w:line="240" w:lineRule="auto"/>
        <w:jc w:val="right"/>
        <w:rPr>
          <w:rFonts w:ascii="Times New Roman" w:hAnsi="Times New Roman"/>
          <w:b/>
          <w:sz w:val="28"/>
          <w:szCs w:val="28"/>
        </w:rPr>
      </w:pPr>
      <w:r>
        <w:rPr>
          <w:rFonts w:ascii="Times New Roman" w:hAnsi="Times New Roman"/>
          <w:b/>
          <w:sz w:val="28"/>
          <w:szCs w:val="28"/>
        </w:rPr>
        <w:t>Anexa la HCL nr.116/16.12.2021</w:t>
      </w:r>
    </w:p>
    <w:p w:rsidR="00D13FC9" w:rsidRPr="00E56536" w:rsidRDefault="00D13FC9" w:rsidP="004E4605">
      <w:pPr>
        <w:spacing w:after="0" w:line="240" w:lineRule="auto"/>
        <w:jc w:val="center"/>
        <w:rPr>
          <w:rFonts w:ascii="Trebuchet MS" w:hAnsi="Trebuchet MS"/>
          <w:b/>
          <w:sz w:val="32"/>
          <w:szCs w:val="32"/>
        </w:rPr>
      </w:pPr>
    </w:p>
    <w:p w:rsidR="00D13FC9" w:rsidRDefault="00D13FC9" w:rsidP="00E56536">
      <w:pPr>
        <w:jc w:val="center"/>
        <w:rPr>
          <w:rFonts w:ascii="Times New Roman" w:hAnsi="Times New Roman"/>
          <w:b/>
          <w:noProof/>
          <w:sz w:val="32"/>
          <w:szCs w:val="32"/>
          <w:lang w:val="it-IT"/>
        </w:rPr>
      </w:pPr>
      <w:r w:rsidRPr="00E56536">
        <w:rPr>
          <w:rFonts w:ascii="Times New Roman" w:hAnsi="Times New Roman"/>
          <w:b/>
          <w:noProof/>
          <w:sz w:val="32"/>
          <w:szCs w:val="32"/>
          <w:lang w:val="it-IT"/>
        </w:rPr>
        <w:t>REGULAMENT DE ORGANIZARE ȘI FUNCȚIONARE AL CONSILIULUI</w:t>
      </w:r>
      <w:r>
        <w:rPr>
          <w:rFonts w:ascii="Times New Roman" w:hAnsi="Times New Roman"/>
          <w:b/>
          <w:noProof/>
          <w:sz w:val="32"/>
          <w:szCs w:val="32"/>
          <w:lang w:val="it-IT"/>
        </w:rPr>
        <w:t xml:space="preserve"> </w:t>
      </w:r>
      <w:r w:rsidRPr="00E56536">
        <w:rPr>
          <w:rFonts w:ascii="Times New Roman" w:hAnsi="Times New Roman"/>
          <w:b/>
          <w:noProof/>
          <w:sz w:val="32"/>
          <w:szCs w:val="32"/>
          <w:lang w:val="it-IT"/>
        </w:rPr>
        <w:t xml:space="preserve"> LOCAL</w:t>
      </w:r>
      <w:r>
        <w:rPr>
          <w:rFonts w:ascii="Times New Roman" w:hAnsi="Times New Roman"/>
          <w:b/>
          <w:noProof/>
          <w:sz w:val="32"/>
          <w:szCs w:val="32"/>
          <w:lang w:val="it-IT"/>
        </w:rPr>
        <w:t xml:space="preserve"> </w:t>
      </w:r>
      <w:r w:rsidRPr="00E56536">
        <w:rPr>
          <w:rFonts w:ascii="Times New Roman" w:hAnsi="Times New Roman"/>
          <w:b/>
          <w:noProof/>
          <w:sz w:val="32"/>
          <w:szCs w:val="32"/>
          <w:lang w:val="it-IT"/>
        </w:rPr>
        <w:t xml:space="preserve"> MĂRĂCINENI, JUDEȚUL ARGEȘ</w:t>
      </w:r>
    </w:p>
    <w:p w:rsidR="00D13FC9" w:rsidRPr="00BA0C42" w:rsidRDefault="00D13FC9" w:rsidP="00A01769">
      <w:pPr>
        <w:pStyle w:val="NoSpacing"/>
        <w:jc w:val="both"/>
        <w:rPr>
          <w:rFonts w:ascii="Times New Roman" w:hAnsi="Times New Roman" w:cs="Times New Roman"/>
          <w:sz w:val="28"/>
          <w:szCs w:val="28"/>
        </w:rPr>
      </w:pPr>
      <w:r w:rsidRPr="00BA0C42">
        <w:rPr>
          <w:rFonts w:ascii="Times New Roman" w:hAnsi="Times New Roman" w:cs="Times New Roman"/>
          <w:noProof/>
          <w:sz w:val="28"/>
          <w:szCs w:val="28"/>
          <w:lang w:val="it-IT"/>
        </w:rPr>
        <w:t xml:space="preserve">Actualizat în conformitate cu </w:t>
      </w:r>
      <w:r w:rsidRPr="00BA0C42">
        <w:rPr>
          <w:rStyle w:val="sden"/>
          <w:sz w:val="28"/>
          <w:szCs w:val="28"/>
        </w:rPr>
        <w:t xml:space="preserve">Ordinul nr. 25 din 14 ianuarie 2021 al </w:t>
      </w:r>
      <w:r w:rsidRPr="00BA0C42">
        <w:rPr>
          <w:rStyle w:val="ssmnpar"/>
          <w:sz w:val="28"/>
          <w:szCs w:val="28"/>
        </w:rPr>
        <w:t xml:space="preserve">Ministrului dezvoltării, lucrărilor publice și administrației, </w:t>
      </w:r>
      <w:r w:rsidRPr="00BA0C42">
        <w:rPr>
          <w:rStyle w:val="shdr"/>
          <w:sz w:val="28"/>
          <w:szCs w:val="28"/>
        </w:rPr>
        <w:t>pentru aprobarea modelului orientativ al statutului unității administrativ-teritoriale, precum și a modelului orientativ al regulamentului de organizare și funcționare a consiliului local</w:t>
      </w:r>
    </w:p>
    <w:p w:rsidR="00D13FC9" w:rsidRPr="00BA0C42" w:rsidRDefault="00D13FC9" w:rsidP="004E4605">
      <w:pPr>
        <w:pStyle w:val="ListParagraph"/>
        <w:spacing w:after="0" w:line="240" w:lineRule="auto"/>
        <w:ind w:left="363" w:right="-589"/>
        <w:rPr>
          <w:rFonts w:ascii="Times New Roman" w:hAnsi="Times New Roman"/>
          <w:b/>
          <w:sz w:val="28"/>
          <w:szCs w:val="28"/>
        </w:rPr>
      </w:pPr>
    </w:p>
    <w:p w:rsidR="00D13FC9" w:rsidRPr="00BA0C42" w:rsidRDefault="00D13FC9" w:rsidP="001D7150">
      <w:pPr>
        <w:spacing w:after="0" w:line="240" w:lineRule="auto"/>
        <w:ind w:firstLine="363"/>
        <w:rPr>
          <w:rFonts w:ascii="Times New Roman" w:hAnsi="Times New Roman"/>
          <w:b/>
          <w:noProof/>
          <w:sz w:val="28"/>
          <w:szCs w:val="28"/>
          <w:lang w:eastAsia="ro-RO"/>
        </w:rPr>
      </w:pPr>
    </w:p>
    <w:p w:rsidR="00D13FC9" w:rsidRPr="001D7150" w:rsidRDefault="00D13FC9" w:rsidP="001D7150">
      <w:pPr>
        <w:spacing w:after="0" w:line="240" w:lineRule="auto"/>
        <w:ind w:firstLine="363"/>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Capitolul I. Dispoziții generale </w:t>
      </w:r>
    </w:p>
    <w:p w:rsidR="00D13FC9" w:rsidRPr="001D7150" w:rsidRDefault="00D13FC9" w:rsidP="001D7150">
      <w:pPr>
        <w:pStyle w:val="ListParagraph"/>
        <w:spacing w:after="0" w:line="240" w:lineRule="auto"/>
        <w:ind w:left="363" w:right="-589"/>
        <w:contextualSpacing w:val="0"/>
        <w:jc w:val="both"/>
        <w:rPr>
          <w:rFonts w:ascii="Times New Roman" w:hAnsi="Times New Roman"/>
          <w:b/>
          <w:noProof/>
          <w:sz w:val="28"/>
          <w:szCs w:val="28"/>
          <w:lang w:eastAsia="ro-RO"/>
        </w:rPr>
      </w:pPr>
      <w:bookmarkStart w:id="0" w:name="A111"/>
      <w:r w:rsidRPr="001D7150">
        <w:rPr>
          <w:rFonts w:ascii="Times New Roman" w:hAnsi="Times New Roman"/>
          <w:b/>
          <w:noProof/>
          <w:sz w:val="28"/>
          <w:szCs w:val="28"/>
          <w:lang w:eastAsia="ro-RO"/>
        </w:rPr>
        <w:t>Obiectul de reglementare</w:t>
      </w:r>
    </w:p>
    <w:bookmarkEnd w:id="0"/>
    <w:p w:rsidR="00D13FC9" w:rsidRPr="001D7150" w:rsidRDefault="00D13FC9"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b/>
          <w:sz w:val="28"/>
          <w:szCs w:val="28"/>
          <w:lang w:eastAsia="ro-RO"/>
        </w:rPr>
        <w:t>Art. 1. -</w:t>
      </w:r>
      <w:r w:rsidRPr="001D7150">
        <w:rPr>
          <w:rFonts w:ascii="Times New Roman" w:hAnsi="Times New Roman"/>
          <w:sz w:val="28"/>
          <w:szCs w:val="28"/>
          <w:lang w:eastAsia="ro-RO"/>
        </w:rPr>
        <w:t xml:space="preserve"> (1) Prezentul Regulament de organizare și funcționare a Consiliului Local al </w:t>
      </w:r>
      <w:r>
        <w:rPr>
          <w:rFonts w:ascii="Times New Roman" w:hAnsi="Times New Roman"/>
          <w:bCs/>
          <w:sz w:val="28"/>
          <w:szCs w:val="28"/>
        </w:rPr>
        <w:t>comunei Mărăcineni</w:t>
      </w:r>
      <w:r w:rsidRPr="001D7150">
        <w:rPr>
          <w:rFonts w:ascii="Times New Roman" w:hAnsi="Times New Roman"/>
          <w:bCs/>
          <w:sz w:val="28"/>
          <w:szCs w:val="28"/>
        </w:rPr>
        <w:t xml:space="preserve"> </w:t>
      </w:r>
      <w:r w:rsidRPr="001D7150">
        <w:rPr>
          <w:rFonts w:ascii="Times New Roman" w:hAnsi="Times New Roman"/>
          <w:sz w:val="28"/>
          <w:szCs w:val="28"/>
          <w:lang w:eastAsia="ro-RO"/>
        </w:rPr>
        <w:t xml:space="preserve">are ca obiect stabilirea condițiilor de exercitare a mandatului de către consilierii locali, a drepturilor, obligațiilor și răspunderilor ce le revin în baza mandatului încredințat. </w:t>
      </w:r>
    </w:p>
    <w:p w:rsidR="00D13FC9" w:rsidRPr="001D7150" w:rsidRDefault="00D13FC9"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(2) Consilierii locali se aleg prin vot universal, egal, direct, secret și liber exprimat de către cetățenii cu drept de vot ai</w:t>
      </w:r>
      <w:r w:rsidRPr="001D7150">
        <w:rPr>
          <w:rFonts w:ascii="Times New Roman" w:hAnsi="Times New Roman"/>
          <w:bCs/>
          <w:sz w:val="28"/>
          <w:szCs w:val="28"/>
        </w:rPr>
        <w:t xml:space="preserve"> comunei </w:t>
      </w:r>
      <w:r>
        <w:rPr>
          <w:rFonts w:ascii="Times New Roman" w:hAnsi="Times New Roman"/>
          <w:bCs/>
          <w:sz w:val="28"/>
          <w:szCs w:val="28"/>
        </w:rPr>
        <w:t>Mărăcineni</w:t>
      </w:r>
      <w:r w:rsidRPr="001D7150">
        <w:rPr>
          <w:rFonts w:ascii="Times New Roman" w:hAnsi="Times New Roman"/>
          <w:sz w:val="28"/>
          <w:szCs w:val="28"/>
          <w:lang w:eastAsia="ro-RO"/>
        </w:rPr>
        <w:t xml:space="preserve">, potrivit legii pentru alegerea autorităților administrației publice locale. </w:t>
      </w:r>
    </w:p>
    <w:p w:rsidR="00D13FC9" w:rsidRPr="001D7150" w:rsidRDefault="00D13FC9"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(3) Participarea consilierilor locali la activitatea Consiliului Local are caracter public și legitim, fiind în acord cu interesele generale ale locuitorilor</w:t>
      </w:r>
      <w:r w:rsidRPr="001D7150">
        <w:rPr>
          <w:rFonts w:ascii="Times New Roman" w:hAnsi="Times New Roman"/>
          <w:bCs/>
          <w:sz w:val="28"/>
          <w:szCs w:val="28"/>
        </w:rPr>
        <w:t xml:space="preserve"> comunei </w:t>
      </w:r>
      <w:r>
        <w:rPr>
          <w:rFonts w:ascii="Times New Roman" w:hAnsi="Times New Roman"/>
          <w:bCs/>
          <w:sz w:val="28"/>
          <w:szCs w:val="28"/>
        </w:rPr>
        <w:t>Mărăcineni</w:t>
      </w:r>
      <w:r w:rsidRPr="001D7150">
        <w:rPr>
          <w:rFonts w:ascii="Times New Roman" w:hAnsi="Times New Roman"/>
          <w:sz w:val="28"/>
          <w:szCs w:val="28"/>
          <w:lang w:eastAsia="ro-RO"/>
        </w:rPr>
        <w:t xml:space="preserve">. </w:t>
      </w:r>
    </w:p>
    <w:p w:rsidR="00D13FC9" w:rsidRPr="001D7150" w:rsidRDefault="00D13FC9" w:rsidP="001D7150">
      <w:pPr>
        <w:pStyle w:val="ListParagraph"/>
        <w:spacing w:after="0" w:line="240" w:lineRule="auto"/>
        <w:ind w:left="363" w:right="-589"/>
        <w:contextualSpacing w:val="0"/>
        <w:jc w:val="both"/>
        <w:rPr>
          <w:rFonts w:ascii="Times New Roman" w:hAnsi="Times New Roman"/>
          <w:b/>
          <w:noProof/>
          <w:sz w:val="28"/>
          <w:szCs w:val="28"/>
          <w:lang w:eastAsia="ro-RO"/>
        </w:rPr>
      </w:pPr>
      <w:r w:rsidRPr="001D7150">
        <w:rPr>
          <w:rFonts w:ascii="Times New Roman" w:hAnsi="Times New Roman"/>
          <w:b/>
          <w:noProof/>
          <w:sz w:val="28"/>
          <w:szCs w:val="28"/>
          <w:lang w:eastAsia="ro-RO"/>
        </w:rPr>
        <w:t>Definiții generale</w:t>
      </w:r>
    </w:p>
    <w:p w:rsidR="00D13FC9" w:rsidRPr="001D7150" w:rsidRDefault="00D13FC9" w:rsidP="001D7150">
      <w:pPr>
        <w:tabs>
          <w:tab w:val="left" w:pos="851"/>
        </w:tabs>
        <w:spacing w:after="0" w:line="240" w:lineRule="auto"/>
        <w:ind w:firstLine="567"/>
        <w:jc w:val="both"/>
        <w:rPr>
          <w:rFonts w:ascii="Times New Roman" w:hAnsi="Times New Roman"/>
          <w:b/>
          <w:sz w:val="28"/>
          <w:szCs w:val="28"/>
          <w:lang w:eastAsia="ro-RO"/>
        </w:rPr>
      </w:pPr>
      <w:r w:rsidRPr="001D7150">
        <w:rPr>
          <w:rFonts w:ascii="Times New Roman" w:hAnsi="Times New Roman"/>
          <w:b/>
          <w:sz w:val="28"/>
          <w:szCs w:val="28"/>
          <w:lang w:eastAsia="ro-RO"/>
        </w:rPr>
        <w:t>Art. 2. -</w:t>
      </w:r>
      <w:r w:rsidRPr="001D7150">
        <w:rPr>
          <w:rFonts w:ascii="Times New Roman" w:hAnsi="Times New Roman"/>
          <w:bCs/>
          <w:sz w:val="28"/>
          <w:szCs w:val="28"/>
          <w:lang w:eastAsia="ro-RO"/>
        </w:rPr>
        <w:t xml:space="preserve"> </w:t>
      </w:r>
      <w:r w:rsidRPr="001D7150">
        <w:rPr>
          <w:rFonts w:ascii="Times New Roman" w:hAnsi="Times New Roman"/>
          <w:sz w:val="28"/>
          <w:szCs w:val="28"/>
          <w:lang w:eastAsia="ro-RO"/>
        </w:rPr>
        <w:t xml:space="preserve">În sensul prezentului regulament de organizare și funcționare, termenii și expresiile de mai jos au următoarele semnificații: </w:t>
      </w:r>
    </w:p>
    <w:p w:rsidR="00D13FC9" w:rsidRPr="001D7150" w:rsidRDefault="00D13FC9" w:rsidP="001D7150">
      <w:pPr>
        <w:numPr>
          <w:ilvl w:val="0"/>
          <w:numId w:val="21"/>
        </w:numPr>
        <w:tabs>
          <w:tab w:val="left" w:pos="851"/>
        </w:tabs>
        <w:spacing w:after="0" w:line="240" w:lineRule="auto"/>
        <w:ind w:left="0" w:firstLine="567"/>
        <w:jc w:val="both"/>
        <w:rPr>
          <w:rFonts w:ascii="Times New Roman" w:eastAsia="MS Mincho" w:hAnsi="Times New Roman"/>
          <w:sz w:val="28"/>
          <w:szCs w:val="28"/>
          <w:lang w:eastAsia="ro-RO"/>
        </w:rPr>
      </w:pPr>
      <w:r w:rsidRPr="001D7150">
        <w:rPr>
          <w:rFonts w:ascii="Times New Roman" w:hAnsi="Times New Roman"/>
          <w:sz w:val="28"/>
          <w:szCs w:val="28"/>
          <w:lang w:eastAsia="ro-RO"/>
        </w:rPr>
        <w:t xml:space="preserve">aleșii locali – primarul, viceprimarul, consilierii locali ai </w:t>
      </w:r>
      <w:r w:rsidRPr="001D7150">
        <w:rPr>
          <w:rFonts w:ascii="Times New Roman" w:hAnsi="Times New Roman"/>
          <w:bCs/>
          <w:sz w:val="28"/>
          <w:szCs w:val="28"/>
        </w:rPr>
        <w:t xml:space="preserve">comunei </w:t>
      </w:r>
      <w:r>
        <w:rPr>
          <w:rFonts w:ascii="Times New Roman" w:hAnsi="Times New Roman"/>
          <w:bCs/>
          <w:sz w:val="28"/>
          <w:szCs w:val="28"/>
        </w:rPr>
        <w:t>Mărăcineni</w:t>
      </w:r>
      <w:r w:rsidRPr="001D7150">
        <w:rPr>
          <w:rFonts w:ascii="Times New Roman" w:eastAsia="MS Mincho" w:hAnsi="Times New Roman"/>
          <w:sz w:val="28"/>
          <w:szCs w:val="28"/>
          <w:lang w:eastAsia="ro-RO"/>
        </w:rPr>
        <w:t>;</w:t>
      </w:r>
    </w:p>
    <w:p w:rsidR="00D13FC9" w:rsidRPr="001D7150" w:rsidRDefault="00D13FC9" w:rsidP="001D7150">
      <w:pPr>
        <w:numPr>
          <w:ilvl w:val="0"/>
          <w:numId w:val="21"/>
        </w:numPr>
        <w:tabs>
          <w:tab w:val="left" w:pos="851"/>
        </w:tabs>
        <w:spacing w:after="0" w:line="240" w:lineRule="auto"/>
        <w:ind w:left="0" w:firstLine="567"/>
        <w:jc w:val="both"/>
        <w:rPr>
          <w:rFonts w:ascii="Times New Roman" w:eastAsia="MS Mincho" w:hAnsi="Times New Roman"/>
          <w:sz w:val="28"/>
          <w:szCs w:val="28"/>
          <w:lang w:eastAsia="ro-RO"/>
        </w:rPr>
      </w:pPr>
      <w:r w:rsidRPr="001D7150">
        <w:rPr>
          <w:rFonts w:ascii="Times New Roman" w:hAnsi="Times New Roman"/>
          <w:sz w:val="28"/>
          <w:szCs w:val="28"/>
          <w:lang w:eastAsia="ro-RO"/>
        </w:rPr>
        <w:t xml:space="preserve">aparatul de specialitate de specialitate al primarului - totalitatea compartimentelor funcţionale, fără personalitate juridică, de la nivelul comunei </w:t>
      </w:r>
      <w:r>
        <w:rPr>
          <w:rFonts w:ascii="Times New Roman" w:hAnsi="Times New Roman"/>
          <w:bCs/>
          <w:sz w:val="28"/>
          <w:szCs w:val="28"/>
        </w:rPr>
        <w:t>Mărăcineni</w:t>
      </w:r>
      <w:r w:rsidRPr="001D7150">
        <w:rPr>
          <w:rFonts w:ascii="Times New Roman" w:hAnsi="Times New Roman"/>
          <w:sz w:val="28"/>
          <w:szCs w:val="28"/>
          <w:lang w:eastAsia="ro-RO"/>
        </w:rPr>
        <w:t xml:space="preserve">, precum şi secretarul general al comunei </w:t>
      </w:r>
      <w:r>
        <w:rPr>
          <w:rFonts w:ascii="Times New Roman" w:hAnsi="Times New Roman"/>
          <w:bCs/>
          <w:sz w:val="28"/>
          <w:szCs w:val="28"/>
        </w:rPr>
        <w:t>Mărăcineni</w:t>
      </w:r>
      <w:r w:rsidRPr="001D7150">
        <w:rPr>
          <w:rFonts w:ascii="Times New Roman" w:hAnsi="Times New Roman"/>
          <w:sz w:val="28"/>
          <w:szCs w:val="28"/>
          <w:lang w:eastAsia="ro-RO"/>
        </w:rPr>
        <w:t>; primarul, consilierii personali sau personalul din cadrul cabinetului acestuia, viceprimarul, administratorul public nu fac parte din aparatul de specialitate;</w:t>
      </w:r>
    </w:p>
    <w:p w:rsidR="00D13FC9" w:rsidRPr="001D7150" w:rsidRDefault="00D13FC9" w:rsidP="001D7150">
      <w:pPr>
        <w:numPr>
          <w:ilvl w:val="0"/>
          <w:numId w:val="21"/>
        </w:numPr>
        <w:tabs>
          <w:tab w:val="left" w:pos="851"/>
        </w:tabs>
        <w:spacing w:after="0" w:line="240" w:lineRule="auto"/>
        <w:ind w:left="0"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asociaţiile de dezvoltare intercomunitară - structurile de cooperare cu personalitate juridică, de drept privat şi de utilitate publică, înfiinţate, în condiţiile legii, la care aderă Comuna </w:t>
      </w:r>
      <w:r>
        <w:rPr>
          <w:rFonts w:ascii="Times New Roman" w:hAnsi="Times New Roman"/>
          <w:bCs/>
          <w:sz w:val="28"/>
          <w:szCs w:val="28"/>
        </w:rPr>
        <w:t>Mărăcineni</w:t>
      </w:r>
      <w:r w:rsidRPr="001D7150">
        <w:rPr>
          <w:rFonts w:ascii="Times New Roman" w:hAnsi="Times New Roman"/>
          <w:sz w:val="28"/>
          <w:szCs w:val="28"/>
          <w:lang w:eastAsia="ro-RO"/>
        </w:rPr>
        <w:t xml:space="preserve"> pentru realizarea în comun a unor proiecte de dezvoltare de interes zonal sau regional ori pentru furnizarea în comun a unor servicii publice;</w:t>
      </w:r>
    </w:p>
    <w:p w:rsidR="00D13FC9" w:rsidRPr="00BA0C42" w:rsidRDefault="00D13FC9" w:rsidP="001D7150">
      <w:pPr>
        <w:numPr>
          <w:ilvl w:val="0"/>
          <w:numId w:val="21"/>
        </w:numPr>
        <w:tabs>
          <w:tab w:val="left" w:pos="851"/>
        </w:tabs>
        <w:spacing w:after="0" w:line="240" w:lineRule="auto"/>
        <w:ind w:left="0" w:firstLine="567"/>
        <w:jc w:val="both"/>
        <w:rPr>
          <w:rFonts w:ascii="Times New Roman" w:hAnsi="Times New Roman"/>
          <w:sz w:val="28"/>
          <w:szCs w:val="28"/>
          <w:lang w:eastAsia="ro-RO"/>
        </w:rPr>
      </w:pPr>
      <w:r w:rsidRPr="00BA0C42">
        <w:rPr>
          <w:rFonts w:ascii="Times New Roman" w:hAnsi="Times New Roman"/>
          <w:sz w:val="28"/>
          <w:szCs w:val="28"/>
          <w:lang w:eastAsia="ro-RO"/>
        </w:rPr>
        <w:t xml:space="preserve">autoritatea deliberativă - Consiliul Local al </w:t>
      </w:r>
      <w:r w:rsidRPr="00BA0C42">
        <w:rPr>
          <w:rFonts w:ascii="Times New Roman" w:hAnsi="Times New Roman"/>
          <w:bCs/>
          <w:sz w:val="28"/>
          <w:szCs w:val="28"/>
        </w:rPr>
        <w:t xml:space="preserve"> comunei Mărăcineni</w:t>
      </w:r>
      <w:r w:rsidRPr="00BA0C42">
        <w:rPr>
          <w:rFonts w:ascii="Times New Roman" w:hAnsi="Times New Roman"/>
          <w:sz w:val="28"/>
          <w:szCs w:val="28"/>
          <w:lang w:eastAsia="ro-RO"/>
        </w:rPr>
        <w:t>;</w:t>
      </w:r>
    </w:p>
    <w:p w:rsidR="00D13FC9" w:rsidRPr="00BA0C42" w:rsidRDefault="00D13FC9" w:rsidP="001D7150">
      <w:pPr>
        <w:numPr>
          <w:ilvl w:val="0"/>
          <w:numId w:val="21"/>
        </w:numPr>
        <w:tabs>
          <w:tab w:val="left" w:pos="851"/>
        </w:tabs>
        <w:spacing w:after="0" w:line="240" w:lineRule="auto"/>
        <w:ind w:left="0" w:firstLine="567"/>
        <w:jc w:val="both"/>
        <w:rPr>
          <w:rFonts w:ascii="Times New Roman" w:eastAsia="MS Mincho" w:hAnsi="Times New Roman"/>
          <w:sz w:val="28"/>
          <w:szCs w:val="28"/>
          <w:lang w:eastAsia="ro-RO"/>
        </w:rPr>
      </w:pPr>
      <w:r w:rsidRPr="00BA0C42">
        <w:rPr>
          <w:rFonts w:ascii="Times New Roman" w:hAnsi="Times New Roman"/>
          <w:sz w:val="28"/>
          <w:szCs w:val="28"/>
          <w:lang w:eastAsia="ro-RO"/>
        </w:rPr>
        <w:t>autoritatea executivă - primarul</w:t>
      </w:r>
      <w:r w:rsidRPr="00BA0C42">
        <w:rPr>
          <w:rFonts w:ascii="Times New Roman" w:hAnsi="Times New Roman"/>
          <w:bCs/>
          <w:sz w:val="28"/>
          <w:szCs w:val="28"/>
        </w:rPr>
        <w:t xml:space="preserve"> comunei Mărăcineni</w:t>
      </w:r>
      <w:r w:rsidRPr="00BA0C42">
        <w:rPr>
          <w:rFonts w:ascii="Times New Roman" w:hAnsi="Times New Roman"/>
          <w:sz w:val="28"/>
          <w:szCs w:val="28"/>
          <w:lang w:eastAsia="ro-RO"/>
        </w:rPr>
        <w:t>;</w:t>
      </w:r>
    </w:p>
    <w:p w:rsidR="00D13FC9" w:rsidRPr="00BA0C42" w:rsidRDefault="00D13FC9" w:rsidP="001D7150">
      <w:pPr>
        <w:numPr>
          <w:ilvl w:val="0"/>
          <w:numId w:val="21"/>
        </w:numPr>
        <w:tabs>
          <w:tab w:val="left" w:pos="851"/>
        </w:tabs>
        <w:spacing w:after="0" w:line="240" w:lineRule="auto"/>
        <w:ind w:left="0" w:firstLine="567"/>
        <w:jc w:val="both"/>
        <w:rPr>
          <w:rFonts w:ascii="Times New Roman" w:hAnsi="Times New Roman"/>
          <w:sz w:val="28"/>
          <w:szCs w:val="28"/>
          <w:lang w:eastAsia="ro-RO"/>
        </w:rPr>
      </w:pPr>
      <w:r w:rsidRPr="00BA0C42">
        <w:rPr>
          <w:rFonts w:ascii="Times New Roman" w:hAnsi="Times New Roman"/>
          <w:sz w:val="28"/>
          <w:szCs w:val="28"/>
          <w:lang w:eastAsia="ro-RO"/>
        </w:rPr>
        <w:t xml:space="preserve">colectivitatea locală - totalitatea persoanelor fizice cu domiciliul în </w:t>
      </w:r>
      <w:r w:rsidRPr="00BA0C42">
        <w:rPr>
          <w:rFonts w:ascii="Times New Roman" w:hAnsi="Times New Roman"/>
          <w:bCs/>
          <w:sz w:val="28"/>
          <w:szCs w:val="28"/>
        </w:rPr>
        <w:t>comuna Mărăcineni</w:t>
      </w:r>
      <w:r w:rsidRPr="00BA0C42">
        <w:rPr>
          <w:rFonts w:ascii="Times New Roman" w:hAnsi="Times New Roman"/>
          <w:sz w:val="28"/>
          <w:szCs w:val="28"/>
          <w:lang w:eastAsia="ro-RO"/>
        </w:rPr>
        <w:t xml:space="preserve">; </w:t>
      </w:r>
    </w:p>
    <w:p w:rsidR="00D13FC9" w:rsidRPr="00BA0C42" w:rsidRDefault="00D13FC9" w:rsidP="001D7150">
      <w:pPr>
        <w:numPr>
          <w:ilvl w:val="0"/>
          <w:numId w:val="21"/>
        </w:numPr>
        <w:tabs>
          <w:tab w:val="left" w:pos="851"/>
        </w:tabs>
        <w:spacing w:after="0" w:line="240" w:lineRule="auto"/>
        <w:ind w:left="0" w:firstLine="567"/>
        <w:jc w:val="both"/>
        <w:rPr>
          <w:rFonts w:ascii="Times New Roman" w:hAnsi="Times New Roman"/>
          <w:sz w:val="28"/>
          <w:szCs w:val="28"/>
          <w:lang w:eastAsia="ro-RO"/>
        </w:rPr>
      </w:pPr>
      <w:r w:rsidRPr="00BA0C42">
        <w:rPr>
          <w:rFonts w:ascii="Times New Roman" w:hAnsi="Times New Roman"/>
          <w:sz w:val="28"/>
          <w:szCs w:val="28"/>
          <w:lang w:eastAsia="ro-RO"/>
        </w:rPr>
        <w:t>cvorumul - numărul minim de consilieri prevăzut de lege pentru întrunirea valabilă a Consiliului;</w:t>
      </w:r>
    </w:p>
    <w:p w:rsidR="00D13FC9" w:rsidRPr="00BA0C42" w:rsidRDefault="00D13FC9" w:rsidP="001D7150">
      <w:pPr>
        <w:numPr>
          <w:ilvl w:val="0"/>
          <w:numId w:val="21"/>
        </w:numPr>
        <w:tabs>
          <w:tab w:val="left" w:pos="851"/>
        </w:tabs>
        <w:spacing w:after="0" w:line="240" w:lineRule="auto"/>
        <w:ind w:left="0" w:firstLine="567"/>
        <w:jc w:val="both"/>
        <w:rPr>
          <w:rFonts w:ascii="Times New Roman" w:hAnsi="Times New Roman"/>
          <w:sz w:val="28"/>
          <w:szCs w:val="28"/>
          <w:lang w:eastAsia="ro-RO"/>
        </w:rPr>
      </w:pPr>
      <w:r w:rsidRPr="00BA0C42">
        <w:rPr>
          <w:rFonts w:ascii="Times New Roman" w:hAnsi="Times New Roman"/>
          <w:sz w:val="28"/>
          <w:szCs w:val="28"/>
          <w:lang w:eastAsia="ro-RO"/>
        </w:rPr>
        <w:t xml:space="preserve">hotărâre – act administrativ adoptat de Consiliul Local al </w:t>
      </w:r>
      <w:r w:rsidRPr="00BA0C42">
        <w:rPr>
          <w:rFonts w:ascii="Times New Roman" w:hAnsi="Times New Roman"/>
          <w:bCs/>
          <w:sz w:val="28"/>
          <w:szCs w:val="28"/>
        </w:rPr>
        <w:t>comunei Mărăcineni</w:t>
      </w:r>
      <w:r w:rsidRPr="00BA0C42">
        <w:rPr>
          <w:rFonts w:ascii="Times New Roman" w:hAnsi="Times New Roman"/>
          <w:sz w:val="28"/>
          <w:szCs w:val="28"/>
          <w:lang w:eastAsia="ro-RO"/>
        </w:rPr>
        <w:t>;</w:t>
      </w:r>
    </w:p>
    <w:p w:rsidR="00D13FC9" w:rsidRPr="00BA0C42" w:rsidRDefault="00D13FC9" w:rsidP="001D7150">
      <w:pPr>
        <w:numPr>
          <w:ilvl w:val="0"/>
          <w:numId w:val="21"/>
        </w:numPr>
        <w:tabs>
          <w:tab w:val="left" w:pos="851"/>
        </w:tabs>
        <w:spacing w:after="0" w:line="240" w:lineRule="auto"/>
        <w:ind w:left="0" w:firstLine="567"/>
        <w:jc w:val="both"/>
        <w:rPr>
          <w:rFonts w:ascii="Times New Roman" w:hAnsi="Times New Roman"/>
          <w:sz w:val="28"/>
          <w:szCs w:val="28"/>
          <w:lang w:eastAsia="ro-RO"/>
        </w:rPr>
      </w:pPr>
      <w:r w:rsidRPr="00BA0C42">
        <w:rPr>
          <w:rFonts w:ascii="Times New Roman" w:hAnsi="Times New Roman"/>
          <w:sz w:val="28"/>
          <w:szCs w:val="28"/>
          <w:lang w:eastAsia="ro-RO"/>
        </w:rPr>
        <w:t>majoritatea absolută - primul număr natural strict mai mare decât jumătate din totalul membrilor în funcție ai Consiliului Local;</w:t>
      </w:r>
    </w:p>
    <w:p w:rsidR="00D13FC9" w:rsidRPr="00BA0C42" w:rsidRDefault="00D13FC9" w:rsidP="001D7150">
      <w:pPr>
        <w:numPr>
          <w:ilvl w:val="0"/>
          <w:numId w:val="21"/>
        </w:numPr>
        <w:tabs>
          <w:tab w:val="left" w:pos="851"/>
        </w:tabs>
        <w:spacing w:after="0" w:line="240" w:lineRule="auto"/>
        <w:ind w:left="0" w:firstLine="567"/>
        <w:jc w:val="both"/>
        <w:rPr>
          <w:rFonts w:ascii="Times New Roman" w:hAnsi="Times New Roman"/>
          <w:sz w:val="28"/>
          <w:szCs w:val="28"/>
          <w:lang w:eastAsia="ro-RO"/>
        </w:rPr>
      </w:pPr>
      <w:r w:rsidRPr="00BA0C42">
        <w:rPr>
          <w:rFonts w:ascii="Times New Roman" w:hAnsi="Times New Roman"/>
          <w:sz w:val="28"/>
          <w:szCs w:val="28"/>
          <w:lang w:eastAsia="ro-RO"/>
        </w:rPr>
        <w:t>majoritatea calificată - primul număr natural care este mai mare decât valoarea numerică rezultată în urma aplicării fracției/procentului stabilite/stabilit prin lege sau regulament la totalul membrilor Consiliului Local stabilit în condițiile legii;</w:t>
      </w:r>
    </w:p>
    <w:p w:rsidR="00D13FC9" w:rsidRPr="00BA0C42" w:rsidRDefault="00D13FC9" w:rsidP="001D7150">
      <w:pPr>
        <w:numPr>
          <w:ilvl w:val="0"/>
          <w:numId w:val="21"/>
        </w:numPr>
        <w:tabs>
          <w:tab w:val="left" w:pos="851"/>
        </w:tabs>
        <w:spacing w:after="0" w:line="240" w:lineRule="auto"/>
        <w:ind w:left="0" w:firstLine="567"/>
        <w:jc w:val="both"/>
        <w:rPr>
          <w:rFonts w:ascii="Times New Roman" w:hAnsi="Times New Roman"/>
          <w:sz w:val="28"/>
          <w:szCs w:val="28"/>
          <w:lang w:eastAsia="ro-RO"/>
        </w:rPr>
      </w:pPr>
      <w:r w:rsidRPr="00BA0C42">
        <w:rPr>
          <w:rFonts w:ascii="Times New Roman" w:hAnsi="Times New Roman"/>
          <w:sz w:val="28"/>
          <w:szCs w:val="28"/>
          <w:lang w:eastAsia="ro-RO"/>
        </w:rPr>
        <w:t>majoritatea simplă - primul număr natural mai mare decât jumătate din totalul membrilor prezenți la o ședință a Consiliului Local, cu condiția îndeplinirii cvorumului;</w:t>
      </w:r>
    </w:p>
    <w:p w:rsidR="00D13FC9" w:rsidRDefault="00D13FC9" w:rsidP="00A950FF">
      <w:pPr>
        <w:numPr>
          <w:ilvl w:val="0"/>
          <w:numId w:val="21"/>
        </w:numPr>
        <w:tabs>
          <w:tab w:val="left" w:pos="851"/>
        </w:tabs>
        <w:spacing w:after="0" w:line="240" w:lineRule="auto"/>
        <w:ind w:left="0" w:firstLine="567"/>
        <w:jc w:val="both"/>
        <w:rPr>
          <w:rFonts w:ascii="Times New Roman" w:hAnsi="Times New Roman"/>
          <w:sz w:val="28"/>
          <w:szCs w:val="28"/>
          <w:lang w:eastAsia="ro-RO"/>
        </w:rPr>
      </w:pPr>
      <w:r w:rsidRPr="00BA0C42">
        <w:rPr>
          <w:rFonts w:ascii="Times New Roman" w:hAnsi="Times New Roman"/>
          <w:sz w:val="28"/>
          <w:szCs w:val="28"/>
          <w:lang w:eastAsia="ro-RO"/>
        </w:rPr>
        <w:t>organigrama - structură unitară, redată sub forma unei diagrame logice, prin care se</w:t>
      </w:r>
      <w:r w:rsidRPr="001D7150">
        <w:rPr>
          <w:rFonts w:ascii="Times New Roman" w:hAnsi="Times New Roman"/>
          <w:sz w:val="28"/>
          <w:szCs w:val="28"/>
          <w:lang w:eastAsia="ro-RO"/>
        </w:rPr>
        <w:t xml:space="preserve"> sistematizează şi se concentrează modul de organizare a tuturor resurselor umane de la nivelul unei autorităţi sau instituţii publice, după caz, redând schematic detaliile cu privire la raporturile ierarhice de subordonare/ supraordonare, precum şi raporturile de colaborare;</w:t>
      </w:r>
    </w:p>
    <w:p w:rsidR="00D13FC9" w:rsidRPr="001D7150" w:rsidRDefault="00D13FC9" w:rsidP="00A950FF">
      <w:pPr>
        <w:tabs>
          <w:tab w:val="left" w:pos="851"/>
        </w:tabs>
        <w:spacing w:after="0" w:line="240" w:lineRule="auto"/>
        <w:jc w:val="both"/>
        <w:rPr>
          <w:rFonts w:ascii="Times New Roman" w:hAnsi="Times New Roman"/>
          <w:sz w:val="28"/>
          <w:szCs w:val="28"/>
          <w:lang w:eastAsia="ro-RO"/>
        </w:rPr>
      </w:pPr>
      <w:r>
        <w:rPr>
          <w:rFonts w:ascii="Times New Roman" w:hAnsi="Times New Roman"/>
          <w:sz w:val="28"/>
          <w:szCs w:val="28"/>
          <w:lang w:eastAsia="ro-RO"/>
        </w:rPr>
        <w:t xml:space="preserve">         m) </w:t>
      </w:r>
      <w:r w:rsidRPr="001D7150">
        <w:rPr>
          <w:rFonts w:ascii="Times New Roman" w:hAnsi="Times New Roman"/>
          <w:sz w:val="28"/>
          <w:szCs w:val="28"/>
          <w:lang w:eastAsia="ro-RO"/>
        </w:rPr>
        <w:t xml:space="preserve">primăria </w:t>
      </w:r>
      <w:r w:rsidRPr="001D7150">
        <w:rPr>
          <w:rFonts w:ascii="Times New Roman" w:hAnsi="Times New Roman"/>
          <w:bCs/>
          <w:sz w:val="28"/>
          <w:szCs w:val="28"/>
        </w:rPr>
        <w:t xml:space="preserve">comunei </w:t>
      </w:r>
      <w:r>
        <w:rPr>
          <w:rFonts w:ascii="Times New Roman" w:hAnsi="Times New Roman"/>
          <w:bCs/>
          <w:sz w:val="28"/>
          <w:szCs w:val="28"/>
        </w:rPr>
        <w:t>Mărăcineni</w:t>
      </w:r>
      <w:r w:rsidRPr="001D7150">
        <w:rPr>
          <w:rFonts w:ascii="Times New Roman" w:hAnsi="Times New Roman"/>
          <w:sz w:val="28"/>
          <w:szCs w:val="28"/>
          <w:lang w:eastAsia="ro-RO"/>
        </w:rPr>
        <w:t xml:space="preserve"> - structură funcţională fără personalitate juridică şi fără capacitate procesuală, cu activitate permanentă, care duce la îndeplinire hotărârile autorităţii deliberative şi dispoziţiile autorităţii executive, soluţionând problemele curente ale colectivităţii locale, constituită din: primar, viceprimar, secretarul general, administratorul public, consilierii primarului si/sau viceprimarului sau persoanele încadrate la cabinetul primarului si/sau viceprimarului şi aparatul de specialitate al primarului;</w:t>
      </w:r>
    </w:p>
    <w:p w:rsidR="00D13FC9" w:rsidRPr="001D7150" w:rsidRDefault="00D13FC9" w:rsidP="00B30F6B">
      <w:pPr>
        <w:tabs>
          <w:tab w:val="left" w:pos="851"/>
        </w:tabs>
        <w:spacing w:after="0" w:line="240" w:lineRule="auto"/>
        <w:jc w:val="both"/>
        <w:rPr>
          <w:rFonts w:ascii="Times New Roman" w:eastAsia="MS Mincho" w:hAnsi="Times New Roman"/>
          <w:sz w:val="28"/>
          <w:szCs w:val="28"/>
          <w:lang w:eastAsia="ro-RO"/>
        </w:rPr>
      </w:pPr>
      <w:r>
        <w:rPr>
          <w:rFonts w:ascii="Times New Roman" w:hAnsi="Times New Roman"/>
          <w:sz w:val="28"/>
          <w:szCs w:val="28"/>
          <w:lang w:eastAsia="ro-RO"/>
        </w:rPr>
        <w:t xml:space="preserve">          n)</w:t>
      </w:r>
      <w:r w:rsidRPr="001D7150">
        <w:rPr>
          <w:rFonts w:ascii="Times New Roman" w:hAnsi="Times New Roman"/>
          <w:sz w:val="28"/>
          <w:szCs w:val="28"/>
          <w:lang w:eastAsia="ro-RO"/>
        </w:rPr>
        <w:t xml:space="preserve">secretarul general - secretarul general al </w:t>
      </w:r>
      <w:r w:rsidRPr="001D7150">
        <w:rPr>
          <w:rFonts w:ascii="Times New Roman" w:hAnsi="Times New Roman"/>
          <w:bCs/>
          <w:sz w:val="28"/>
          <w:szCs w:val="28"/>
        </w:rPr>
        <w:t xml:space="preserve">comunei </w:t>
      </w:r>
      <w:r>
        <w:rPr>
          <w:rFonts w:ascii="Times New Roman" w:hAnsi="Times New Roman"/>
          <w:bCs/>
          <w:sz w:val="28"/>
          <w:szCs w:val="28"/>
        </w:rPr>
        <w:t>Mărăcineni</w:t>
      </w:r>
      <w:r w:rsidRPr="001D7150">
        <w:rPr>
          <w:rFonts w:ascii="Times New Roman" w:hAnsi="Times New Roman"/>
          <w:sz w:val="28"/>
          <w:szCs w:val="28"/>
          <w:lang w:eastAsia="ro-RO"/>
        </w:rPr>
        <w:t>.</w:t>
      </w:r>
    </w:p>
    <w:p w:rsidR="00D13FC9" w:rsidRDefault="00D13FC9" w:rsidP="001D7150">
      <w:pPr>
        <w:spacing w:after="0" w:line="240" w:lineRule="auto"/>
        <w:ind w:firstLine="567"/>
        <w:rPr>
          <w:rFonts w:ascii="Times New Roman" w:hAnsi="Times New Roman"/>
          <w:b/>
          <w:noProof/>
          <w:sz w:val="28"/>
          <w:szCs w:val="28"/>
          <w:lang w:eastAsia="ro-RO"/>
        </w:rPr>
      </w:pPr>
    </w:p>
    <w:p w:rsidR="00D13FC9" w:rsidRPr="001D7150" w:rsidRDefault="00D13FC9" w:rsidP="001D7150">
      <w:pPr>
        <w:spacing w:after="0" w:line="240" w:lineRule="auto"/>
        <w:ind w:firstLine="567"/>
        <w:rPr>
          <w:rFonts w:ascii="Times New Roman" w:eastAsia="MS Mincho" w:hAnsi="Times New Roman"/>
          <w:sz w:val="28"/>
          <w:szCs w:val="28"/>
          <w:lang w:eastAsia="ro-RO"/>
        </w:rPr>
      </w:pPr>
      <w:r w:rsidRPr="001D7150">
        <w:rPr>
          <w:rFonts w:ascii="Times New Roman" w:hAnsi="Times New Roman"/>
          <w:b/>
          <w:noProof/>
          <w:sz w:val="28"/>
          <w:szCs w:val="28"/>
          <w:lang w:eastAsia="ro-RO"/>
        </w:rPr>
        <w:t>Capitolul II. Constituirea consiliului local</w:t>
      </w:r>
    </w:p>
    <w:p w:rsidR="00D13FC9" w:rsidRPr="001D7150" w:rsidRDefault="00D13FC9" w:rsidP="001D7150">
      <w:pPr>
        <w:tabs>
          <w:tab w:val="left" w:pos="851"/>
        </w:tabs>
        <w:spacing w:after="0" w:line="240" w:lineRule="auto"/>
        <w:ind w:firstLine="567"/>
        <w:jc w:val="both"/>
        <w:rPr>
          <w:rFonts w:ascii="Times New Roman" w:hAnsi="Times New Roman"/>
          <w:b/>
          <w:sz w:val="28"/>
          <w:szCs w:val="28"/>
          <w:lang w:eastAsia="ro-RO"/>
        </w:rPr>
      </w:pPr>
      <w:r w:rsidRPr="001D7150">
        <w:rPr>
          <w:rFonts w:ascii="Times New Roman" w:hAnsi="Times New Roman"/>
          <w:b/>
          <w:sz w:val="28"/>
          <w:szCs w:val="28"/>
          <w:lang w:eastAsia="ro-RO"/>
        </w:rPr>
        <w:t xml:space="preserve">Art. 3. </w:t>
      </w:r>
    </w:p>
    <w:p w:rsidR="00D13FC9" w:rsidRPr="001D7150" w:rsidRDefault="00D13FC9" w:rsidP="00A950FF">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b/>
          <w:noProof/>
          <w:sz w:val="28"/>
          <w:szCs w:val="28"/>
          <w:lang w:eastAsia="ro-RO"/>
        </w:rPr>
        <w:t xml:space="preserve">Structura consiliului local al </w:t>
      </w:r>
      <w:r w:rsidRPr="001D7150">
        <w:rPr>
          <w:rFonts w:ascii="Times New Roman" w:hAnsi="Times New Roman"/>
          <w:b/>
          <w:bCs/>
          <w:sz w:val="28"/>
          <w:szCs w:val="28"/>
        </w:rPr>
        <w:t xml:space="preserve">comunei </w:t>
      </w:r>
      <w:r>
        <w:rPr>
          <w:rFonts w:ascii="Times New Roman" w:hAnsi="Times New Roman"/>
          <w:bCs/>
          <w:sz w:val="28"/>
          <w:szCs w:val="28"/>
        </w:rPr>
        <w:t>Mărăcineni</w:t>
      </w:r>
      <w:r w:rsidRPr="001D7150">
        <w:rPr>
          <w:rFonts w:ascii="Times New Roman" w:hAnsi="Times New Roman"/>
          <w:sz w:val="28"/>
          <w:szCs w:val="28"/>
          <w:lang w:eastAsia="ro-RO"/>
        </w:rPr>
        <w:t xml:space="preserve"> (1) Consiliul Local al </w:t>
      </w:r>
      <w:r w:rsidRPr="001D7150">
        <w:rPr>
          <w:rFonts w:ascii="Times New Roman" w:hAnsi="Times New Roman"/>
          <w:bCs/>
          <w:sz w:val="28"/>
          <w:szCs w:val="28"/>
        </w:rPr>
        <w:t xml:space="preserve">comunei </w:t>
      </w:r>
      <w:r>
        <w:rPr>
          <w:rFonts w:ascii="Times New Roman" w:hAnsi="Times New Roman"/>
          <w:bCs/>
          <w:sz w:val="28"/>
          <w:szCs w:val="28"/>
        </w:rPr>
        <w:t>Mărăcineni</w:t>
      </w:r>
      <w:r w:rsidRPr="001D7150">
        <w:rPr>
          <w:rFonts w:ascii="Times New Roman" w:hAnsi="Times New Roman"/>
          <w:bCs/>
          <w:sz w:val="28"/>
          <w:szCs w:val="28"/>
        </w:rPr>
        <w:t xml:space="preserve"> </w:t>
      </w:r>
      <w:r w:rsidRPr="001D7150">
        <w:rPr>
          <w:rFonts w:ascii="Times New Roman" w:hAnsi="Times New Roman"/>
          <w:sz w:val="28"/>
          <w:szCs w:val="28"/>
          <w:lang w:eastAsia="ro-RO"/>
        </w:rPr>
        <w:t>ar</w:t>
      </w:r>
      <w:r>
        <w:rPr>
          <w:rFonts w:ascii="Times New Roman" w:hAnsi="Times New Roman"/>
          <w:sz w:val="28"/>
          <w:szCs w:val="28"/>
          <w:lang w:eastAsia="ro-RO"/>
        </w:rPr>
        <w:t>e, conform legii, un număr de 15</w:t>
      </w:r>
      <w:r w:rsidRPr="001D7150">
        <w:rPr>
          <w:rFonts w:ascii="Times New Roman" w:hAnsi="Times New Roman"/>
          <w:sz w:val="28"/>
          <w:szCs w:val="28"/>
          <w:lang w:eastAsia="ro-RO"/>
        </w:rPr>
        <w:t xml:space="preserve"> consilieri locali, la data aprobării prezentului regulament.</w:t>
      </w:r>
    </w:p>
    <w:p w:rsidR="00D13FC9" w:rsidRDefault="00D13FC9" w:rsidP="001D7150">
      <w:pPr>
        <w:spacing w:after="0" w:line="240" w:lineRule="auto"/>
        <w:ind w:right="-24" w:firstLine="567"/>
        <w:jc w:val="both"/>
        <w:rPr>
          <w:rFonts w:ascii="Times New Roman" w:hAnsi="Times New Roman"/>
          <w:b/>
          <w:sz w:val="28"/>
          <w:szCs w:val="28"/>
          <w:lang w:eastAsia="ro-RO"/>
        </w:rPr>
      </w:pPr>
      <w:r w:rsidRPr="001D7150">
        <w:rPr>
          <w:rFonts w:ascii="Times New Roman" w:hAnsi="Times New Roman"/>
          <w:sz w:val="28"/>
          <w:szCs w:val="28"/>
          <w:lang w:eastAsia="ro-RO"/>
        </w:rPr>
        <w:t xml:space="preserve">(2) Sediul Consiliului Local al </w:t>
      </w:r>
      <w:r w:rsidRPr="001D7150">
        <w:rPr>
          <w:rFonts w:ascii="Times New Roman" w:hAnsi="Times New Roman"/>
          <w:bCs/>
          <w:sz w:val="28"/>
          <w:szCs w:val="28"/>
        </w:rPr>
        <w:t xml:space="preserve">comunei </w:t>
      </w:r>
      <w:r>
        <w:rPr>
          <w:rFonts w:ascii="Times New Roman" w:hAnsi="Times New Roman"/>
          <w:bCs/>
          <w:sz w:val="28"/>
          <w:szCs w:val="28"/>
        </w:rPr>
        <w:t>Mărăcineni</w:t>
      </w:r>
      <w:r w:rsidRPr="001D7150">
        <w:rPr>
          <w:rFonts w:ascii="Times New Roman" w:hAnsi="Times New Roman"/>
          <w:bCs/>
          <w:sz w:val="28"/>
          <w:szCs w:val="28"/>
        </w:rPr>
        <w:t xml:space="preserve"> </w:t>
      </w:r>
      <w:r w:rsidRPr="001D7150">
        <w:rPr>
          <w:rFonts w:ascii="Times New Roman" w:hAnsi="Times New Roman"/>
          <w:sz w:val="28"/>
          <w:szCs w:val="28"/>
          <w:lang w:eastAsia="ro-RO"/>
        </w:rPr>
        <w:t>este la adresa</w:t>
      </w:r>
      <w:r>
        <w:rPr>
          <w:rFonts w:ascii="Times New Roman" w:hAnsi="Times New Roman"/>
          <w:sz w:val="28"/>
          <w:szCs w:val="28"/>
          <w:lang w:eastAsia="ro-RO"/>
        </w:rPr>
        <w:t>:</w:t>
      </w:r>
      <w:r w:rsidRPr="00A802AB">
        <w:rPr>
          <w:rFonts w:ascii="Times New Roman" w:hAnsi="Times New Roman"/>
          <w:b/>
          <w:sz w:val="28"/>
          <w:szCs w:val="28"/>
          <w:lang w:eastAsia="ro-RO"/>
        </w:rPr>
        <w:t>comuna Mărăcineni,sat Mărăcineni,n.274A</w:t>
      </w:r>
      <w:r>
        <w:rPr>
          <w:rFonts w:ascii="Times New Roman" w:hAnsi="Times New Roman"/>
          <w:b/>
          <w:sz w:val="28"/>
          <w:szCs w:val="28"/>
          <w:lang w:eastAsia="ro-RO"/>
        </w:rPr>
        <w:t xml:space="preserve"> </w:t>
      </w:r>
      <w:r w:rsidRPr="00A802AB">
        <w:rPr>
          <w:rFonts w:ascii="Times New Roman" w:hAnsi="Times New Roman"/>
          <w:b/>
          <w:sz w:val="28"/>
          <w:szCs w:val="28"/>
          <w:lang w:eastAsia="ro-RO"/>
        </w:rPr>
        <w:t>,județul Argeș</w:t>
      </w:r>
      <w:r>
        <w:rPr>
          <w:rFonts w:ascii="Times New Roman" w:hAnsi="Times New Roman"/>
          <w:b/>
          <w:sz w:val="28"/>
          <w:szCs w:val="28"/>
          <w:lang w:eastAsia="ro-RO"/>
        </w:rPr>
        <w:t xml:space="preserve"> </w:t>
      </w:r>
      <w:r w:rsidRPr="00A802AB">
        <w:rPr>
          <w:rFonts w:ascii="Times New Roman" w:hAnsi="Times New Roman"/>
          <w:b/>
          <w:sz w:val="28"/>
          <w:szCs w:val="28"/>
          <w:lang w:eastAsia="ro-RO"/>
        </w:rPr>
        <w:t>,</w:t>
      </w:r>
    </w:p>
    <w:p w:rsidR="00D13FC9" w:rsidRDefault="00D13FC9" w:rsidP="00700DE3">
      <w:pPr>
        <w:spacing w:after="0" w:line="240" w:lineRule="auto"/>
        <w:ind w:right="-24" w:firstLine="567"/>
        <w:jc w:val="both"/>
        <w:rPr>
          <w:rFonts w:ascii="Times New Roman" w:hAnsi="Times New Roman"/>
          <w:b/>
          <w:sz w:val="28"/>
          <w:szCs w:val="28"/>
          <w:lang w:eastAsia="ro-RO"/>
        </w:rPr>
      </w:pPr>
      <w:r>
        <w:rPr>
          <w:rFonts w:ascii="Times New Roman" w:hAnsi="Times New Roman"/>
          <w:b/>
          <w:sz w:val="28"/>
          <w:szCs w:val="28"/>
          <w:lang w:eastAsia="ro-RO"/>
        </w:rPr>
        <w:t xml:space="preserve">adresa de </w:t>
      </w:r>
      <w:r w:rsidRPr="00A802AB">
        <w:rPr>
          <w:rFonts w:ascii="Times New Roman" w:hAnsi="Times New Roman"/>
          <w:b/>
          <w:sz w:val="28"/>
          <w:szCs w:val="28"/>
          <w:lang w:eastAsia="ro-RO"/>
        </w:rPr>
        <w:t>e-mail:</w:t>
      </w:r>
      <w:r>
        <w:rPr>
          <w:rFonts w:ascii="Times New Roman" w:hAnsi="Times New Roman"/>
          <w:b/>
          <w:sz w:val="28"/>
          <w:szCs w:val="28"/>
          <w:lang w:eastAsia="ro-RO"/>
        </w:rPr>
        <w:t xml:space="preserve"> </w:t>
      </w:r>
      <w:r w:rsidRPr="00A802AB">
        <w:rPr>
          <w:rFonts w:ascii="Times New Roman" w:hAnsi="Times New Roman"/>
          <w:b/>
          <w:sz w:val="28"/>
          <w:szCs w:val="28"/>
          <w:lang w:eastAsia="ro-RO"/>
        </w:rPr>
        <w:t>primarie</w:t>
      </w:r>
      <w:r>
        <w:rPr>
          <w:rFonts w:ascii="Times New Roman" w:hAnsi="Times New Roman"/>
          <w:b/>
          <w:sz w:val="28"/>
          <w:szCs w:val="28"/>
          <w:lang w:eastAsia="ro-RO"/>
        </w:rPr>
        <w:t xml:space="preserve"> </w:t>
      </w:r>
      <w:r w:rsidRPr="00A802AB">
        <w:rPr>
          <w:rFonts w:ascii="Times New Roman" w:hAnsi="Times New Roman"/>
          <w:b/>
          <w:sz w:val="28"/>
          <w:szCs w:val="28"/>
          <w:lang w:eastAsia="ro-RO"/>
        </w:rPr>
        <w:t>@</w:t>
      </w:r>
      <w:r>
        <w:rPr>
          <w:rFonts w:ascii="Times New Roman" w:hAnsi="Times New Roman"/>
          <w:b/>
          <w:sz w:val="28"/>
          <w:szCs w:val="28"/>
          <w:lang w:eastAsia="ro-RO"/>
        </w:rPr>
        <w:t xml:space="preserve"> </w:t>
      </w:r>
      <w:r w:rsidRPr="00A802AB">
        <w:rPr>
          <w:rFonts w:ascii="Times New Roman" w:hAnsi="Times New Roman"/>
          <w:b/>
          <w:sz w:val="28"/>
          <w:szCs w:val="28"/>
          <w:lang w:eastAsia="ro-RO"/>
        </w:rPr>
        <w:t>maracineni.cjages</w:t>
      </w:r>
      <w:r>
        <w:rPr>
          <w:rFonts w:ascii="Times New Roman" w:hAnsi="Times New Roman"/>
          <w:b/>
          <w:sz w:val="28"/>
          <w:szCs w:val="28"/>
          <w:lang w:eastAsia="ro-RO"/>
        </w:rPr>
        <w:t xml:space="preserve"> </w:t>
      </w:r>
      <w:r w:rsidRPr="00A802AB">
        <w:rPr>
          <w:rFonts w:ascii="Times New Roman" w:hAnsi="Times New Roman"/>
          <w:b/>
          <w:sz w:val="28"/>
          <w:szCs w:val="28"/>
          <w:lang w:eastAsia="ro-RO"/>
        </w:rPr>
        <w:t>.ro,</w:t>
      </w:r>
      <w:r>
        <w:rPr>
          <w:rFonts w:ascii="Times New Roman" w:hAnsi="Times New Roman"/>
          <w:b/>
          <w:sz w:val="28"/>
          <w:szCs w:val="28"/>
          <w:lang w:eastAsia="ro-RO"/>
        </w:rPr>
        <w:t xml:space="preserve"> </w:t>
      </w:r>
    </w:p>
    <w:p w:rsidR="00D13FC9" w:rsidRDefault="00D13FC9" w:rsidP="00700DE3">
      <w:pPr>
        <w:spacing w:after="0" w:line="240" w:lineRule="auto"/>
        <w:ind w:right="-24" w:firstLine="567"/>
        <w:jc w:val="both"/>
        <w:rPr>
          <w:rFonts w:ascii="Times New Roman" w:hAnsi="Times New Roman"/>
          <w:b/>
          <w:sz w:val="28"/>
          <w:szCs w:val="28"/>
          <w:lang w:eastAsia="ro-RO"/>
        </w:rPr>
      </w:pPr>
      <w:r w:rsidRPr="00A802AB">
        <w:rPr>
          <w:rFonts w:ascii="Times New Roman" w:hAnsi="Times New Roman"/>
          <w:b/>
          <w:sz w:val="28"/>
          <w:szCs w:val="28"/>
          <w:lang w:eastAsia="ro-RO"/>
        </w:rPr>
        <w:t>CUI 4122582,</w:t>
      </w:r>
    </w:p>
    <w:p w:rsidR="00D13FC9" w:rsidRPr="00A802AB" w:rsidRDefault="00D13FC9" w:rsidP="00700DE3">
      <w:pPr>
        <w:spacing w:after="0" w:line="240" w:lineRule="auto"/>
        <w:ind w:right="-24" w:firstLine="567"/>
        <w:jc w:val="both"/>
        <w:rPr>
          <w:rFonts w:ascii="Times New Roman" w:hAnsi="Times New Roman"/>
          <w:b/>
          <w:sz w:val="28"/>
          <w:szCs w:val="28"/>
          <w:lang w:eastAsia="ro-RO"/>
        </w:rPr>
      </w:pPr>
      <w:r w:rsidRPr="007B602E">
        <w:rPr>
          <w:rFonts w:ascii="Times New Roman" w:hAnsi="Times New Roman"/>
          <w:b/>
          <w:color w:val="000000"/>
          <w:sz w:val="28"/>
          <w:szCs w:val="28"/>
          <w:lang w:val="it-IT"/>
        </w:rPr>
        <w:t>pagina de internet</w:t>
      </w:r>
      <w:r w:rsidRPr="00A802AB">
        <w:rPr>
          <w:rFonts w:ascii="Times New Roman" w:hAnsi="Times New Roman"/>
          <w:b/>
          <w:sz w:val="28"/>
          <w:szCs w:val="28"/>
          <w:lang w:eastAsia="ro-RO"/>
        </w:rPr>
        <w:t>: www.</w:t>
      </w:r>
      <w:r>
        <w:rPr>
          <w:rFonts w:ascii="Times New Roman" w:hAnsi="Times New Roman"/>
          <w:b/>
          <w:sz w:val="28"/>
          <w:szCs w:val="28"/>
          <w:lang w:eastAsia="ro-RO"/>
        </w:rPr>
        <w:t xml:space="preserve"> </w:t>
      </w:r>
      <w:r w:rsidRPr="00A802AB">
        <w:rPr>
          <w:rFonts w:ascii="Times New Roman" w:hAnsi="Times New Roman"/>
          <w:b/>
          <w:sz w:val="28"/>
          <w:szCs w:val="28"/>
          <w:lang w:eastAsia="ro-RO"/>
        </w:rPr>
        <w:t>Comunamaracine</w:t>
      </w:r>
      <w:r>
        <w:rPr>
          <w:rFonts w:ascii="Times New Roman" w:hAnsi="Times New Roman"/>
          <w:b/>
          <w:sz w:val="28"/>
          <w:szCs w:val="28"/>
          <w:lang w:eastAsia="ro-RO"/>
        </w:rPr>
        <w:t>n</w:t>
      </w:r>
      <w:r w:rsidRPr="00A802AB">
        <w:rPr>
          <w:rFonts w:ascii="Times New Roman" w:hAnsi="Times New Roman"/>
          <w:b/>
          <w:sz w:val="28"/>
          <w:szCs w:val="28"/>
          <w:lang w:eastAsia="ro-RO"/>
        </w:rPr>
        <w:t>i.ro</w:t>
      </w:r>
    </w:p>
    <w:p w:rsidR="00D13FC9" w:rsidRDefault="00D13FC9" w:rsidP="001D7150">
      <w:pPr>
        <w:tabs>
          <w:tab w:val="left" w:pos="851"/>
        </w:tabs>
        <w:spacing w:after="0" w:line="240" w:lineRule="auto"/>
        <w:ind w:firstLine="567"/>
        <w:jc w:val="both"/>
        <w:rPr>
          <w:rFonts w:ascii="Times New Roman" w:hAnsi="Times New Roman"/>
          <w:b/>
          <w:sz w:val="28"/>
          <w:szCs w:val="28"/>
          <w:lang w:eastAsia="ro-RO"/>
        </w:rPr>
      </w:pPr>
      <w:bookmarkStart w:id="1" w:name="A113"/>
    </w:p>
    <w:p w:rsidR="00D13FC9" w:rsidRPr="001D7150" w:rsidRDefault="00D13FC9" w:rsidP="001D7150">
      <w:pPr>
        <w:tabs>
          <w:tab w:val="left" w:pos="851"/>
        </w:tabs>
        <w:spacing w:after="0" w:line="240" w:lineRule="auto"/>
        <w:ind w:firstLine="567"/>
        <w:jc w:val="both"/>
        <w:rPr>
          <w:rFonts w:ascii="Times New Roman" w:hAnsi="Times New Roman"/>
          <w:b/>
          <w:noProof/>
          <w:sz w:val="28"/>
          <w:szCs w:val="28"/>
          <w:lang w:eastAsia="ro-RO"/>
        </w:rPr>
      </w:pPr>
      <w:r w:rsidRPr="001D7150">
        <w:rPr>
          <w:rFonts w:ascii="Times New Roman" w:hAnsi="Times New Roman"/>
          <w:b/>
          <w:sz w:val="28"/>
          <w:szCs w:val="28"/>
          <w:lang w:eastAsia="ro-RO"/>
        </w:rPr>
        <w:t>Art</w:t>
      </w:r>
      <w:r w:rsidRPr="001D7150">
        <w:rPr>
          <w:rFonts w:ascii="Times New Roman" w:hAnsi="Times New Roman"/>
          <w:b/>
          <w:noProof/>
          <w:sz w:val="28"/>
          <w:szCs w:val="28"/>
          <w:lang w:eastAsia="ro-RO"/>
        </w:rPr>
        <w:t xml:space="preserve">. </w:t>
      </w:r>
      <w:bookmarkEnd w:id="1"/>
      <w:r w:rsidRPr="001D7150">
        <w:rPr>
          <w:rFonts w:ascii="Times New Roman" w:hAnsi="Times New Roman"/>
          <w:b/>
          <w:noProof/>
          <w:sz w:val="28"/>
          <w:szCs w:val="28"/>
          <w:lang w:eastAsia="ro-RO"/>
        </w:rPr>
        <w:t>4</w:t>
      </w:r>
    </w:p>
    <w:p w:rsidR="00D13FC9" w:rsidRPr="001D7150" w:rsidRDefault="00D13FC9" w:rsidP="001D7150">
      <w:pPr>
        <w:tabs>
          <w:tab w:val="left" w:pos="851"/>
        </w:tabs>
        <w:spacing w:after="0" w:line="240" w:lineRule="auto"/>
        <w:ind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Constituirea consiliului local</w:t>
      </w:r>
      <w:r>
        <w:rPr>
          <w:rFonts w:ascii="Times New Roman" w:hAnsi="Times New Roman"/>
          <w:b/>
          <w:noProof/>
          <w:sz w:val="28"/>
          <w:szCs w:val="28"/>
          <w:lang w:eastAsia="ro-RO"/>
        </w:rPr>
        <w:t>:</w:t>
      </w:r>
    </w:p>
    <w:p w:rsidR="00D13FC9" w:rsidRPr="001D7150" w:rsidRDefault="00D13FC9" w:rsidP="001D7150">
      <w:pPr>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(1) Consiliul local al </w:t>
      </w:r>
      <w:r w:rsidRPr="001D7150">
        <w:rPr>
          <w:rFonts w:ascii="Times New Roman" w:hAnsi="Times New Roman"/>
          <w:bCs/>
          <w:sz w:val="28"/>
          <w:szCs w:val="28"/>
        </w:rPr>
        <w:t xml:space="preserve">comunei </w:t>
      </w:r>
      <w:r>
        <w:rPr>
          <w:rFonts w:ascii="Times New Roman" w:hAnsi="Times New Roman"/>
          <w:bCs/>
          <w:sz w:val="28"/>
          <w:szCs w:val="28"/>
        </w:rPr>
        <w:t>Mărăcineni</w:t>
      </w:r>
      <w:r w:rsidRPr="001D7150">
        <w:rPr>
          <w:rFonts w:ascii="Times New Roman" w:hAnsi="Times New Roman"/>
          <w:bCs/>
          <w:sz w:val="28"/>
          <w:szCs w:val="28"/>
        </w:rPr>
        <w:t xml:space="preserve"> </w:t>
      </w:r>
      <w:r w:rsidRPr="001D7150">
        <w:rPr>
          <w:rFonts w:ascii="Times New Roman" w:hAnsi="Times New Roman"/>
          <w:noProof/>
          <w:sz w:val="28"/>
          <w:szCs w:val="28"/>
          <w:lang w:eastAsia="ro-RO"/>
        </w:rPr>
        <w:t xml:space="preserve">se constituie în cel mult 60 de zile de la data desfăşurării alegerilor </w:t>
      </w:r>
      <w:r w:rsidRPr="001D7150">
        <w:rPr>
          <w:rFonts w:ascii="Times New Roman" w:hAnsi="Times New Roman"/>
          <w:sz w:val="28"/>
          <w:szCs w:val="28"/>
        </w:rPr>
        <w:t>autorităților</w:t>
      </w:r>
      <w:r w:rsidRPr="001D7150">
        <w:rPr>
          <w:rFonts w:ascii="Times New Roman" w:hAnsi="Times New Roman"/>
          <w:noProof/>
          <w:sz w:val="28"/>
          <w:szCs w:val="28"/>
          <w:lang w:eastAsia="ro-RO"/>
        </w:rPr>
        <w:t xml:space="preserve"> administraţiei publice locale. Anterior constituirii consiliului local, mandatele consilierilor locali declaraţi aleşi sunt validate în condiţiile prevăzute la art. 114 din </w:t>
      </w:r>
      <w:bookmarkStart w:id="2" w:name="_Hlk14184709"/>
      <w:r w:rsidRPr="001D7150">
        <w:rPr>
          <w:rFonts w:ascii="Times New Roman" w:hAnsi="Times New Roman"/>
          <w:noProof/>
          <w:sz w:val="28"/>
          <w:szCs w:val="28"/>
          <w:lang w:eastAsia="ro-RO"/>
        </w:rPr>
        <w:t>Ordonanța de Urgență a Guvernului nr. 57/2019 privind Codul administrativ</w:t>
      </w:r>
      <w:bookmarkEnd w:id="2"/>
      <w:r w:rsidRPr="001D7150">
        <w:rPr>
          <w:rFonts w:ascii="Times New Roman" w:hAnsi="Times New Roman"/>
          <w:noProof/>
          <w:sz w:val="28"/>
          <w:szCs w:val="28"/>
          <w:lang w:eastAsia="ro-RO"/>
        </w:rPr>
        <w:t>, cu modificările și completările ulterioare.</w:t>
      </w:r>
    </w:p>
    <w:p w:rsidR="00D13FC9" w:rsidRPr="001D7150" w:rsidRDefault="00D13FC9" w:rsidP="001D7150">
      <w:pPr>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După validarea mandatelor de consilier local este organizată o şedinţă privind ceremonia de constituire a consiliului local, ocazie cu care consilierii locali depun jurământul.</w:t>
      </w:r>
      <w:bookmarkStart w:id="3" w:name="A114"/>
    </w:p>
    <w:p w:rsidR="00D13FC9" w:rsidRDefault="00D13FC9" w:rsidP="001D7150">
      <w:pPr>
        <w:tabs>
          <w:tab w:val="left" w:pos="851"/>
        </w:tabs>
        <w:spacing w:after="0" w:line="240" w:lineRule="auto"/>
        <w:ind w:firstLine="567"/>
        <w:jc w:val="both"/>
        <w:rPr>
          <w:rFonts w:ascii="Times New Roman" w:hAnsi="Times New Roman"/>
          <w:b/>
          <w:noProof/>
          <w:sz w:val="28"/>
          <w:szCs w:val="28"/>
          <w:lang w:eastAsia="ro-RO"/>
        </w:rPr>
      </w:pPr>
    </w:p>
    <w:p w:rsidR="00D13FC9" w:rsidRPr="001D7150" w:rsidRDefault="00D13FC9" w:rsidP="001D7150">
      <w:pPr>
        <w:tabs>
          <w:tab w:val="left" w:pos="851"/>
        </w:tabs>
        <w:spacing w:after="0" w:line="240" w:lineRule="auto"/>
        <w:ind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3"/>
      <w:r w:rsidRPr="001D7150">
        <w:rPr>
          <w:rFonts w:ascii="Times New Roman" w:hAnsi="Times New Roman"/>
          <w:b/>
          <w:noProof/>
          <w:sz w:val="28"/>
          <w:szCs w:val="28"/>
          <w:lang w:eastAsia="ro-RO"/>
        </w:rPr>
        <w:t>5</w:t>
      </w:r>
    </w:p>
    <w:p w:rsidR="00D13FC9" w:rsidRPr="001D7150" w:rsidRDefault="00D13FC9" w:rsidP="001D7150">
      <w:pPr>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Validarea mandatului de consilier local și depunerea jurământului</w:t>
      </w:r>
      <w:r>
        <w:rPr>
          <w:rFonts w:ascii="Times New Roman" w:hAnsi="Times New Roman"/>
          <w:b/>
          <w:noProof/>
          <w:sz w:val="28"/>
          <w:szCs w:val="28"/>
          <w:lang w:eastAsia="ro-RO"/>
        </w:rPr>
        <w:t>:</w:t>
      </w:r>
    </w:p>
    <w:p w:rsidR="00D13FC9" w:rsidRPr="001D7150" w:rsidRDefault="00D13FC9" w:rsidP="001D7150">
      <w:pPr>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Procedura de validare a consilierilor locali declaraţi aleşi sau, după caz, a supleanților în cadrul procedurii de constituire a consiliului local se realizează potrivit prevederilor art. 114-117, respectiv 119, 121 din Ordonanța de Urgență a Guvernului nr. 57/2019 privind Codul administrativ.</w:t>
      </w:r>
    </w:p>
    <w:p w:rsidR="00D13FC9" w:rsidRPr="001D7150" w:rsidRDefault="00D13FC9" w:rsidP="001D7150">
      <w:pPr>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(2) Consilierii locali validați depun jurământul în cadrul ședințelor de constituire a consiliului  local sau în cadrul ședințelor consiliului local, după caz. </w:t>
      </w:r>
    </w:p>
    <w:p w:rsidR="00D13FC9" w:rsidRDefault="00D13FC9" w:rsidP="001D7150">
      <w:pPr>
        <w:tabs>
          <w:tab w:val="left" w:pos="851"/>
        </w:tabs>
        <w:spacing w:after="0" w:line="240" w:lineRule="auto"/>
        <w:ind w:firstLine="567"/>
        <w:jc w:val="both"/>
        <w:rPr>
          <w:rFonts w:ascii="Times New Roman" w:hAnsi="Times New Roman"/>
          <w:b/>
          <w:noProof/>
          <w:sz w:val="28"/>
          <w:szCs w:val="28"/>
          <w:lang w:eastAsia="ro-RO"/>
        </w:rPr>
      </w:pPr>
      <w:bookmarkStart w:id="4" w:name="A118"/>
    </w:p>
    <w:p w:rsidR="00D13FC9" w:rsidRPr="001D7150" w:rsidRDefault="00D13FC9" w:rsidP="001D7150">
      <w:pPr>
        <w:tabs>
          <w:tab w:val="left" w:pos="851"/>
        </w:tabs>
        <w:spacing w:after="0" w:line="240" w:lineRule="auto"/>
        <w:ind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4"/>
      <w:r w:rsidRPr="001D7150">
        <w:rPr>
          <w:rFonts w:ascii="Times New Roman" w:hAnsi="Times New Roman"/>
          <w:b/>
          <w:noProof/>
          <w:sz w:val="28"/>
          <w:szCs w:val="28"/>
          <w:lang w:eastAsia="ro-RO"/>
        </w:rPr>
        <w:t>6</w:t>
      </w:r>
    </w:p>
    <w:p w:rsidR="00D13FC9" w:rsidRPr="001D7150" w:rsidRDefault="00D13FC9" w:rsidP="001D7150">
      <w:pPr>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Declararea consiliului local al </w:t>
      </w:r>
      <w:r w:rsidRPr="001D7150">
        <w:rPr>
          <w:rFonts w:ascii="Times New Roman" w:hAnsi="Times New Roman"/>
          <w:b/>
          <w:bCs/>
          <w:sz w:val="28"/>
          <w:szCs w:val="28"/>
        </w:rPr>
        <w:t xml:space="preserve">comunei </w:t>
      </w:r>
      <w:r w:rsidRPr="00AA30A6">
        <w:rPr>
          <w:rFonts w:ascii="Times New Roman" w:hAnsi="Times New Roman"/>
          <w:b/>
          <w:bCs/>
          <w:sz w:val="28"/>
          <w:szCs w:val="28"/>
        </w:rPr>
        <w:t>Mărăcineni</w:t>
      </w:r>
      <w:r w:rsidRPr="001D7150">
        <w:rPr>
          <w:rFonts w:ascii="Times New Roman" w:hAnsi="Times New Roman"/>
          <w:b/>
          <w:noProof/>
          <w:sz w:val="28"/>
          <w:szCs w:val="28"/>
          <w:lang w:eastAsia="ro-RO"/>
        </w:rPr>
        <w:t xml:space="preserve"> ca legal constituit</w:t>
      </w:r>
      <w:r>
        <w:rPr>
          <w:rFonts w:ascii="Times New Roman" w:hAnsi="Times New Roman"/>
          <w:b/>
          <w:noProof/>
          <w:sz w:val="28"/>
          <w:szCs w:val="28"/>
          <w:lang w:eastAsia="ro-RO"/>
        </w:rPr>
        <w:t>:</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Consiliul local este legal constituit dacă numărul consilierilor locali care au depus jurământul în condiţiile art. 116 alin. (5)-(7) din Ordonanța de Urgență a Guvernului nr. 57/2019 este mai mare decât primul număr natural strict mai mare decât jumătate din numărul membrilor consiliului local, stabilit potrivit art. 112 din Ordonanța de Urgență a Guvernului nr. 57/2019.</w:t>
      </w:r>
    </w:p>
    <w:p w:rsidR="00D13FC9" w:rsidRPr="001D7150" w:rsidRDefault="00D13FC9" w:rsidP="001D7150">
      <w:pPr>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Data constituirii consiliului local este considerată data desfăşurării primei şedinţe privind ceremonia de constituire a consiliului local, respectiv a celei de a doua, după caz.</w:t>
      </w:r>
    </w:p>
    <w:p w:rsidR="00D13FC9" w:rsidRPr="001D7150" w:rsidRDefault="00D13FC9" w:rsidP="001D7150">
      <w:pPr>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(3) În termen de 3 zile de la data constituirii consiliului local, în condiţiile alin. (2), prefectul emite un ordin privind constatarea îndeplinirii condiţiilor legale de constituire a consiliului local, care se comunică secretarului general al comunei </w:t>
      </w:r>
      <w:r>
        <w:rPr>
          <w:rFonts w:ascii="Times New Roman" w:hAnsi="Times New Roman"/>
          <w:bCs/>
          <w:sz w:val="28"/>
          <w:szCs w:val="28"/>
        </w:rPr>
        <w:t>Mărăcineni</w:t>
      </w:r>
      <w:r w:rsidRPr="001D7150">
        <w:rPr>
          <w:rFonts w:ascii="Times New Roman" w:hAnsi="Times New Roman"/>
          <w:noProof/>
          <w:sz w:val="28"/>
          <w:szCs w:val="28"/>
          <w:lang w:eastAsia="ro-RO"/>
        </w:rPr>
        <w:t xml:space="preserve"> şi se aduce la cunoştinţă publică.</w:t>
      </w:r>
    </w:p>
    <w:p w:rsidR="00D13FC9" w:rsidRPr="001D7150" w:rsidRDefault="00D13FC9" w:rsidP="001D7150">
      <w:pPr>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În situaţia în care consiliul local nu este legal constituit în condiţiile alin. (1), în termen de 3 zile de la împlinirea termenului prevăzut la art. 116 alin. (6) din Ordonanța de Urgență a Guvernului nr. 57/2019, prefectul emite un ordin privind constatarea neîndeplinirii condiţiilor legale de constituire a consiliului local, în care se menţionează motivele neconstituirii acestuia.</w:t>
      </w:r>
    </w:p>
    <w:p w:rsidR="00D13FC9" w:rsidRPr="001D7150" w:rsidRDefault="00D13FC9" w:rsidP="001D7150">
      <w:pPr>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(5) Ordinul prefectului prevăzut la alin. (3), respectiv alin. (4) prevede, dacă este cazul, şi situaţiile în care este necesară validarea mandatelor supleanţilor. Ordinul prefectului care cuprinde situaţiile în care este necesară validarea mandatelor supleanţilo</w:t>
      </w:r>
      <w:r>
        <w:rPr>
          <w:rFonts w:ascii="Times New Roman" w:hAnsi="Times New Roman"/>
          <w:noProof/>
          <w:sz w:val="28"/>
          <w:szCs w:val="28"/>
          <w:lang w:eastAsia="ro-RO"/>
        </w:rPr>
        <w:t>r se comunică Judecătoriei Pitești</w:t>
      </w:r>
      <w:r w:rsidRPr="001D7150">
        <w:rPr>
          <w:rFonts w:ascii="Times New Roman" w:hAnsi="Times New Roman"/>
          <w:noProof/>
          <w:sz w:val="28"/>
          <w:szCs w:val="28"/>
          <w:lang w:eastAsia="ro-RO"/>
        </w:rPr>
        <w:t xml:space="preserve">, partidelor politice şi organizaţiilor cetăţenilor aparţinând minorităţilor naţionale care au propus candidaţi şi secretarului general al comunei </w:t>
      </w:r>
      <w:r>
        <w:rPr>
          <w:rFonts w:ascii="Times New Roman" w:hAnsi="Times New Roman"/>
          <w:bCs/>
          <w:sz w:val="28"/>
          <w:szCs w:val="28"/>
        </w:rPr>
        <w:t>Mărăcineni</w:t>
      </w:r>
      <w:r w:rsidRPr="001D7150">
        <w:rPr>
          <w:rFonts w:ascii="Times New Roman" w:hAnsi="Times New Roman"/>
          <w:noProof/>
          <w:sz w:val="28"/>
          <w:szCs w:val="28"/>
          <w:lang w:eastAsia="ro-RO"/>
        </w:rPr>
        <w:t>.</w:t>
      </w:r>
      <w:bookmarkStart w:id="5" w:name="A119"/>
    </w:p>
    <w:p w:rsidR="00D13FC9" w:rsidRDefault="00D13FC9" w:rsidP="001D7150">
      <w:pPr>
        <w:tabs>
          <w:tab w:val="left" w:pos="851"/>
        </w:tabs>
        <w:spacing w:after="0" w:line="240" w:lineRule="auto"/>
        <w:ind w:firstLine="567"/>
        <w:jc w:val="both"/>
        <w:rPr>
          <w:rFonts w:ascii="Times New Roman" w:hAnsi="Times New Roman"/>
          <w:b/>
          <w:noProof/>
          <w:sz w:val="28"/>
          <w:szCs w:val="28"/>
          <w:lang w:eastAsia="ro-RO"/>
        </w:rPr>
      </w:pPr>
      <w:bookmarkStart w:id="6" w:name="A120"/>
      <w:bookmarkEnd w:id="5"/>
    </w:p>
    <w:p w:rsidR="00D13FC9" w:rsidRPr="001D7150" w:rsidRDefault="00D13FC9" w:rsidP="001D7150">
      <w:pPr>
        <w:tabs>
          <w:tab w:val="left" w:pos="851"/>
        </w:tabs>
        <w:spacing w:after="0" w:line="240" w:lineRule="auto"/>
        <w:ind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6"/>
      <w:r w:rsidRPr="001D7150">
        <w:rPr>
          <w:rFonts w:ascii="Times New Roman" w:hAnsi="Times New Roman"/>
          <w:b/>
          <w:noProof/>
          <w:sz w:val="28"/>
          <w:szCs w:val="28"/>
          <w:lang w:eastAsia="ro-RO"/>
        </w:rPr>
        <w:t>7</w:t>
      </w:r>
    </w:p>
    <w:p w:rsidR="00D13FC9" w:rsidRPr="001D7150" w:rsidRDefault="00D13FC9"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Organizarea alegerilor parţiale</w:t>
      </w:r>
      <w:r>
        <w:rPr>
          <w:rFonts w:ascii="Times New Roman" w:hAnsi="Times New Roman"/>
          <w:b/>
          <w:noProof/>
          <w:sz w:val="28"/>
          <w:szCs w:val="28"/>
          <w:lang w:eastAsia="ro-RO"/>
        </w:rPr>
        <w:t>:</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În situaţia în care consiliul local nu a fost constituit în condiţiile art. 6, sunt organizate alegeri parţiale de completare în condiţiile legii privind alegerea autorităţilor administraţiei publice locale pentru locurile consilierilor locali declarate vacante potrivit art. 116 alin. (10) din OUG nr. 57/2019.</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Alegerile prevăzute la alin. (1) se organizează în termen de 90 de zile de la emiterea ordinului prefectului prevăzut la art. 6 alin. (4), în condiţiile legii privind alegerea autorităţilor administraţiei publice locale. Stabilirea datei pentru organizarea alegerilor se face de către Guvern, la propunerea autorităţilor cu atribuţii în organizarea alegerilor locale, pe baza solicitării prefectului.</w:t>
      </w:r>
      <w:bookmarkStart w:id="7" w:name="A121"/>
    </w:p>
    <w:p w:rsidR="00D13FC9" w:rsidRDefault="00D13FC9" w:rsidP="001D7150">
      <w:pPr>
        <w:tabs>
          <w:tab w:val="left" w:pos="851"/>
        </w:tabs>
        <w:spacing w:after="0" w:line="240" w:lineRule="auto"/>
        <w:ind w:firstLine="567"/>
        <w:jc w:val="both"/>
        <w:rPr>
          <w:rFonts w:ascii="Times New Roman" w:hAnsi="Times New Roman"/>
          <w:b/>
          <w:noProof/>
          <w:sz w:val="28"/>
          <w:szCs w:val="28"/>
          <w:lang w:eastAsia="ro-RO"/>
        </w:rPr>
      </w:pPr>
      <w:bookmarkStart w:id="8" w:name="A122"/>
      <w:bookmarkEnd w:id="7"/>
    </w:p>
    <w:p w:rsidR="00D13FC9" w:rsidRPr="001D7150" w:rsidRDefault="00D13FC9" w:rsidP="001D7150">
      <w:pPr>
        <w:tabs>
          <w:tab w:val="left" w:pos="851"/>
        </w:tabs>
        <w:spacing w:after="0" w:line="240" w:lineRule="auto"/>
        <w:ind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8"/>
      <w:r w:rsidRPr="001D7150">
        <w:rPr>
          <w:rFonts w:ascii="Times New Roman" w:hAnsi="Times New Roman"/>
          <w:b/>
          <w:noProof/>
          <w:sz w:val="28"/>
          <w:szCs w:val="28"/>
          <w:lang w:eastAsia="ro-RO"/>
        </w:rPr>
        <w:t>8</w:t>
      </w:r>
    </w:p>
    <w:p w:rsidR="00D13FC9" w:rsidRPr="001D7150" w:rsidRDefault="00D13FC9"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Validarea mandatelor supleanţilor pe durata mandatului consiliului local</w:t>
      </w:r>
      <w:r>
        <w:rPr>
          <w:rFonts w:ascii="Times New Roman" w:hAnsi="Times New Roman"/>
          <w:b/>
          <w:noProof/>
          <w:sz w:val="28"/>
          <w:szCs w:val="28"/>
          <w:lang w:eastAsia="ro-RO"/>
        </w:rPr>
        <w:t>:</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În caz de vacanţă a mandatelor de consilieri locali, pe durata mandatului consiliului local, mandatele supleanţilor sunt validate în termen de 10 zile de la data încetării mandatului consilierului local, în condiţiile art</w:t>
      </w:r>
      <w:r>
        <w:rPr>
          <w:rFonts w:ascii="Times New Roman" w:hAnsi="Times New Roman"/>
          <w:noProof/>
          <w:sz w:val="28"/>
          <w:szCs w:val="28"/>
          <w:lang w:eastAsia="ro-RO"/>
        </w:rPr>
        <w:t>. 53, de către Judecătoria Pitești</w:t>
      </w:r>
      <w:r w:rsidRPr="001D7150">
        <w:rPr>
          <w:rFonts w:ascii="Times New Roman" w:hAnsi="Times New Roman"/>
          <w:noProof/>
          <w:sz w:val="28"/>
          <w:szCs w:val="28"/>
          <w:lang w:eastAsia="ro-RO"/>
        </w:rPr>
        <w:t xml:space="preserve">, în procedură necontencioasă, prin încheiere pronunţată în camera de consiliu, fără a fi aplicabilă procedura de regularizare a cererii. </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Validarea mandatelor supleanţilor se realizează cu respectarea prevederilor art. 114 alin. (2) şi art. 121 alin. (1) lit. d), alin. (2) şi (3) din Ordonanța de Urgență a Guvernului nr. 57/2019. </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Supleanţii au obligaţia transmiterii către secretarul general al comunei </w:t>
      </w:r>
      <w:r>
        <w:rPr>
          <w:rFonts w:ascii="Times New Roman" w:hAnsi="Times New Roman"/>
          <w:bCs/>
          <w:sz w:val="28"/>
          <w:szCs w:val="28"/>
        </w:rPr>
        <w:t>Mărăcineni</w:t>
      </w:r>
      <w:r w:rsidRPr="001D7150">
        <w:rPr>
          <w:rFonts w:ascii="Times New Roman" w:hAnsi="Times New Roman"/>
          <w:noProof/>
          <w:sz w:val="28"/>
          <w:szCs w:val="28"/>
          <w:lang w:eastAsia="ro-RO"/>
        </w:rPr>
        <w:t>, a documentelor doveditoare, prevăzute la art. 114 alin. (2) lit. a)-d) din Ordonanța de Urgență a Guvernului nr. 57/2019, cu cel puţin 5 zile înainte de împlinirea termenului de 10 zile. Dispoziţiile art. 114 alin. (4)-(7) din Ordonanța de Urgență a Guvernului nr. 57/2019 se aplică în mod corespunzător.</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(2) Consilierul local al cărui mandat a fost validat pe durata mandatului consiliului local depune jurământul în faţa consiliului local, în termen de 15 zile de la data la care secretarul general al comunei </w:t>
      </w:r>
      <w:r>
        <w:rPr>
          <w:rFonts w:ascii="Times New Roman" w:hAnsi="Times New Roman"/>
          <w:bCs/>
          <w:sz w:val="28"/>
          <w:szCs w:val="28"/>
        </w:rPr>
        <w:t>Mărăcineni</w:t>
      </w:r>
      <w:r w:rsidRPr="001D7150">
        <w:rPr>
          <w:rFonts w:ascii="Times New Roman" w:hAnsi="Times New Roman"/>
          <w:noProof/>
          <w:sz w:val="28"/>
          <w:szCs w:val="28"/>
          <w:lang w:eastAsia="ro-RO"/>
        </w:rPr>
        <w:t xml:space="preserve"> l-a informat cu privire la validarea mandatului său.</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Consilierul local declarat ales, al cărui mandat a fos</w:t>
      </w:r>
      <w:r>
        <w:rPr>
          <w:rFonts w:ascii="Times New Roman" w:hAnsi="Times New Roman"/>
          <w:noProof/>
          <w:sz w:val="28"/>
          <w:szCs w:val="28"/>
          <w:lang w:eastAsia="ro-RO"/>
        </w:rPr>
        <w:t>t invalidat de Judecătoria Pitești</w:t>
      </w:r>
      <w:r w:rsidRPr="001D7150">
        <w:rPr>
          <w:rFonts w:ascii="Times New Roman" w:hAnsi="Times New Roman"/>
          <w:noProof/>
          <w:sz w:val="28"/>
          <w:szCs w:val="28"/>
          <w:lang w:eastAsia="ro-RO"/>
        </w:rPr>
        <w:t>, în primă instanţă, dar care a fost validat p</w:t>
      </w:r>
      <w:r>
        <w:rPr>
          <w:rFonts w:ascii="Times New Roman" w:hAnsi="Times New Roman"/>
          <w:noProof/>
          <w:sz w:val="28"/>
          <w:szCs w:val="28"/>
          <w:lang w:eastAsia="ro-RO"/>
        </w:rPr>
        <w:t>rin hotărârea Tribunalului Argeș</w:t>
      </w:r>
      <w:r w:rsidRPr="001D7150">
        <w:rPr>
          <w:rFonts w:ascii="Times New Roman" w:hAnsi="Times New Roman"/>
          <w:noProof/>
          <w:sz w:val="28"/>
          <w:szCs w:val="28"/>
          <w:lang w:eastAsia="ro-RO"/>
        </w:rPr>
        <w:t>, depune jurământul în faţa consiliului local, în termen de 15 zile de la data la care i-a fost comunicată hotărârea Tribunalului.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Consiliul local se convoacă în condiţiile art. 22 alin. (1) pentru respectarea termenului prevăzut la alin. (2) sau (3), după caz.</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(5) Consilierul local al cărui mandat a fost validat în condiţiile alin. (2) sau (3), care nu depune jurământul în termenul de 15 zile, ori care refuză să depună jurământul, este considerat demisionat de drept, cu excepţia cazului în care se află în una dintre situaţiile prevăzute la art. 116 alin. (8) din </w:t>
      </w:r>
      <w:bookmarkStart w:id="9" w:name="_Hlk14272367"/>
      <w:r w:rsidRPr="001D7150">
        <w:rPr>
          <w:rFonts w:ascii="Times New Roman" w:hAnsi="Times New Roman"/>
          <w:noProof/>
          <w:sz w:val="28"/>
          <w:szCs w:val="28"/>
          <w:lang w:eastAsia="ro-RO"/>
        </w:rPr>
        <w:t>Ordonanța de Urgență a Guvernului nr. 57/2019</w:t>
      </w:r>
      <w:bookmarkEnd w:id="9"/>
      <w:r w:rsidRPr="001D7150">
        <w:rPr>
          <w:rFonts w:ascii="Times New Roman" w:hAnsi="Times New Roman"/>
          <w:noProof/>
          <w:sz w:val="28"/>
          <w:szCs w:val="28"/>
          <w:lang w:eastAsia="ro-RO"/>
        </w:rPr>
        <w:t>.</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(6) În cazul în care consilierul local al cărui mandat a fost validat în condiţiile alin. (2) sau (3) se află, pe perioada celor 15 zile prevăzute de aceste alineate, într-una dintre situaţiile prevăzute la art. 116 alin. (8) din Ordonanța de Urgență a Guvernului nr. 57/2019, termenul pentru depunerea jurământului se prelungeşte până la încetarea acestei situaţii.</w:t>
      </w:r>
      <w:bookmarkStart w:id="10" w:name="A201"/>
    </w:p>
    <w:bookmarkEnd w:id="10"/>
    <w:p w:rsidR="00D13FC9" w:rsidRPr="001D7150" w:rsidRDefault="00D13FC9" w:rsidP="001D7150">
      <w:pPr>
        <w:spacing w:after="0" w:line="240" w:lineRule="auto"/>
        <w:ind w:right="-589"/>
        <w:rPr>
          <w:rFonts w:ascii="Times New Roman" w:hAnsi="Times New Roman"/>
          <w:b/>
          <w:noProof/>
          <w:sz w:val="28"/>
          <w:szCs w:val="28"/>
          <w:lang w:eastAsia="ro-RO"/>
        </w:rPr>
      </w:pPr>
    </w:p>
    <w:p w:rsidR="00D13FC9" w:rsidRPr="001D7150" w:rsidRDefault="00D13FC9" w:rsidP="001D7150">
      <w:pPr>
        <w:pStyle w:val="ListParagraph"/>
        <w:spacing w:after="0" w:line="240" w:lineRule="auto"/>
        <w:ind w:left="363" w:right="-589" w:firstLine="204"/>
        <w:contextualSpacing w:val="0"/>
        <w:rPr>
          <w:rFonts w:ascii="Times New Roman" w:hAnsi="Times New Roman"/>
          <w:b/>
          <w:noProof/>
          <w:sz w:val="28"/>
          <w:szCs w:val="28"/>
          <w:lang w:eastAsia="ro-RO"/>
        </w:rPr>
      </w:pPr>
      <w:r w:rsidRPr="001D7150">
        <w:rPr>
          <w:rFonts w:ascii="Times New Roman" w:hAnsi="Times New Roman"/>
          <w:b/>
          <w:noProof/>
          <w:sz w:val="28"/>
          <w:szCs w:val="28"/>
          <w:lang w:eastAsia="ro-RO"/>
        </w:rPr>
        <w:t>Capitolul III. Organizarea consiliului local</w:t>
      </w:r>
    </w:p>
    <w:p w:rsidR="00D13FC9" w:rsidRPr="001D7150" w:rsidRDefault="00D13FC9" w:rsidP="001D7150">
      <w:pPr>
        <w:pStyle w:val="ListParagraph"/>
        <w:spacing w:after="0" w:line="240" w:lineRule="auto"/>
        <w:ind w:left="363" w:right="-589" w:firstLine="204"/>
        <w:contextualSpacing w:val="0"/>
        <w:rPr>
          <w:rFonts w:ascii="Times New Roman" w:hAnsi="Times New Roman"/>
          <w:b/>
          <w:noProof/>
          <w:sz w:val="28"/>
          <w:szCs w:val="28"/>
          <w:lang w:eastAsia="ro-RO"/>
        </w:rPr>
      </w:pPr>
      <w:r w:rsidRPr="001D7150">
        <w:rPr>
          <w:rFonts w:ascii="Times New Roman" w:hAnsi="Times New Roman"/>
          <w:b/>
          <w:noProof/>
          <w:sz w:val="28"/>
          <w:szCs w:val="28"/>
          <w:lang w:eastAsia="ro-RO"/>
        </w:rPr>
        <w:t>Secțiunea 1. Președintele de ședință</w:t>
      </w:r>
    </w:p>
    <w:p w:rsidR="00D13FC9" w:rsidRPr="001D7150" w:rsidRDefault="00D13FC9" w:rsidP="001D7150">
      <w:pPr>
        <w:pStyle w:val="ListParagraph"/>
        <w:spacing w:after="0" w:line="240" w:lineRule="auto"/>
        <w:ind w:left="363" w:right="-589" w:firstLine="204"/>
        <w:contextualSpacing w:val="0"/>
        <w:jc w:val="both"/>
        <w:rPr>
          <w:rFonts w:ascii="Times New Roman" w:hAnsi="Times New Roman"/>
          <w:b/>
          <w:noProof/>
          <w:sz w:val="28"/>
          <w:szCs w:val="28"/>
          <w:lang w:eastAsia="ro-RO"/>
        </w:rPr>
      </w:pPr>
      <w:bookmarkStart w:id="11" w:name="A123"/>
      <w:r w:rsidRPr="001D7150">
        <w:rPr>
          <w:rFonts w:ascii="Times New Roman" w:hAnsi="Times New Roman"/>
          <w:b/>
          <w:noProof/>
          <w:sz w:val="28"/>
          <w:szCs w:val="28"/>
          <w:lang w:eastAsia="ro-RO"/>
        </w:rPr>
        <w:t xml:space="preserve">Art. </w:t>
      </w:r>
      <w:bookmarkEnd w:id="11"/>
      <w:r w:rsidRPr="001D7150">
        <w:rPr>
          <w:rFonts w:ascii="Times New Roman" w:hAnsi="Times New Roman"/>
          <w:b/>
          <w:noProof/>
          <w:sz w:val="28"/>
          <w:szCs w:val="28"/>
          <w:lang w:eastAsia="ro-RO"/>
        </w:rPr>
        <w:t>9</w:t>
      </w:r>
    </w:p>
    <w:p w:rsidR="00D13FC9" w:rsidRPr="001D7150" w:rsidRDefault="00D13FC9" w:rsidP="001D7150">
      <w:pPr>
        <w:pStyle w:val="ListParagraph"/>
        <w:spacing w:after="0" w:line="240" w:lineRule="auto"/>
        <w:ind w:left="363" w:right="-589" w:firstLine="204"/>
        <w:contextualSpacing w:val="0"/>
        <w:jc w:val="both"/>
        <w:rPr>
          <w:rFonts w:ascii="Times New Roman" w:hAnsi="Times New Roman"/>
          <w:b/>
          <w:noProof/>
          <w:sz w:val="28"/>
          <w:szCs w:val="28"/>
          <w:lang w:eastAsia="ro-RO"/>
        </w:rPr>
      </w:pPr>
      <w:r w:rsidRPr="001D7150">
        <w:rPr>
          <w:rFonts w:ascii="Times New Roman" w:hAnsi="Times New Roman"/>
          <w:b/>
          <w:noProof/>
          <w:sz w:val="28"/>
          <w:szCs w:val="28"/>
          <w:lang w:eastAsia="ro-RO"/>
        </w:rPr>
        <w:t>Preşedintele de şedinţă</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După declararea ca legal constituit, consiliul local alege dintre membrii săi, un preşedinte de şedinţă, pe o perioadă de cel mult 3 luni, care conduce şedinţele consiliului şi semnează hotărârile adoptate de acesta. Preşedintele de şedinţă se alege prin vot deschis cu majoritate simplă, prevăzută la art. 5, lit. e) din Ordonanța de Urgență a Guvernului nr. 57/2019.</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Alegerea primului președinte de ședință se va realiza, de regulă, în ședința privind ceremonia de constituire a consiliului local, după declararea ca legal constituit a consiliului.</w:t>
      </w:r>
    </w:p>
    <w:p w:rsidR="00D13FC9" w:rsidRPr="001D7150" w:rsidRDefault="00D13FC9" w:rsidP="001D7150">
      <w:pPr>
        <w:tabs>
          <w:tab w:val="left" w:pos="851"/>
        </w:tabs>
        <w:spacing w:after="0" w:line="240" w:lineRule="auto"/>
        <w:ind w:firstLine="567"/>
        <w:jc w:val="both"/>
        <w:rPr>
          <w:rFonts w:ascii="Times New Roman" w:hAnsi="Times New Roman"/>
          <w:sz w:val="28"/>
          <w:szCs w:val="28"/>
          <w:lang w:eastAsia="ro-RO"/>
        </w:rPr>
      </w:pPr>
      <w:r w:rsidRPr="001E5528">
        <w:rPr>
          <w:rFonts w:ascii="Times New Roman" w:hAnsi="Times New Roman"/>
          <w:b/>
          <w:sz w:val="28"/>
          <w:szCs w:val="28"/>
          <w:lang w:eastAsia="ro-RO"/>
        </w:rPr>
        <w:t>(3) Durata mandatului președintelui de ședință este de 3 luni.</w:t>
      </w:r>
      <w:r w:rsidRPr="001D7150">
        <w:rPr>
          <w:rFonts w:ascii="Times New Roman" w:hAnsi="Times New Roman"/>
          <w:sz w:val="28"/>
          <w:szCs w:val="28"/>
          <w:lang w:eastAsia="ro-RO"/>
        </w:rPr>
        <w:t xml:space="preserve"> La expirarea mandatului, se alege un nou preşedinte de şedinţă pentru următoarele 3 luni.</w:t>
      </w:r>
    </w:p>
    <w:p w:rsidR="00D13FC9" w:rsidRPr="001E5528" w:rsidRDefault="00D13FC9" w:rsidP="001D7150">
      <w:pPr>
        <w:tabs>
          <w:tab w:val="left" w:pos="709"/>
        </w:tabs>
        <w:spacing w:after="0" w:line="240" w:lineRule="auto"/>
        <w:ind w:right="-24" w:firstLine="567"/>
        <w:jc w:val="both"/>
        <w:rPr>
          <w:rFonts w:ascii="Times New Roman" w:hAnsi="Times New Roman"/>
          <w:b/>
          <w:noProof/>
          <w:sz w:val="28"/>
          <w:szCs w:val="28"/>
          <w:lang w:eastAsia="ro-RO"/>
        </w:rPr>
      </w:pPr>
      <w:r w:rsidRPr="001E5528">
        <w:rPr>
          <w:rFonts w:ascii="Times New Roman" w:hAnsi="Times New Roman"/>
          <w:b/>
          <w:noProof/>
          <w:sz w:val="28"/>
          <w:szCs w:val="28"/>
          <w:lang w:eastAsia="ro-RO"/>
        </w:rPr>
        <w:t>(4) Consilierul local ales în condiţiile alin. (1) poate fi schimbat din funcţie, la iniţiativa a cel puţin unei treimi din numărul consilierilor locali în funcţie, prin hotărâre adoptată cu majoritate absolută.</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(5) În cazul în care preşedintele de şedinţă lipseşte, la propunerea consilierilor locali, din rândul acestora este ales un alt preşedinte de şedinţă, prin hotărâre adoptată cu majoritate simplă, care conduce şedinţa respectivă. Acesta exercită pentru această şedinţă atribuţiile prevăzute de lege pentru preşedintele de şedinţă.</w:t>
      </w:r>
    </w:p>
    <w:p w:rsidR="00D13FC9" w:rsidRDefault="00D13FC9" w:rsidP="001D7150">
      <w:pPr>
        <w:pStyle w:val="ListParagraph"/>
        <w:spacing w:after="0" w:line="240" w:lineRule="auto"/>
        <w:ind w:left="363" w:right="-589" w:firstLine="204"/>
        <w:contextualSpacing w:val="0"/>
        <w:jc w:val="both"/>
        <w:rPr>
          <w:rFonts w:ascii="Times New Roman" w:hAnsi="Times New Roman"/>
          <w:b/>
          <w:noProof/>
          <w:sz w:val="28"/>
          <w:szCs w:val="28"/>
          <w:lang w:eastAsia="ro-RO"/>
        </w:rPr>
      </w:pPr>
    </w:p>
    <w:p w:rsidR="00D13FC9" w:rsidRPr="001D7150" w:rsidRDefault="00D13FC9" w:rsidP="001D7150">
      <w:pPr>
        <w:pStyle w:val="ListParagraph"/>
        <w:spacing w:after="0" w:line="240" w:lineRule="auto"/>
        <w:ind w:left="363" w:right="-589" w:firstLine="204"/>
        <w:contextualSpacing w:val="0"/>
        <w:jc w:val="both"/>
        <w:rPr>
          <w:rFonts w:ascii="Times New Roman" w:hAnsi="Times New Roman"/>
          <w:b/>
          <w:noProof/>
          <w:sz w:val="28"/>
          <w:szCs w:val="28"/>
          <w:lang w:eastAsia="ro-RO"/>
        </w:rPr>
      </w:pPr>
      <w:r w:rsidRPr="001D7150">
        <w:rPr>
          <w:rFonts w:ascii="Times New Roman" w:hAnsi="Times New Roman"/>
          <w:b/>
          <w:noProof/>
          <w:sz w:val="28"/>
          <w:szCs w:val="28"/>
          <w:lang w:eastAsia="ro-RO"/>
        </w:rPr>
        <w:t>Art. 10</w:t>
      </w:r>
    </w:p>
    <w:p w:rsidR="00D13FC9" w:rsidRPr="001D7150" w:rsidRDefault="00D13FC9"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Atribuțiile președintelui de ședință</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Preşedintele de şedinţă exercită următoarele atribuţii principale: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conduce şedinţele consiliului local;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b) supune votului consilierilor locali ordinea de zi şi suplimentarea ordinii de zi după caz, proiectele de hotărâri şi anunţă rezultatul votării, cu precizarea voturilor pentru, a voturilor împotrivă şi a abţinerilor numărate şi evidenţiate de secretarul general al comunei </w:t>
      </w:r>
      <w:r>
        <w:rPr>
          <w:rFonts w:ascii="Times New Roman" w:hAnsi="Times New Roman"/>
          <w:bCs/>
          <w:sz w:val="28"/>
          <w:szCs w:val="28"/>
        </w:rPr>
        <w:t>Mărăcineni</w:t>
      </w:r>
      <w:r w:rsidRPr="001D7150">
        <w:rPr>
          <w:rFonts w:ascii="Times New Roman" w:hAnsi="Times New Roman"/>
          <w:noProof/>
          <w:sz w:val="28"/>
          <w:szCs w:val="28"/>
          <w:lang w:eastAsia="ro-RO"/>
        </w:rPr>
        <w:t xml:space="preserve"> în procesul-verbal al şedinţei;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c) semnează procesul-verbal al şedinţei;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d) asigură menţinerea ordinii, timpii de dezbatere a proiectelor de hotărâre, luările de cuvânt  în condiţiile regulamentului de organizare şi funcţionare a consiliului local;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e) supune votului consilierilor locali orice problemă care intră în competenţa de soluţionare a consiliului local;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f) aplică, dacă este cazul, sancţiunile prevăzute la art. 78 alin. (1) sau propune consiliului aplicarea unor asemenea sancţiuni, după caz;</w:t>
      </w:r>
    </w:p>
    <w:p w:rsidR="00D13FC9" w:rsidRPr="001D7150" w:rsidRDefault="00D13FC9" w:rsidP="001D7150">
      <w:pPr>
        <w:tabs>
          <w:tab w:val="left" w:pos="720"/>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g) semnează procesul-verbal </w:t>
      </w:r>
      <w:r>
        <w:rPr>
          <w:rFonts w:ascii="Times New Roman" w:hAnsi="Times New Roman"/>
          <w:sz w:val="28"/>
          <w:szCs w:val="28"/>
          <w:lang w:eastAsia="ro-RO"/>
        </w:rPr>
        <w:t xml:space="preserve">de sedinta si dosarul </w:t>
      </w:r>
      <w:r w:rsidRPr="001D7150">
        <w:rPr>
          <w:rFonts w:ascii="Times New Roman" w:hAnsi="Times New Roman"/>
          <w:sz w:val="28"/>
          <w:szCs w:val="28"/>
          <w:lang w:eastAsia="ro-RO"/>
        </w:rPr>
        <w:t>de numerotare și sigilare a documentelor care au fost dezbătute în ședință;</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h) îndeplineşte alte atribuţii prevăzute de lege, de regulamentul de organizare şi funcţionare a consiliului local sau alte însărcinări date de către consiliul local.</w:t>
      </w:r>
    </w:p>
    <w:p w:rsidR="00D13FC9" w:rsidRPr="001D7150" w:rsidRDefault="00D13FC9" w:rsidP="00F36A7C">
      <w:pPr>
        <w:tabs>
          <w:tab w:val="left" w:pos="709"/>
        </w:tabs>
        <w:spacing w:after="0" w:line="240" w:lineRule="auto"/>
        <w:ind w:right="-24"/>
        <w:jc w:val="both"/>
        <w:rPr>
          <w:rFonts w:ascii="Times New Roman" w:hAnsi="Times New Roman"/>
          <w:noProof/>
          <w:sz w:val="28"/>
          <w:szCs w:val="28"/>
          <w:lang w:eastAsia="ro-RO"/>
        </w:rPr>
      </w:pPr>
    </w:p>
    <w:p w:rsidR="00D13FC9" w:rsidRPr="001D7150" w:rsidRDefault="00D13FC9" w:rsidP="001D7150">
      <w:pPr>
        <w:pStyle w:val="ListParagraph"/>
        <w:spacing w:after="0" w:line="240" w:lineRule="auto"/>
        <w:ind w:left="363" w:right="-589"/>
        <w:contextualSpacing w:val="0"/>
        <w:rPr>
          <w:rFonts w:ascii="Times New Roman" w:hAnsi="Times New Roman"/>
          <w:b/>
          <w:noProof/>
          <w:sz w:val="28"/>
          <w:szCs w:val="28"/>
          <w:lang w:eastAsia="ro-RO"/>
        </w:rPr>
      </w:pPr>
      <w:r>
        <w:rPr>
          <w:rFonts w:ascii="Times New Roman" w:hAnsi="Times New Roman"/>
          <w:b/>
          <w:noProof/>
          <w:sz w:val="28"/>
          <w:szCs w:val="28"/>
          <w:lang w:eastAsia="ro-RO"/>
        </w:rPr>
        <w:t xml:space="preserve">   Secțiunea 2</w:t>
      </w:r>
      <w:r w:rsidRPr="001D7150">
        <w:rPr>
          <w:rFonts w:ascii="Times New Roman" w:hAnsi="Times New Roman"/>
          <w:b/>
          <w:noProof/>
          <w:sz w:val="28"/>
          <w:szCs w:val="28"/>
          <w:lang w:eastAsia="ro-RO"/>
        </w:rPr>
        <w:t>-a. Comisiile de specialitate</w:t>
      </w:r>
    </w:p>
    <w:p w:rsidR="00D13FC9" w:rsidRPr="001D7150" w:rsidRDefault="00D13FC9" w:rsidP="001D7150">
      <w:pPr>
        <w:pStyle w:val="ListParagraph"/>
        <w:spacing w:after="0" w:line="240" w:lineRule="auto"/>
        <w:ind w:left="363" w:right="-589"/>
        <w:contextualSpacing w:val="0"/>
        <w:jc w:val="both"/>
        <w:rPr>
          <w:rFonts w:ascii="Times New Roman" w:hAnsi="Times New Roman"/>
          <w:b/>
          <w:noProof/>
          <w:sz w:val="28"/>
          <w:szCs w:val="28"/>
          <w:lang w:eastAsia="ro-RO"/>
        </w:rPr>
      </w:pPr>
      <w:bookmarkStart w:id="12" w:name="A124"/>
      <w:r w:rsidRPr="001D7150">
        <w:rPr>
          <w:rFonts w:ascii="Times New Roman" w:hAnsi="Times New Roman"/>
          <w:b/>
          <w:noProof/>
          <w:sz w:val="28"/>
          <w:szCs w:val="28"/>
          <w:lang w:eastAsia="ro-RO"/>
        </w:rPr>
        <w:t xml:space="preserve">   Art. </w:t>
      </w:r>
      <w:bookmarkEnd w:id="12"/>
      <w:r>
        <w:rPr>
          <w:rFonts w:ascii="Times New Roman" w:hAnsi="Times New Roman"/>
          <w:b/>
          <w:noProof/>
          <w:sz w:val="28"/>
          <w:szCs w:val="28"/>
          <w:lang w:eastAsia="ro-RO"/>
        </w:rPr>
        <w:t>11</w:t>
      </w:r>
    </w:p>
    <w:p w:rsidR="00D13FC9" w:rsidRPr="001D7150" w:rsidRDefault="00D13FC9"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Organizarea comisiilor de specialitate ale consiliului local al comunei </w:t>
      </w:r>
      <w:r>
        <w:rPr>
          <w:rFonts w:ascii="Times New Roman" w:hAnsi="Times New Roman"/>
          <w:b/>
          <w:noProof/>
          <w:sz w:val="28"/>
          <w:szCs w:val="28"/>
          <w:lang w:eastAsia="ro-RO"/>
        </w:rPr>
        <w:t>Mărăcineni.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În termen de 30 de zile de la constituirea consiliul local, consiliul local îşi organizează comisii de specialitate, pe principalele domenii de activitate.</w:t>
      </w:r>
    </w:p>
    <w:p w:rsidR="00D13FC9" w:rsidRPr="001D7150" w:rsidRDefault="00D13FC9"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noProof/>
          <w:sz w:val="28"/>
          <w:szCs w:val="28"/>
          <w:lang w:eastAsia="ro-RO"/>
        </w:rPr>
        <w:t xml:space="preserve">(2) La data adoptării prezentului regulament, </w:t>
      </w:r>
      <w:r w:rsidRPr="001D7150">
        <w:rPr>
          <w:rFonts w:ascii="Times New Roman" w:hAnsi="Times New Roman"/>
          <w:sz w:val="28"/>
          <w:szCs w:val="28"/>
          <w:lang w:eastAsia="ro-RO"/>
        </w:rPr>
        <w:t>Consiliul Local al</w:t>
      </w:r>
      <w:r w:rsidRPr="001D7150">
        <w:rPr>
          <w:rFonts w:ascii="Times New Roman" w:hAnsi="Times New Roman"/>
          <w:bCs/>
          <w:sz w:val="28"/>
          <w:szCs w:val="28"/>
        </w:rPr>
        <w:t xml:space="preserve"> comunei </w:t>
      </w:r>
      <w:r>
        <w:rPr>
          <w:rFonts w:ascii="Times New Roman" w:hAnsi="Times New Roman"/>
          <w:bCs/>
          <w:sz w:val="28"/>
          <w:szCs w:val="28"/>
        </w:rPr>
        <w:t>Mărăcineni</w:t>
      </w:r>
      <w:r w:rsidRPr="001D7150">
        <w:rPr>
          <w:rFonts w:ascii="Times New Roman" w:hAnsi="Times New Roman"/>
          <w:bCs/>
          <w:sz w:val="28"/>
          <w:szCs w:val="28"/>
        </w:rPr>
        <w:t xml:space="preserve"> </w:t>
      </w:r>
      <w:r w:rsidRPr="001D7150">
        <w:rPr>
          <w:rFonts w:ascii="Times New Roman" w:hAnsi="Times New Roman"/>
          <w:sz w:val="28"/>
          <w:szCs w:val="28"/>
          <w:lang w:eastAsia="ro-RO"/>
        </w:rPr>
        <w:t xml:space="preserve">are 3 (trei) comisii de specialitate: </w:t>
      </w:r>
    </w:p>
    <w:p w:rsidR="00D13FC9" w:rsidRDefault="00D13FC9" w:rsidP="001E685B">
      <w:pPr>
        <w:pStyle w:val="NormalWeb"/>
        <w:tabs>
          <w:tab w:val="left" w:pos="540"/>
        </w:tabs>
        <w:spacing w:before="0" w:beforeAutospacing="0" w:after="0" w:afterAutospacing="0"/>
        <w:ind w:left="435"/>
        <w:jc w:val="both"/>
        <w:rPr>
          <w:rStyle w:val="Emphasis"/>
          <w:b/>
          <w:i w:val="0"/>
          <w:sz w:val="28"/>
          <w:szCs w:val="28"/>
        </w:rPr>
      </w:pPr>
      <w:r w:rsidRPr="001E685B">
        <w:rPr>
          <w:rStyle w:val="Emphasis"/>
          <w:b/>
          <w:i w:val="0"/>
          <w:sz w:val="28"/>
          <w:szCs w:val="28"/>
        </w:rPr>
        <w:t xml:space="preserve">    </w:t>
      </w:r>
      <w:r>
        <w:rPr>
          <w:rStyle w:val="Emphasis"/>
          <w:b/>
          <w:i w:val="0"/>
          <w:sz w:val="28"/>
          <w:szCs w:val="28"/>
        </w:rPr>
        <w:t xml:space="preserve">  </w:t>
      </w:r>
    </w:p>
    <w:p w:rsidR="00D13FC9" w:rsidRPr="001E685B" w:rsidRDefault="00D13FC9" w:rsidP="001E685B">
      <w:pPr>
        <w:pStyle w:val="NormalWeb"/>
        <w:tabs>
          <w:tab w:val="left" w:pos="540"/>
        </w:tabs>
        <w:spacing w:before="0" w:beforeAutospacing="0" w:after="0" w:afterAutospacing="0"/>
        <w:ind w:left="435"/>
        <w:jc w:val="both"/>
        <w:rPr>
          <w:b/>
          <w:iCs/>
          <w:sz w:val="28"/>
          <w:szCs w:val="28"/>
        </w:rPr>
      </w:pPr>
      <w:r>
        <w:rPr>
          <w:rStyle w:val="Emphasis"/>
          <w:b/>
          <w:i w:val="0"/>
          <w:sz w:val="28"/>
          <w:szCs w:val="28"/>
        </w:rPr>
        <w:t xml:space="preserve">      </w:t>
      </w:r>
      <w:r w:rsidRPr="001E685B">
        <w:rPr>
          <w:rStyle w:val="Emphasis"/>
          <w:b/>
          <w:i w:val="0"/>
          <w:sz w:val="28"/>
          <w:szCs w:val="28"/>
        </w:rPr>
        <w:t xml:space="preserve">1. Comisia pentru </w:t>
      </w:r>
      <w:r w:rsidRPr="001E685B">
        <w:rPr>
          <w:b/>
          <w:sz w:val="28"/>
          <w:szCs w:val="28"/>
          <w:lang w:val="fr-FR"/>
        </w:rPr>
        <w:t xml:space="preserve">programe de dezvoltare economico-socială, buget-finanţe, administrarea domeniului public şi privat, agricultură, gospodărire comunală, protecţia </w:t>
      </w:r>
      <w:r w:rsidRPr="001E685B">
        <w:rPr>
          <w:b/>
          <w:sz w:val="28"/>
          <w:szCs w:val="28"/>
        </w:rPr>
        <w:t>mediului, servicii, comerţ, urbanism şi amenajarea teritoriului</w:t>
      </w:r>
      <w:r>
        <w:rPr>
          <w:b/>
          <w:iCs/>
          <w:sz w:val="28"/>
          <w:szCs w:val="28"/>
        </w:rPr>
        <w:t>- 5 membri</w:t>
      </w:r>
      <w:r w:rsidRPr="001E685B">
        <w:rPr>
          <w:b/>
          <w:iCs/>
          <w:sz w:val="28"/>
          <w:szCs w:val="28"/>
        </w:rPr>
        <w:t xml:space="preserve">     </w:t>
      </w:r>
    </w:p>
    <w:p w:rsidR="00D13FC9" w:rsidRPr="001E685B" w:rsidRDefault="00D13FC9" w:rsidP="001E685B">
      <w:pPr>
        <w:spacing w:after="0" w:line="240" w:lineRule="auto"/>
        <w:ind w:left="360"/>
        <w:jc w:val="both"/>
        <w:rPr>
          <w:rFonts w:ascii="Times New Roman" w:hAnsi="Times New Roman"/>
          <w:b/>
          <w:iCs/>
          <w:sz w:val="28"/>
          <w:szCs w:val="28"/>
        </w:rPr>
      </w:pPr>
      <w:r w:rsidRPr="001E685B">
        <w:rPr>
          <w:rFonts w:ascii="Times New Roman" w:hAnsi="Times New Roman"/>
          <w:sz w:val="28"/>
          <w:szCs w:val="28"/>
        </w:rPr>
        <w:t xml:space="preserve">       </w:t>
      </w:r>
      <w:r w:rsidRPr="001E685B">
        <w:rPr>
          <w:rFonts w:ascii="Times New Roman" w:hAnsi="Times New Roman"/>
          <w:b/>
          <w:iCs/>
          <w:sz w:val="28"/>
          <w:szCs w:val="28"/>
        </w:rPr>
        <w:t xml:space="preserve">2. Comisia </w:t>
      </w:r>
      <w:r w:rsidRPr="001E685B">
        <w:rPr>
          <w:rFonts w:ascii="Times New Roman" w:hAnsi="Times New Roman"/>
          <w:b/>
          <w:sz w:val="28"/>
          <w:szCs w:val="28"/>
        </w:rPr>
        <w:t>juridica ,pentru administrare publica locala,apararea  ordinii si linistii publice,a drepturilor cetatenilor</w:t>
      </w:r>
      <w:r>
        <w:rPr>
          <w:rFonts w:ascii="Times New Roman" w:hAnsi="Times New Roman"/>
          <w:b/>
          <w:sz w:val="28"/>
          <w:szCs w:val="28"/>
        </w:rPr>
        <w:t>-5 membri</w:t>
      </w:r>
      <w:r w:rsidRPr="001E685B">
        <w:rPr>
          <w:rFonts w:ascii="Times New Roman" w:hAnsi="Times New Roman"/>
          <w:b/>
          <w:iCs/>
          <w:sz w:val="28"/>
          <w:szCs w:val="28"/>
        </w:rPr>
        <w:t xml:space="preserve"> </w:t>
      </w:r>
    </w:p>
    <w:p w:rsidR="00D13FC9" w:rsidRPr="001E685B" w:rsidRDefault="00D13FC9" w:rsidP="001E685B">
      <w:pPr>
        <w:spacing w:after="0" w:line="240" w:lineRule="auto"/>
        <w:ind w:left="360"/>
        <w:jc w:val="both"/>
        <w:rPr>
          <w:rFonts w:ascii="Times New Roman" w:hAnsi="Times New Roman"/>
          <w:b/>
          <w:iCs/>
          <w:sz w:val="28"/>
          <w:szCs w:val="28"/>
        </w:rPr>
      </w:pPr>
      <w:r w:rsidRPr="001E685B">
        <w:rPr>
          <w:rFonts w:ascii="Times New Roman" w:hAnsi="Times New Roman"/>
          <w:b/>
          <w:iCs/>
          <w:sz w:val="28"/>
          <w:szCs w:val="28"/>
        </w:rPr>
        <w:t xml:space="preserve">       3. Comisia </w:t>
      </w:r>
      <w:r w:rsidRPr="001E685B">
        <w:rPr>
          <w:rFonts w:ascii="Times New Roman" w:hAnsi="Times New Roman"/>
          <w:b/>
          <w:sz w:val="28"/>
          <w:szCs w:val="28"/>
        </w:rPr>
        <w:t>pentru învățământ, sănătate, activități sportive si de agrement, activităţi  socio-culturale, culte, muncă, familie , protecţie socialăsi protectia copiilor</w:t>
      </w:r>
      <w:r w:rsidRPr="001E685B">
        <w:rPr>
          <w:rFonts w:ascii="Times New Roman" w:hAnsi="Times New Roman"/>
          <w:sz w:val="28"/>
          <w:szCs w:val="28"/>
        </w:rPr>
        <w:t xml:space="preserve"> </w:t>
      </w:r>
      <w:r w:rsidRPr="001E685B">
        <w:rPr>
          <w:rFonts w:ascii="Times New Roman" w:hAnsi="Times New Roman"/>
          <w:b/>
          <w:sz w:val="28"/>
          <w:szCs w:val="28"/>
        </w:rPr>
        <w:t>-5 membri</w:t>
      </w:r>
    </w:p>
    <w:p w:rsidR="00D13FC9" w:rsidRDefault="00D13FC9" w:rsidP="00E90424">
      <w:pPr>
        <w:tabs>
          <w:tab w:val="left" w:pos="851"/>
        </w:tabs>
        <w:spacing w:after="0" w:line="240" w:lineRule="auto"/>
        <w:jc w:val="both"/>
        <w:rPr>
          <w:rFonts w:ascii="Times New Roman" w:hAnsi="Times New Roman"/>
          <w:sz w:val="28"/>
          <w:szCs w:val="28"/>
        </w:rPr>
      </w:pPr>
      <w:r>
        <w:rPr>
          <w:rFonts w:ascii="Times New Roman" w:hAnsi="Times New Roman"/>
          <w:sz w:val="28"/>
          <w:szCs w:val="28"/>
        </w:rPr>
        <w:t xml:space="preserve">      </w:t>
      </w:r>
    </w:p>
    <w:p w:rsidR="00D13FC9" w:rsidRPr="001D7150" w:rsidRDefault="00D13FC9" w:rsidP="00E90424">
      <w:pPr>
        <w:tabs>
          <w:tab w:val="left" w:pos="851"/>
        </w:tabs>
        <w:spacing w:after="0" w:line="240" w:lineRule="auto"/>
        <w:jc w:val="both"/>
        <w:rPr>
          <w:rFonts w:ascii="Times New Roman" w:hAnsi="Times New Roman"/>
          <w:sz w:val="28"/>
          <w:szCs w:val="28"/>
          <w:lang w:eastAsia="ro-RO"/>
        </w:rPr>
      </w:pPr>
      <w:r>
        <w:rPr>
          <w:rFonts w:ascii="Times New Roman" w:hAnsi="Times New Roman"/>
          <w:sz w:val="28"/>
          <w:szCs w:val="28"/>
        </w:rPr>
        <w:t xml:space="preserve">          </w:t>
      </w:r>
      <w:r>
        <w:rPr>
          <w:rFonts w:ascii="Times New Roman" w:hAnsi="Times New Roman"/>
          <w:sz w:val="28"/>
          <w:szCs w:val="28"/>
          <w:lang w:eastAsia="ro-RO"/>
        </w:rPr>
        <w:t>(3</w:t>
      </w:r>
      <w:r w:rsidRPr="001D7150">
        <w:rPr>
          <w:rFonts w:ascii="Times New Roman" w:hAnsi="Times New Roman"/>
          <w:sz w:val="28"/>
          <w:szCs w:val="28"/>
          <w:lang w:eastAsia="ro-RO"/>
        </w:rPr>
        <w:t>) Consiliul Local poate stabili oricând, pe bază de consens între consilierii locali, prin hotărâre adoptată în acest sens, o nouă structură a comisiilor de specialitate şi a domeniilor acestora, cu respectarea O.U.G. 57/2019 privind Codul Administrativ.</w:t>
      </w:r>
    </w:p>
    <w:p w:rsidR="00D13FC9" w:rsidRPr="001D7150" w:rsidRDefault="00D13FC9" w:rsidP="00E90424">
      <w:pPr>
        <w:tabs>
          <w:tab w:val="left" w:pos="851"/>
        </w:tabs>
        <w:spacing w:after="0" w:line="240" w:lineRule="auto"/>
        <w:jc w:val="both"/>
        <w:rPr>
          <w:rFonts w:ascii="Times New Roman" w:hAnsi="Times New Roman"/>
          <w:b/>
          <w:sz w:val="28"/>
          <w:szCs w:val="28"/>
          <w:lang w:eastAsia="ro-RO"/>
        </w:rPr>
      </w:pPr>
      <w:r>
        <w:rPr>
          <w:rFonts w:ascii="Times New Roman" w:hAnsi="Times New Roman"/>
          <w:sz w:val="28"/>
          <w:szCs w:val="28"/>
          <w:lang w:eastAsia="ro-RO"/>
        </w:rPr>
        <w:t xml:space="preserve">        </w:t>
      </w:r>
      <w:r>
        <w:rPr>
          <w:rFonts w:ascii="Times New Roman" w:hAnsi="Times New Roman"/>
          <w:b/>
          <w:sz w:val="28"/>
          <w:szCs w:val="28"/>
          <w:lang w:eastAsia="ro-RO"/>
        </w:rPr>
        <w:t>Art. 12</w:t>
      </w:r>
    </w:p>
    <w:p w:rsidR="00D13FC9" w:rsidRPr="001D7150" w:rsidRDefault="00D13FC9" w:rsidP="001D7150">
      <w:pPr>
        <w:tabs>
          <w:tab w:val="left" w:pos="851"/>
        </w:tabs>
        <w:spacing w:after="0" w:line="240" w:lineRule="auto"/>
        <w:ind w:firstLine="567"/>
        <w:jc w:val="both"/>
        <w:rPr>
          <w:rFonts w:ascii="Times New Roman" w:hAnsi="Times New Roman"/>
          <w:b/>
          <w:sz w:val="28"/>
          <w:szCs w:val="28"/>
          <w:lang w:eastAsia="ro-RO"/>
        </w:rPr>
      </w:pPr>
      <w:r w:rsidRPr="001D7150">
        <w:rPr>
          <w:rFonts w:ascii="Times New Roman" w:hAnsi="Times New Roman"/>
          <w:b/>
          <w:sz w:val="28"/>
          <w:szCs w:val="28"/>
          <w:lang w:eastAsia="ro-RO"/>
        </w:rPr>
        <w:t>Desemnarea membrilor în cadrul comisiilor de specialitate</w:t>
      </w:r>
    </w:p>
    <w:p w:rsidR="00D13FC9" w:rsidRPr="001D7150" w:rsidRDefault="00D13FC9"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(1) Numărul locurilor care revine fiecărui grup de consilieri locali sau consilierilor locali independenți în fiecare comisie de specialitate se stabilește de către Consiliul Local, în funcție de ponderea acestora în cadrul autorității deliberative, cu respectarea configurației politice de la ultimele alegeri locale.</w:t>
      </w:r>
    </w:p>
    <w:p w:rsidR="00D13FC9" w:rsidRPr="001D7150" w:rsidRDefault="00D13FC9" w:rsidP="001D7150">
      <w:pPr>
        <w:tabs>
          <w:tab w:val="left" w:pos="851"/>
        </w:tabs>
        <w:spacing w:after="0" w:line="240" w:lineRule="auto"/>
        <w:ind w:firstLine="567"/>
        <w:jc w:val="both"/>
        <w:rPr>
          <w:rFonts w:ascii="Times New Roman" w:hAnsi="Times New Roman"/>
          <w:sz w:val="28"/>
          <w:szCs w:val="28"/>
          <w:lang w:eastAsia="ro-RO"/>
        </w:rPr>
      </w:pPr>
      <w:bookmarkStart w:id="13" w:name="A125"/>
      <w:r w:rsidRPr="001D7150">
        <w:rPr>
          <w:rFonts w:ascii="Times New Roman" w:hAnsi="Times New Roman"/>
          <w:sz w:val="28"/>
          <w:szCs w:val="28"/>
          <w:lang w:eastAsia="ro-RO"/>
        </w:rPr>
        <w:t>(2) Nominalizarea membrilor fiecărei comisii se face de fiecare grup de consilieri locali. În acest sens, în vederea realizării proiectului de hotărâre a Consiliului Local, liderii grupurilor politice din Consiliul Local convin, prin consens, asupra componenței fiecărei comisii de specialitate, ținând cont, pe cât posibil, de următoarele:</w:t>
      </w:r>
    </w:p>
    <w:p w:rsidR="00D13FC9" w:rsidRPr="001D7150" w:rsidRDefault="00D13FC9" w:rsidP="001D7150">
      <w:pPr>
        <w:numPr>
          <w:ilvl w:val="0"/>
          <w:numId w:val="23"/>
        </w:numPr>
        <w:tabs>
          <w:tab w:val="left" w:pos="851"/>
        </w:tabs>
        <w:spacing w:after="0" w:line="240" w:lineRule="auto"/>
        <w:ind w:left="0" w:firstLine="567"/>
        <w:jc w:val="both"/>
        <w:rPr>
          <w:rFonts w:ascii="Times New Roman" w:hAnsi="Times New Roman"/>
          <w:sz w:val="28"/>
          <w:szCs w:val="28"/>
          <w:lang w:eastAsia="ro-RO"/>
        </w:rPr>
      </w:pPr>
      <w:r w:rsidRPr="001D7150">
        <w:rPr>
          <w:rFonts w:ascii="Times New Roman" w:hAnsi="Times New Roman"/>
          <w:sz w:val="28"/>
          <w:szCs w:val="28"/>
          <w:lang w:eastAsia="ro-RO"/>
        </w:rPr>
        <w:t>reflectarea în fiecare comisie de specialitate a configurației politice a Consiliului Local;</w:t>
      </w:r>
    </w:p>
    <w:p w:rsidR="00D13FC9" w:rsidRPr="001D7150" w:rsidRDefault="00D13FC9" w:rsidP="001D7150">
      <w:pPr>
        <w:numPr>
          <w:ilvl w:val="0"/>
          <w:numId w:val="23"/>
        </w:numPr>
        <w:tabs>
          <w:tab w:val="left" w:pos="851"/>
        </w:tabs>
        <w:spacing w:after="0" w:line="240" w:lineRule="auto"/>
        <w:ind w:left="0" w:firstLine="567"/>
        <w:jc w:val="both"/>
        <w:rPr>
          <w:rFonts w:ascii="Times New Roman" w:hAnsi="Times New Roman"/>
          <w:sz w:val="28"/>
          <w:szCs w:val="28"/>
          <w:lang w:eastAsia="ro-RO"/>
        </w:rPr>
      </w:pPr>
      <w:r w:rsidRPr="001D7150">
        <w:rPr>
          <w:rFonts w:ascii="Times New Roman" w:hAnsi="Times New Roman"/>
          <w:sz w:val="28"/>
          <w:szCs w:val="28"/>
          <w:lang w:eastAsia="ro-RO"/>
        </w:rPr>
        <w:t>opțiunea consilierului local;</w:t>
      </w:r>
    </w:p>
    <w:p w:rsidR="00D13FC9" w:rsidRPr="001D7150" w:rsidRDefault="00D13FC9" w:rsidP="001D7150">
      <w:pPr>
        <w:numPr>
          <w:ilvl w:val="0"/>
          <w:numId w:val="23"/>
        </w:numPr>
        <w:tabs>
          <w:tab w:val="left" w:pos="851"/>
        </w:tabs>
        <w:spacing w:after="0" w:line="240" w:lineRule="auto"/>
        <w:ind w:left="0" w:firstLine="567"/>
        <w:jc w:val="both"/>
        <w:rPr>
          <w:rFonts w:ascii="Times New Roman" w:hAnsi="Times New Roman"/>
          <w:sz w:val="28"/>
          <w:szCs w:val="28"/>
          <w:lang w:eastAsia="ro-RO"/>
        </w:rPr>
      </w:pPr>
      <w:r w:rsidRPr="001D7150">
        <w:rPr>
          <w:rFonts w:ascii="Times New Roman" w:hAnsi="Times New Roman"/>
          <w:sz w:val="28"/>
          <w:szCs w:val="28"/>
          <w:lang w:eastAsia="ro-RO"/>
        </w:rPr>
        <w:t>pregătirea profesională și domeniul în care consilierul local își desfășoară activitatea;</w:t>
      </w:r>
    </w:p>
    <w:p w:rsidR="00D13FC9" w:rsidRPr="001D7150" w:rsidRDefault="00D13FC9" w:rsidP="001D7150">
      <w:pPr>
        <w:numPr>
          <w:ilvl w:val="0"/>
          <w:numId w:val="23"/>
        </w:numPr>
        <w:tabs>
          <w:tab w:val="left" w:pos="851"/>
        </w:tabs>
        <w:spacing w:after="0" w:line="240" w:lineRule="auto"/>
        <w:ind w:left="0" w:firstLine="567"/>
        <w:jc w:val="both"/>
        <w:rPr>
          <w:rFonts w:ascii="Times New Roman" w:hAnsi="Times New Roman"/>
          <w:sz w:val="28"/>
          <w:szCs w:val="28"/>
          <w:lang w:eastAsia="ro-RO"/>
        </w:rPr>
      </w:pPr>
      <w:r w:rsidRPr="001D7150">
        <w:rPr>
          <w:rFonts w:ascii="Times New Roman" w:hAnsi="Times New Roman"/>
          <w:sz w:val="28"/>
          <w:szCs w:val="28"/>
          <w:lang w:eastAsia="ro-RO"/>
        </w:rPr>
        <w:t>în funcție de numărul membrilor Consiliului Local, un consilier local poate face parte din minim una și maxim trei comisii de specialitate, din care, una este comisia de bază;</w:t>
      </w:r>
    </w:p>
    <w:p w:rsidR="00D13FC9" w:rsidRPr="001D7150" w:rsidRDefault="00D13FC9" w:rsidP="001D7150">
      <w:pPr>
        <w:numPr>
          <w:ilvl w:val="0"/>
          <w:numId w:val="23"/>
        </w:numPr>
        <w:tabs>
          <w:tab w:val="left" w:pos="851"/>
        </w:tabs>
        <w:spacing w:after="0" w:line="240" w:lineRule="auto"/>
        <w:ind w:left="0" w:firstLine="567"/>
        <w:jc w:val="both"/>
        <w:rPr>
          <w:rFonts w:ascii="Times New Roman" w:hAnsi="Times New Roman"/>
          <w:sz w:val="28"/>
          <w:szCs w:val="28"/>
          <w:lang w:eastAsia="ro-RO"/>
        </w:rPr>
      </w:pPr>
      <w:r w:rsidRPr="001D7150">
        <w:rPr>
          <w:rFonts w:ascii="Times New Roman" w:hAnsi="Times New Roman"/>
          <w:sz w:val="28"/>
          <w:szCs w:val="28"/>
          <w:lang w:eastAsia="ro-RO"/>
        </w:rPr>
        <w:t>echilibrul de gen;</w:t>
      </w:r>
    </w:p>
    <w:p w:rsidR="00D13FC9" w:rsidRPr="001D7150" w:rsidRDefault="00D13FC9" w:rsidP="001D7150">
      <w:pPr>
        <w:numPr>
          <w:ilvl w:val="0"/>
          <w:numId w:val="23"/>
        </w:numPr>
        <w:tabs>
          <w:tab w:val="left" w:pos="851"/>
        </w:tabs>
        <w:spacing w:after="0" w:line="240" w:lineRule="auto"/>
        <w:ind w:left="0" w:firstLine="567"/>
        <w:jc w:val="both"/>
        <w:rPr>
          <w:rFonts w:ascii="Times New Roman" w:hAnsi="Times New Roman"/>
          <w:sz w:val="28"/>
          <w:szCs w:val="28"/>
          <w:lang w:eastAsia="ro-RO"/>
        </w:rPr>
      </w:pPr>
      <w:r w:rsidRPr="001D7150">
        <w:rPr>
          <w:rFonts w:ascii="Times New Roman" w:hAnsi="Times New Roman"/>
          <w:sz w:val="28"/>
          <w:szCs w:val="28"/>
          <w:lang w:eastAsia="ro-RO"/>
        </w:rPr>
        <w:t>echilibrul de reprezentare a localitățil</w:t>
      </w:r>
      <w:r>
        <w:rPr>
          <w:rFonts w:ascii="Times New Roman" w:hAnsi="Times New Roman"/>
          <w:sz w:val="28"/>
          <w:szCs w:val="28"/>
          <w:lang w:eastAsia="ro-RO"/>
        </w:rPr>
        <w:t>or componente ale comunei Mărăcineni</w:t>
      </w:r>
      <w:r w:rsidRPr="001D7150">
        <w:rPr>
          <w:rFonts w:ascii="Times New Roman" w:hAnsi="Times New Roman"/>
          <w:sz w:val="28"/>
          <w:szCs w:val="28"/>
          <w:lang w:eastAsia="ro-RO"/>
        </w:rPr>
        <w:t xml:space="preserve"> de către consilieri locali cu domiciliul/reședința în aceste localități.</w:t>
      </w:r>
    </w:p>
    <w:p w:rsidR="00D13FC9" w:rsidRPr="001D7150" w:rsidRDefault="00D13FC9"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(3) Operațiunile desfășurate în cadrul procedurii de constituire a comisiilor de specialitate, numărul membrilor fiecărei comisii de specialitate, modul de stabilire a locurilor ce revin fiecărui grup de consilieri locali sau consilieri locali independenți, precum și componența nominală a acestora se stabilesc prin hotărâre a Consiliului Local. </w:t>
      </w:r>
    </w:p>
    <w:p w:rsidR="00D13FC9" w:rsidRPr="001D7150" w:rsidRDefault="00D13FC9"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În vederea realizării proiectului de hotărâre a Consiliului Local, precum și a instrumentelor de prezentare și motivare, rezultatul negocierilor politice prevăzute la alin. (2) se transmite secretarului general al comunei </w:t>
      </w:r>
      <w:r>
        <w:rPr>
          <w:rFonts w:ascii="Times New Roman" w:hAnsi="Times New Roman"/>
          <w:sz w:val="28"/>
          <w:szCs w:val="28"/>
          <w:lang w:eastAsia="ro-RO"/>
        </w:rPr>
        <w:t>Mărăcineni</w:t>
      </w:r>
      <w:r w:rsidRPr="001D7150">
        <w:rPr>
          <w:rFonts w:ascii="Times New Roman" w:hAnsi="Times New Roman"/>
          <w:sz w:val="28"/>
          <w:szCs w:val="28"/>
          <w:lang w:eastAsia="ro-RO"/>
        </w:rPr>
        <w:t xml:space="preserve"> și primarului.</w:t>
      </w:r>
    </w:p>
    <w:p w:rsidR="00D13FC9" w:rsidRPr="001D7150" w:rsidRDefault="00D13FC9" w:rsidP="001D7150">
      <w:pPr>
        <w:tabs>
          <w:tab w:val="left" w:pos="851"/>
        </w:tabs>
        <w:spacing w:after="0" w:line="240" w:lineRule="auto"/>
        <w:ind w:firstLine="567"/>
        <w:jc w:val="both"/>
        <w:rPr>
          <w:rFonts w:ascii="Times New Roman" w:hAnsi="Times New Roman"/>
          <w:sz w:val="28"/>
          <w:szCs w:val="28"/>
        </w:rPr>
      </w:pPr>
      <w:r w:rsidRPr="001D7150">
        <w:rPr>
          <w:rFonts w:ascii="Times New Roman" w:hAnsi="Times New Roman"/>
          <w:sz w:val="28"/>
          <w:szCs w:val="28"/>
        </w:rPr>
        <w:t>(4) Pentru desemnarea membrilor comisiilor de specialitate se utilizează următorul algoritm, cu titlu de exemplu, prin cuprinderea consilierilor locali în componența comisiilor de specialitate, în ordinea crescătoare a numărului de mandate obținute de fiecare grup și a tipului comisiei: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9"/>
        <w:gridCol w:w="1399"/>
        <w:gridCol w:w="1620"/>
        <w:gridCol w:w="1620"/>
        <w:gridCol w:w="1522"/>
      </w:tblGrid>
      <w:tr w:rsidR="00D13FC9" w:rsidRPr="001D7150" w:rsidTr="0010235B">
        <w:trPr>
          <w:trHeight w:val="668"/>
          <w:jc w:val="center"/>
        </w:trPr>
        <w:tc>
          <w:tcPr>
            <w:tcW w:w="1809" w:type="dxa"/>
            <w:vAlign w:val="center"/>
          </w:tcPr>
          <w:p w:rsidR="00D13FC9" w:rsidRPr="001D7150" w:rsidRDefault="00D13FC9" w:rsidP="001D7150">
            <w:pPr>
              <w:pStyle w:val="Default"/>
              <w:jc w:val="center"/>
              <w:rPr>
                <w:rFonts w:ascii="Times New Roman" w:hAnsi="Times New Roman" w:cs="Times New Roman"/>
                <w:b/>
                <w:bCs/>
                <w:color w:val="auto"/>
                <w:sz w:val="28"/>
                <w:szCs w:val="28"/>
              </w:rPr>
            </w:pPr>
            <w:r w:rsidRPr="001D7150">
              <w:rPr>
                <w:rFonts w:ascii="Times New Roman" w:hAnsi="Times New Roman" w:cs="Times New Roman"/>
                <w:b/>
                <w:bCs/>
                <w:color w:val="auto"/>
                <w:sz w:val="28"/>
                <w:szCs w:val="28"/>
              </w:rPr>
              <w:t>Partidul politic, alianța politică, alianța electorală sau candidatul independent</w:t>
            </w:r>
          </w:p>
        </w:tc>
        <w:tc>
          <w:tcPr>
            <w:tcW w:w="1399" w:type="dxa"/>
            <w:vAlign w:val="center"/>
          </w:tcPr>
          <w:p w:rsidR="00D13FC9" w:rsidRPr="001D7150" w:rsidRDefault="00D13FC9" w:rsidP="001D7150">
            <w:pPr>
              <w:pStyle w:val="Default"/>
              <w:jc w:val="center"/>
              <w:rPr>
                <w:rFonts w:ascii="Times New Roman" w:hAnsi="Times New Roman" w:cs="Times New Roman"/>
                <w:b/>
                <w:bCs/>
                <w:color w:val="auto"/>
                <w:sz w:val="28"/>
                <w:szCs w:val="28"/>
              </w:rPr>
            </w:pPr>
            <w:r w:rsidRPr="001D7150">
              <w:rPr>
                <w:rFonts w:ascii="Times New Roman" w:hAnsi="Times New Roman" w:cs="Times New Roman"/>
                <w:b/>
                <w:bCs/>
                <w:color w:val="auto"/>
                <w:sz w:val="28"/>
                <w:szCs w:val="28"/>
              </w:rPr>
              <w:t>Numărul de mandate obținute</w:t>
            </w:r>
          </w:p>
        </w:tc>
        <w:tc>
          <w:tcPr>
            <w:tcW w:w="1620" w:type="dxa"/>
            <w:vAlign w:val="center"/>
          </w:tcPr>
          <w:p w:rsidR="00D13FC9" w:rsidRPr="001D7150" w:rsidRDefault="00D13FC9" w:rsidP="001D7150">
            <w:pPr>
              <w:pStyle w:val="Default"/>
              <w:jc w:val="center"/>
              <w:rPr>
                <w:rFonts w:ascii="Times New Roman" w:hAnsi="Times New Roman" w:cs="Times New Roman"/>
                <w:b/>
                <w:bCs/>
                <w:color w:val="auto"/>
                <w:sz w:val="28"/>
                <w:szCs w:val="28"/>
              </w:rPr>
            </w:pPr>
            <w:r w:rsidRPr="001D7150">
              <w:rPr>
                <w:rFonts w:ascii="Times New Roman" w:hAnsi="Times New Roman" w:cs="Times New Roman"/>
                <w:b/>
                <w:bCs/>
                <w:color w:val="auto"/>
                <w:sz w:val="28"/>
                <w:szCs w:val="28"/>
              </w:rPr>
              <w:t>COMISIA I</w:t>
            </w:r>
          </w:p>
        </w:tc>
        <w:tc>
          <w:tcPr>
            <w:tcW w:w="1620" w:type="dxa"/>
            <w:vAlign w:val="center"/>
          </w:tcPr>
          <w:p w:rsidR="00D13FC9" w:rsidRPr="001D7150" w:rsidRDefault="00D13FC9" w:rsidP="001D7150">
            <w:pPr>
              <w:pStyle w:val="Default"/>
              <w:jc w:val="center"/>
              <w:rPr>
                <w:rFonts w:ascii="Times New Roman" w:hAnsi="Times New Roman" w:cs="Times New Roman"/>
                <w:b/>
                <w:bCs/>
                <w:color w:val="auto"/>
                <w:sz w:val="28"/>
                <w:szCs w:val="28"/>
              </w:rPr>
            </w:pPr>
            <w:r w:rsidRPr="001D7150">
              <w:rPr>
                <w:rFonts w:ascii="Times New Roman" w:hAnsi="Times New Roman" w:cs="Times New Roman"/>
                <w:b/>
                <w:bCs/>
                <w:color w:val="auto"/>
                <w:sz w:val="28"/>
                <w:szCs w:val="28"/>
              </w:rPr>
              <w:t>COMISIA II</w:t>
            </w:r>
          </w:p>
        </w:tc>
        <w:tc>
          <w:tcPr>
            <w:tcW w:w="1522" w:type="dxa"/>
            <w:vAlign w:val="center"/>
          </w:tcPr>
          <w:p w:rsidR="00D13FC9" w:rsidRPr="001D7150" w:rsidRDefault="00D13FC9" w:rsidP="001D7150">
            <w:pPr>
              <w:pStyle w:val="Default"/>
              <w:jc w:val="center"/>
              <w:rPr>
                <w:rFonts w:ascii="Times New Roman" w:hAnsi="Times New Roman" w:cs="Times New Roman"/>
                <w:b/>
                <w:bCs/>
                <w:color w:val="auto"/>
                <w:sz w:val="28"/>
                <w:szCs w:val="28"/>
              </w:rPr>
            </w:pPr>
            <w:r w:rsidRPr="001D7150">
              <w:rPr>
                <w:rFonts w:ascii="Times New Roman" w:hAnsi="Times New Roman" w:cs="Times New Roman"/>
                <w:b/>
                <w:bCs/>
                <w:color w:val="auto"/>
                <w:sz w:val="28"/>
                <w:szCs w:val="28"/>
              </w:rPr>
              <w:t>COMISIA III</w:t>
            </w:r>
          </w:p>
        </w:tc>
      </w:tr>
      <w:tr w:rsidR="00D13FC9" w:rsidRPr="001D7150" w:rsidTr="0010235B">
        <w:trPr>
          <w:trHeight w:val="136"/>
          <w:jc w:val="center"/>
        </w:trPr>
        <w:tc>
          <w:tcPr>
            <w:tcW w:w="1809" w:type="dxa"/>
            <w:vAlign w:val="center"/>
          </w:tcPr>
          <w:p w:rsidR="00D13FC9" w:rsidRPr="004F0010" w:rsidRDefault="00D13FC9" w:rsidP="001D7150">
            <w:pPr>
              <w:pStyle w:val="Default"/>
              <w:jc w:val="center"/>
              <w:rPr>
                <w:rFonts w:ascii="Times New Roman" w:hAnsi="Times New Roman" w:cs="Times New Roman"/>
                <w:b/>
                <w:color w:val="auto"/>
                <w:sz w:val="28"/>
                <w:szCs w:val="28"/>
              </w:rPr>
            </w:pPr>
            <w:r w:rsidRPr="004F0010">
              <w:rPr>
                <w:rFonts w:ascii="Times New Roman" w:hAnsi="Times New Roman" w:cs="Times New Roman"/>
                <w:b/>
                <w:color w:val="auto"/>
                <w:sz w:val="28"/>
                <w:szCs w:val="28"/>
              </w:rPr>
              <w:t>PSD</w:t>
            </w:r>
          </w:p>
        </w:tc>
        <w:tc>
          <w:tcPr>
            <w:tcW w:w="1399" w:type="dxa"/>
            <w:vAlign w:val="center"/>
          </w:tcPr>
          <w:p w:rsidR="00D13FC9" w:rsidRPr="001D7150" w:rsidRDefault="00D13FC9" w:rsidP="001D7150">
            <w:pPr>
              <w:pStyle w:val="Default"/>
              <w:jc w:val="center"/>
              <w:rPr>
                <w:rFonts w:ascii="Times New Roman" w:hAnsi="Times New Roman" w:cs="Times New Roman"/>
                <w:color w:val="auto"/>
                <w:sz w:val="28"/>
                <w:szCs w:val="28"/>
              </w:rPr>
            </w:pPr>
            <w:r w:rsidRPr="001D7150">
              <w:rPr>
                <w:rFonts w:ascii="Times New Roman" w:hAnsi="Times New Roman" w:cs="Times New Roman"/>
                <w:b/>
                <w:bCs/>
                <w:color w:val="auto"/>
                <w:sz w:val="28"/>
                <w:szCs w:val="28"/>
              </w:rPr>
              <w:t>10</w:t>
            </w:r>
          </w:p>
        </w:tc>
        <w:tc>
          <w:tcPr>
            <w:tcW w:w="1620" w:type="dxa"/>
            <w:vAlign w:val="center"/>
          </w:tcPr>
          <w:p w:rsidR="00D13FC9" w:rsidRPr="001D7150" w:rsidRDefault="00D13FC9" w:rsidP="001D7150">
            <w:pPr>
              <w:pStyle w:val="Default"/>
              <w:jc w:val="center"/>
              <w:rPr>
                <w:rFonts w:ascii="Times New Roman" w:hAnsi="Times New Roman" w:cs="Times New Roman"/>
                <w:color w:val="auto"/>
                <w:sz w:val="28"/>
                <w:szCs w:val="28"/>
              </w:rPr>
            </w:pPr>
            <w:r w:rsidRPr="001D7150">
              <w:rPr>
                <w:rFonts w:ascii="Times New Roman" w:hAnsi="Times New Roman" w:cs="Times New Roman"/>
                <w:color w:val="auto"/>
                <w:sz w:val="28"/>
                <w:szCs w:val="28"/>
              </w:rPr>
              <w:t>4</w:t>
            </w:r>
          </w:p>
        </w:tc>
        <w:tc>
          <w:tcPr>
            <w:tcW w:w="1620" w:type="dxa"/>
            <w:vAlign w:val="center"/>
          </w:tcPr>
          <w:p w:rsidR="00D13FC9" w:rsidRPr="001D7150" w:rsidRDefault="00D13FC9" w:rsidP="001D7150">
            <w:pPr>
              <w:pStyle w:val="Default"/>
              <w:jc w:val="center"/>
              <w:rPr>
                <w:rFonts w:ascii="Times New Roman" w:hAnsi="Times New Roman" w:cs="Times New Roman"/>
                <w:color w:val="auto"/>
                <w:sz w:val="28"/>
                <w:szCs w:val="28"/>
              </w:rPr>
            </w:pPr>
            <w:r w:rsidRPr="001D7150">
              <w:rPr>
                <w:rFonts w:ascii="Times New Roman" w:hAnsi="Times New Roman" w:cs="Times New Roman"/>
                <w:color w:val="auto"/>
                <w:sz w:val="28"/>
                <w:szCs w:val="28"/>
              </w:rPr>
              <w:t>3</w:t>
            </w:r>
          </w:p>
        </w:tc>
        <w:tc>
          <w:tcPr>
            <w:tcW w:w="1522" w:type="dxa"/>
            <w:vAlign w:val="center"/>
          </w:tcPr>
          <w:p w:rsidR="00D13FC9" w:rsidRPr="001D7150" w:rsidRDefault="00D13FC9" w:rsidP="001D7150">
            <w:pPr>
              <w:pStyle w:val="Default"/>
              <w:jc w:val="center"/>
              <w:rPr>
                <w:rFonts w:ascii="Times New Roman" w:hAnsi="Times New Roman" w:cs="Times New Roman"/>
                <w:color w:val="auto"/>
                <w:sz w:val="28"/>
                <w:szCs w:val="28"/>
              </w:rPr>
            </w:pPr>
            <w:r w:rsidRPr="001D7150">
              <w:rPr>
                <w:rFonts w:ascii="Times New Roman" w:hAnsi="Times New Roman" w:cs="Times New Roman"/>
                <w:color w:val="auto"/>
                <w:sz w:val="28"/>
                <w:szCs w:val="28"/>
              </w:rPr>
              <w:t>3</w:t>
            </w:r>
          </w:p>
        </w:tc>
      </w:tr>
      <w:tr w:rsidR="00D13FC9" w:rsidRPr="001D7150" w:rsidTr="0010235B">
        <w:trPr>
          <w:trHeight w:val="136"/>
          <w:jc w:val="center"/>
        </w:trPr>
        <w:tc>
          <w:tcPr>
            <w:tcW w:w="1809" w:type="dxa"/>
            <w:vAlign w:val="center"/>
          </w:tcPr>
          <w:p w:rsidR="00D13FC9" w:rsidRPr="004F0010" w:rsidRDefault="00D13FC9" w:rsidP="001D7150">
            <w:pPr>
              <w:pStyle w:val="Default"/>
              <w:jc w:val="center"/>
              <w:rPr>
                <w:rFonts w:ascii="Times New Roman" w:hAnsi="Times New Roman" w:cs="Times New Roman"/>
                <w:b/>
                <w:color w:val="auto"/>
                <w:sz w:val="28"/>
                <w:szCs w:val="28"/>
              </w:rPr>
            </w:pPr>
            <w:r w:rsidRPr="004F0010">
              <w:rPr>
                <w:rFonts w:ascii="Times New Roman" w:hAnsi="Times New Roman" w:cs="Times New Roman"/>
                <w:b/>
                <w:color w:val="auto"/>
                <w:sz w:val="28"/>
                <w:szCs w:val="28"/>
              </w:rPr>
              <w:t>PNL</w:t>
            </w:r>
          </w:p>
        </w:tc>
        <w:tc>
          <w:tcPr>
            <w:tcW w:w="1399" w:type="dxa"/>
            <w:vAlign w:val="center"/>
          </w:tcPr>
          <w:p w:rsidR="00D13FC9" w:rsidRPr="001D7150" w:rsidRDefault="00D13FC9" w:rsidP="001D7150">
            <w:pPr>
              <w:pStyle w:val="Default"/>
              <w:jc w:val="center"/>
              <w:rPr>
                <w:rFonts w:ascii="Times New Roman" w:hAnsi="Times New Roman" w:cs="Times New Roman"/>
                <w:b/>
                <w:bCs/>
                <w:color w:val="auto"/>
                <w:sz w:val="28"/>
                <w:szCs w:val="28"/>
              </w:rPr>
            </w:pPr>
            <w:r w:rsidRPr="001D7150">
              <w:rPr>
                <w:rFonts w:ascii="Times New Roman" w:hAnsi="Times New Roman" w:cs="Times New Roman"/>
                <w:b/>
                <w:bCs/>
                <w:color w:val="auto"/>
                <w:sz w:val="28"/>
                <w:szCs w:val="28"/>
              </w:rPr>
              <w:t>4</w:t>
            </w:r>
          </w:p>
        </w:tc>
        <w:tc>
          <w:tcPr>
            <w:tcW w:w="1620" w:type="dxa"/>
            <w:vAlign w:val="center"/>
          </w:tcPr>
          <w:p w:rsidR="00D13FC9" w:rsidRPr="001D7150" w:rsidRDefault="00D13FC9" w:rsidP="001D7150">
            <w:pPr>
              <w:pStyle w:val="Default"/>
              <w:jc w:val="center"/>
              <w:rPr>
                <w:rFonts w:ascii="Times New Roman" w:hAnsi="Times New Roman" w:cs="Times New Roman"/>
                <w:color w:val="auto"/>
                <w:sz w:val="28"/>
                <w:szCs w:val="28"/>
              </w:rPr>
            </w:pPr>
            <w:r w:rsidRPr="001D7150">
              <w:rPr>
                <w:rFonts w:ascii="Times New Roman" w:hAnsi="Times New Roman" w:cs="Times New Roman"/>
                <w:color w:val="auto"/>
                <w:sz w:val="28"/>
                <w:szCs w:val="28"/>
              </w:rPr>
              <w:t>1</w:t>
            </w:r>
          </w:p>
        </w:tc>
        <w:tc>
          <w:tcPr>
            <w:tcW w:w="1620" w:type="dxa"/>
            <w:vAlign w:val="center"/>
          </w:tcPr>
          <w:p w:rsidR="00D13FC9" w:rsidRPr="001D7150" w:rsidRDefault="00D13FC9" w:rsidP="001D7150">
            <w:pPr>
              <w:pStyle w:val="Default"/>
              <w:jc w:val="center"/>
              <w:rPr>
                <w:rFonts w:ascii="Times New Roman" w:hAnsi="Times New Roman" w:cs="Times New Roman"/>
                <w:color w:val="auto"/>
                <w:sz w:val="28"/>
                <w:szCs w:val="28"/>
              </w:rPr>
            </w:pPr>
            <w:r w:rsidRPr="001D7150">
              <w:rPr>
                <w:rFonts w:ascii="Times New Roman" w:hAnsi="Times New Roman" w:cs="Times New Roman"/>
                <w:color w:val="auto"/>
                <w:sz w:val="28"/>
                <w:szCs w:val="28"/>
              </w:rPr>
              <w:t>2</w:t>
            </w:r>
          </w:p>
        </w:tc>
        <w:tc>
          <w:tcPr>
            <w:tcW w:w="1522" w:type="dxa"/>
            <w:vAlign w:val="center"/>
          </w:tcPr>
          <w:p w:rsidR="00D13FC9" w:rsidRPr="001D7150" w:rsidRDefault="00D13FC9" w:rsidP="001D7150">
            <w:pPr>
              <w:pStyle w:val="Default"/>
              <w:jc w:val="center"/>
              <w:rPr>
                <w:rFonts w:ascii="Times New Roman" w:hAnsi="Times New Roman" w:cs="Times New Roman"/>
                <w:color w:val="auto"/>
                <w:sz w:val="28"/>
                <w:szCs w:val="28"/>
              </w:rPr>
            </w:pPr>
            <w:r w:rsidRPr="001D7150">
              <w:rPr>
                <w:rFonts w:ascii="Times New Roman" w:hAnsi="Times New Roman" w:cs="Times New Roman"/>
                <w:color w:val="auto"/>
                <w:sz w:val="28"/>
                <w:szCs w:val="28"/>
              </w:rPr>
              <w:t>1</w:t>
            </w:r>
          </w:p>
        </w:tc>
      </w:tr>
      <w:tr w:rsidR="00D13FC9" w:rsidRPr="001D7150" w:rsidTr="0010235B">
        <w:trPr>
          <w:trHeight w:val="136"/>
          <w:jc w:val="center"/>
        </w:trPr>
        <w:tc>
          <w:tcPr>
            <w:tcW w:w="1809" w:type="dxa"/>
            <w:vAlign w:val="center"/>
          </w:tcPr>
          <w:p w:rsidR="00D13FC9" w:rsidRPr="004F0010" w:rsidRDefault="00D13FC9" w:rsidP="001D7150">
            <w:pPr>
              <w:pStyle w:val="Default"/>
              <w:jc w:val="center"/>
              <w:rPr>
                <w:rFonts w:ascii="Times New Roman" w:hAnsi="Times New Roman" w:cs="Times New Roman"/>
                <w:b/>
                <w:color w:val="auto"/>
                <w:sz w:val="28"/>
                <w:szCs w:val="28"/>
              </w:rPr>
            </w:pPr>
            <w:r w:rsidRPr="004F0010">
              <w:rPr>
                <w:rFonts w:ascii="Times New Roman" w:hAnsi="Times New Roman" w:cs="Times New Roman"/>
                <w:b/>
                <w:color w:val="auto"/>
                <w:sz w:val="28"/>
                <w:szCs w:val="28"/>
              </w:rPr>
              <w:t>USR</w:t>
            </w:r>
          </w:p>
        </w:tc>
        <w:tc>
          <w:tcPr>
            <w:tcW w:w="1399" w:type="dxa"/>
            <w:vAlign w:val="center"/>
          </w:tcPr>
          <w:p w:rsidR="00D13FC9" w:rsidRPr="001D7150" w:rsidRDefault="00D13FC9" w:rsidP="001D7150">
            <w:pPr>
              <w:pStyle w:val="Default"/>
              <w:jc w:val="center"/>
              <w:rPr>
                <w:rFonts w:ascii="Times New Roman" w:hAnsi="Times New Roman" w:cs="Times New Roman"/>
                <w:b/>
                <w:bCs/>
                <w:color w:val="auto"/>
                <w:sz w:val="28"/>
                <w:szCs w:val="28"/>
              </w:rPr>
            </w:pPr>
            <w:r w:rsidRPr="001D7150">
              <w:rPr>
                <w:rFonts w:ascii="Times New Roman" w:hAnsi="Times New Roman" w:cs="Times New Roman"/>
                <w:b/>
                <w:bCs/>
                <w:color w:val="auto"/>
                <w:sz w:val="28"/>
                <w:szCs w:val="28"/>
              </w:rPr>
              <w:t>1</w:t>
            </w:r>
          </w:p>
        </w:tc>
        <w:tc>
          <w:tcPr>
            <w:tcW w:w="1620" w:type="dxa"/>
            <w:vAlign w:val="center"/>
          </w:tcPr>
          <w:p w:rsidR="00D13FC9" w:rsidRPr="001D7150" w:rsidRDefault="00D13FC9" w:rsidP="001D7150">
            <w:pPr>
              <w:pStyle w:val="Default"/>
              <w:jc w:val="center"/>
              <w:rPr>
                <w:rFonts w:ascii="Times New Roman" w:hAnsi="Times New Roman" w:cs="Times New Roman"/>
                <w:color w:val="auto"/>
                <w:sz w:val="28"/>
                <w:szCs w:val="28"/>
              </w:rPr>
            </w:pPr>
            <w:r w:rsidRPr="001D7150">
              <w:rPr>
                <w:rFonts w:ascii="Times New Roman" w:hAnsi="Times New Roman" w:cs="Times New Roman"/>
                <w:color w:val="auto"/>
                <w:sz w:val="28"/>
                <w:szCs w:val="28"/>
              </w:rPr>
              <w:t>0</w:t>
            </w:r>
          </w:p>
        </w:tc>
        <w:tc>
          <w:tcPr>
            <w:tcW w:w="1620" w:type="dxa"/>
            <w:vAlign w:val="center"/>
          </w:tcPr>
          <w:p w:rsidR="00D13FC9" w:rsidRPr="001D7150" w:rsidRDefault="00D13FC9" w:rsidP="001D7150">
            <w:pPr>
              <w:pStyle w:val="Default"/>
              <w:jc w:val="center"/>
              <w:rPr>
                <w:rFonts w:ascii="Times New Roman" w:hAnsi="Times New Roman" w:cs="Times New Roman"/>
                <w:color w:val="auto"/>
                <w:sz w:val="28"/>
                <w:szCs w:val="28"/>
              </w:rPr>
            </w:pPr>
            <w:r w:rsidRPr="001D7150">
              <w:rPr>
                <w:rFonts w:ascii="Times New Roman" w:hAnsi="Times New Roman" w:cs="Times New Roman"/>
                <w:color w:val="auto"/>
                <w:sz w:val="28"/>
                <w:szCs w:val="28"/>
              </w:rPr>
              <w:t>0</w:t>
            </w:r>
          </w:p>
        </w:tc>
        <w:tc>
          <w:tcPr>
            <w:tcW w:w="1522" w:type="dxa"/>
            <w:vAlign w:val="center"/>
          </w:tcPr>
          <w:p w:rsidR="00D13FC9" w:rsidRPr="001D7150" w:rsidRDefault="00D13FC9" w:rsidP="001D7150">
            <w:pPr>
              <w:pStyle w:val="Default"/>
              <w:jc w:val="center"/>
              <w:rPr>
                <w:rFonts w:ascii="Times New Roman" w:hAnsi="Times New Roman" w:cs="Times New Roman"/>
                <w:color w:val="auto"/>
                <w:sz w:val="28"/>
                <w:szCs w:val="28"/>
              </w:rPr>
            </w:pPr>
            <w:r w:rsidRPr="001D7150">
              <w:rPr>
                <w:rFonts w:ascii="Times New Roman" w:hAnsi="Times New Roman" w:cs="Times New Roman"/>
                <w:color w:val="auto"/>
                <w:sz w:val="28"/>
                <w:szCs w:val="28"/>
              </w:rPr>
              <w:t>1</w:t>
            </w:r>
          </w:p>
        </w:tc>
      </w:tr>
      <w:tr w:rsidR="00D13FC9" w:rsidRPr="001D7150" w:rsidTr="0010235B">
        <w:trPr>
          <w:trHeight w:val="136"/>
          <w:jc w:val="center"/>
        </w:trPr>
        <w:tc>
          <w:tcPr>
            <w:tcW w:w="1809" w:type="dxa"/>
            <w:vAlign w:val="center"/>
          </w:tcPr>
          <w:p w:rsidR="00D13FC9" w:rsidRPr="001D7150" w:rsidRDefault="00D13FC9" w:rsidP="001D7150">
            <w:pPr>
              <w:pStyle w:val="Default"/>
              <w:jc w:val="center"/>
              <w:rPr>
                <w:rFonts w:ascii="Times New Roman" w:hAnsi="Times New Roman" w:cs="Times New Roman"/>
                <w:color w:val="auto"/>
                <w:sz w:val="28"/>
                <w:szCs w:val="28"/>
              </w:rPr>
            </w:pPr>
            <w:r w:rsidRPr="001D7150">
              <w:rPr>
                <w:rFonts w:ascii="Times New Roman" w:hAnsi="Times New Roman" w:cs="Times New Roman"/>
                <w:color w:val="auto"/>
                <w:sz w:val="28"/>
                <w:szCs w:val="28"/>
              </w:rPr>
              <w:t>Numărul de consilieri locali</w:t>
            </w:r>
          </w:p>
        </w:tc>
        <w:tc>
          <w:tcPr>
            <w:tcW w:w="1399" w:type="dxa"/>
            <w:vAlign w:val="center"/>
          </w:tcPr>
          <w:p w:rsidR="00D13FC9" w:rsidRPr="001D7150" w:rsidRDefault="00D13FC9" w:rsidP="001D7150">
            <w:pPr>
              <w:pStyle w:val="Default"/>
              <w:jc w:val="center"/>
              <w:rPr>
                <w:rFonts w:ascii="Times New Roman" w:hAnsi="Times New Roman" w:cs="Times New Roman"/>
                <w:b/>
                <w:bCs/>
                <w:color w:val="auto"/>
                <w:sz w:val="28"/>
                <w:szCs w:val="28"/>
              </w:rPr>
            </w:pPr>
            <w:r w:rsidRPr="001D7150">
              <w:rPr>
                <w:rFonts w:ascii="Times New Roman" w:hAnsi="Times New Roman" w:cs="Times New Roman"/>
                <w:b/>
                <w:bCs/>
                <w:color w:val="auto"/>
                <w:sz w:val="28"/>
                <w:szCs w:val="28"/>
              </w:rPr>
              <w:t>15</w:t>
            </w:r>
          </w:p>
        </w:tc>
        <w:tc>
          <w:tcPr>
            <w:tcW w:w="1620" w:type="dxa"/>
            <w:vAlign w:val="center"/>
          </w:tcPr>
          <w:p w:rsidR="00D13FC9" w:rsidRPr="001D7150" w:rsidRDefault="00D13FC9" w:rsidP="001D7150">
            <w:pPr>
              <w:pStyle w:val="Default"/>
              <w:jc w:val="center"/>
              <w:rPr>
                <w:rFonts w:ascii="Times New Roman" w:hAnsi="Times New Roman" w:cs="Times New Roman"/>
                <w:color w:val="auto"/>
                <w:sz w:val="28"/>
                <w:szCs w:val="28"/>
              </w:rPr>
            </w:pPr>
            <w:r w:rsidRPr="001D7150">
              <w:rPr>
                <w:rFonts w:ascii="Times New Roman" w:hAnsi="Times New Roman" w:cs="Times New Roman"/>
                <w:b/>
                <w:bCs/>
                <w:color w:val="auto"/>
                <w:sz w:val="28"/>
                <w:szCs w:val="28"/>
              </w:rPr>
              <w:t>5</w:t>
            </w:r>
          </w:p>
        </w:tc>
        <w:tc>
          <w:tcPr>
            <w:tcW w:w="1620" w:type="dxa"/>
            <w:vAlign w:val="center"/>
          </w:tcPr>
          <w:p w:rsidR="00D13FC9" w:rsidRPr="001D7150" w:rsidRDefault="00D13FC9" w:rsidP="001D7150">
            <w:pPr>
              <w:pStyle w:val="Default"/>
              <w:jc w:val="center"/>
              <w:rPr>
                <w:rFonts w:ascii="Times New Roman" w:hAnsi="Times New Roman" w:cs="Times New Roman"/>
                <w:color w:val="auto"/>
                <w:sz w:val="28"/>
                <w:szCs w:val="28"/>
              </w:rPr>
            </w:pPr>
            <w:r w:rsidRPr="001D7150">
              <w:rPr>
                <w:rFonts w:ascii="Times New Roman" w:hAnsi="Times New Roman" w:cs="Times New Roman"/>
                <w:b/>
                <w:bCs/>
                <w:color w:val="auto"/>
                <w:sz w:val="28"/>
                <w:szCs w:val="28"/>
              </w:rPr>
              <w:t>5</w:t>
            </w:r>
          </w:p>
        </w:tc>
        <w:tc>
          <w:tcPr>
            <w:tcW w:w="1522" w:type="dxa"/>
            <w:vAlign w:val="center"/>
          </w:tcPr>
          <w:p w:rsidR="00D13FC9" w:rsidRPr="001D7150" w:rsidRDefault="00D13FC9" w:rsidP="001D7150">
            <w:pPr>
              <w:pStyle w:val="Default"/>
              <w:jc w:val="center"/>
              <w:rPr>
                <w:rFonts w:ascii="Times New Roman" w:hAnsi="Times New Roman" w:cs="Times New Roman"/>
                <w:color w:val="auto"/>
                <w:sz w:val="28"/>
                <w:szCs w:val="28"/>
              </w:rPr>
            </w:pPr>
            <w:r w:rsidRPr="001D7150">
              <w:rPr>
                <w:rFonts w:ascii="Times New Roman" w:hAnsi="Times New Roman" w:cs="Times New Roman"/>
                <w:b/>
                <w:bCs/>
                <w:color w:val="auto"/>
                <w:sz w:val="28"/>
                <w:szCs w:val="28"/>
              </w:rPr>
              <w:t>5</w:t>
            </w:r>
          </w:p>
        </w:tc>
      </w:tr>
    </w:tbl>
    <w:p w:rsidR="00D13FC9" w:rsidRPr="001D7150" w:rsidRDefault="00D13FC9" w:rsidP="001D7150">
      <w:pPr>
        <w:tabs>
          <w:tab w:val="left" w:pos="851"/>
        </w:tabs>
        <w:spacing w:after="0" w:line="240" w:lineRule="auto"/>
        <w:ind w:firstLine="567"/>
        <w:jc w:val="both"/>
        <w:rPr>
          <w:rFonts w:ascii="Times New Roman" w:hAnsi="Times New Roman"/>
          <w:sz w:val="28"/>
          <w:szCs w:val="28"/>
        </w:rPr>
      </w:pPr>
    </w:p>
    <w:p w:rsidR="00D13FC9" w:rsidRPr="001D7150" w:rsidRDefault="00D13FC9" w:rsidP="001D7150">
      <w:pPr>
        <w:tabs>
          <w:tab w:val="left" w:pos="851"/>
        </w:tabs>
        <w:spacing w:after="0" w:line="240" w:lineRule="auto"/>
        <w:ind w:firstLine="567"/>
        <w:jc w:val="both"/>
        <w:rPr>
          <w:rFonts w:ascii="Times New Roman" w:hAnsi="Times New Roman"/>
          <w:sz w:val="28"/>
          <w:szCs w:val="28"/>
        </w:rPr>
      </w:pPr>
      <w:r w:rsidRPr="001D7150">
        <w:rPr>
          <w:rFonts w:ascii="Times New Roman" w:hAnsi="Times New Roman"/>
          <w:sz w:val="28"/>
          <w:szCs w:val="28"/>
        </w:rPr>
        <w:t>(5) Algoritmul presupune alocarea locurilor, pe rând, de la stânga la dreapta, începând cu comisia de specialitate care are cele mai puține locuri alocate. Exemplul presupune alocarea fiecărui consilier local într-o singură comisie de specialitate. Pentru ca fiecare consilier local să facă parte din două sau trei comisii de specialitate se dublează sau se triplează numărul din coloana 1, aplicând apoi același algoritm.</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 </w:t>
      </w:r>
      <w:r>
        <w:rPr>
          <w:rFonts w:ascii="Times New Roman" w:hAnsi="Times New Roman"/>
          <w:noProof/>
          <w:sz w:val="28"/>
          <w:szCs w:val="28"/>
          <w:lang w:eastAsia="ro-RO"/>
        </w:rPr>
        <w:t>(6</w:t>
      </w:r>
      <w:r w:rsidRPr="001D7150">
        <w:rPr>
          <w:rFonts w:ascii="Times New Roman" w:hAnsi="Times New Roman"/>
          <w:noProof/>
          <w:sz w:val="28"/>
          <w:szCs w:val="28"/>
          <w:lang w:eastAsia="ro-RO"/>
        </w:rPr>
        <w:t>) Pot fi membri ai comisiilor de specialitate numai consilierii locali. Numărul membrilor unei comisii este întotdeauna impar.</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Pr>
          <w:rFonts w:ascii="Times New Roman" w:hAnsi="Times New Roman"/>
          <w:noProof/>
          <w:sz w:val="28"/>
          <w:szCs w:val="28"/>
          <w:lang w:eastAsia="ro-RO"/>
        </w:rPr>
        <w:t>(7</w:t>
      </w:r>
      <w:r w:rsidRPr="001D7150">
        <w:rPr>
          <w:rFonts w:ascii="Times New Roman" w:hAnsi="Times New Roman"/>
          <w:noProof/>
          <w:sz w:val="28"/>
          <w:szCs w:val="28"/>
          <w:lang w:eastAsia="ro-RO"/>
        </w:rPr>
        <w:t>) În funcţie de numărul membrilor consiliului, un consilier poate face parte din cel puţin o comisie şi din cel mult 3 comisii, dintre care una este comisia de bază.</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Pr>
          <w:rFonts w:ascii="Times New Roman" w:hAnsi="Times New Roman"/>
          <w:noProof/>
          <w:sz w:val="28"/>
          <w:szCs w:val="28"/>
          <w:lang w:eastAsia="ro-RO"/>
        </w:rPr>
        <w:t>(8</w:t>
      </w:r>
      <w:r w:rsidRPr="001D7150">
        <w:rPr>
          <w:rFonts w:ascii="Times New Roman" w:hAnsi="Times New Roman"/>
          <w:noProof/>
          <w:sz w:val="28"/>
          <w:szCs w:val="28"/>
          <w:lang w:eastAsia="ro-RO"/>
        </w:rPr>
        <w:t>)</w:t>
      </w:r>
      <w:r w:rsidRPr="001D7150">
        <w:rPr>
          <w:rFonts w:ascii="Times New Roman" w:hAnsi="Times New Roman"/>
          <w:sz w:val="28"/>
          <w:szCs w:val="28"/>
        </w:rPr>
        <w:t xml:space="preserve"> Schimbarea pe parcursul mandatului a componenței comisiilor de specialitate se face prin hotărâre a Consiliului Local, pe bază de consens între consilierii locali, cu respectarea prevederilor alin. (2). </w:t>
      </w:r>
    </w:p>
    <w:p w:rsidR="00D13FC9" w:rsidRPr="001D7150" w:rsidRDefault="00D13FC9" w:rsidP="001D7150">
      <w:pPr>
        <w:pStyle w:val="ListParagraph"/>
        <w:spacing w:after="0" w:line="240" w:lineRule="auto"/>
        <w:ind w:left="363" w:right="-589"/>
        <w:contextualSpacing w:val="0"/>
        <w:jc w:val="both"/>
        <w:rPr>
          <w:rFonts w:ascii="Times New Roman" w:hAnsi="Times New Roman"/>
          <w:noProof/>
          <w:sz w:val="28"/>
          <w:szCs w:val="28"/>
          <w:lang w:eastAsia="ro-RO"/>
        </w:rPr>
      </w:pPr>
    </w:p>
    <w:p w:rsidR="00D13FC9" w:rsidRPr="001D7150" w:rsidRDefault="00D13FC9" w:rsidP="001D7150">
      <w:pPr>
        <w:pStyle w:val="ListParagraph"/>
        <w:spacing w:after="0" w:line="240" w:lineRule="auto"/>
        <w:ind w:left="363" w:right="-589"/>
        <w:contextualSpacing w:val="0"/>
        <w:jc w:val="both"/>
        <w:rPr>
          <w:rFonts w:ascii="Times New Roman" w:hAnsi="Times New Roman"/>
          <w:b/>
          <w:noProof/>
          <w:sz w:val="28"/>
          <w:szCs w:val="28"/>
          <w:lang w:eastAsia="ro-RO"/>
        </w:rPr>
      </w:pPr>
      <w:r w:rsidRPr="001D7150">
        <w:rPr>
          <w:rFonts w:ascii="Times New Roman" w:hAnsi="Times New Roman"/>
          <w:noProof/>
          <w:sz w:val="28"/>
          <w:szCs w:val="28"/>
          <w:lang w:eastAsia="ro-RO"/>
        </w:rPr>
        <w:t xml:space="preserve">   </w:t>
      </w:r>
      <w:r w:rsidRPr="001D7150">
        <w:rPr>
          <w:rFonts w:ascii="Times New Roman" w:hAnsi="Times New Roman"/>
          <w:b/>
          <w:noProof/>
          <w:sz w:val="28"/>
          <w:szCs w:val="28"/>
          <w:lang w:eastAsia="ro-RO"/>
        </w:rPr>
        <w:t xml:space="preserve">Art. </w:t>
      </w:r>
      <w:bookmarkEnd w:id="13"/>
      <w:r>
        <w:rPr>
          <w:rFonts w:ascii="Times New Roman" w:hAnsi="Times New Roman"/>
          <w:b/>
          <w:noProof/>
          <w:sz w:val="28"/>
          <w:szCs w:val="28"/>
          <w:lang w:eastAsia="ro-RO"/>
        </w:rPr>
        <w:t>13</w:t>
      </w:r>
    </w:p>
    <w:p w:rsidR="00D13FC9" w:rsidRPr="001D7150" w:rsidRDefault="00D13FC9"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Atribuţiile comisiilor de specialitate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Comisiile de specialitate au următoarele atribuţii principale: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analizează proiectele de hotărâri ale consiliului local din domeniul lor de activitate;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întocmesc avize asupra proiectelor de hotărâri şi asupra problemelor analizate, pe care le prezintă consiliului local;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c) îndeplinesc orice alte atribuţii stabilite prin regulamentul de organizare şi funcţionare a consiliului local sau însărcinări date prin hotărâri ale consiliului local, dacă acestea au legătură cu activitatea lor.</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Consiliul local stabilește, în termen de 30 de zile de la constituirea consiliului local, alte atribuții pe care le pot exercita comsiile de specialitate.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Consiliul local, pe durata mandatului, poate stabili însărcinări specifice comisiilor de specialitate.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Comisiile de specialitate adoptă avize cu majoritate simplă.</w:t>
      </w:r>
      <w:bookmarkStart w:id="14" w:name="A126"/>
    </w:p>
    <w:p w:rsidR="00D13FC9" w:rsidRPr="001D7150" w:rsidRDefault="00D13FC9" w:rsidP="001D7150">
      <w:pPr>
        <w:pStyle w:val="ListParagraph"/>
        <w:spacing w:after="0" w:line="240" w:lineRule="auto"/>
        <w:ind w:left="363" w:right="-589" w:firstLine="346"/>
        <w:contextualSpacing w:val="0"/>
        <w:jc w:val="both"/>
        <w:rPr>
          <w:rFonts w:ascii="Times New Roman" w:hAnsi="Times New Roman"/>
          <w:noProof/>
          <w:sz w:val="28"/>
          <w:szCs w:val="28"/>
          <w:lang w:eastAsia="ro-RO"/>
        </w:rPr>
      </w:pPr>
    </w:p>
    <w:p w:rsidR="00D13FC9" w:rsidRPr="001D7150" w:rsidRDefault="00D13FC9" w:rsidP="001D7150">
      <w:pPr>
        <w:pStyle w:val="ListParagraph"/>
        <w:spacing w:after="0" w:line="240" w:lineRule="auto"/>
        <w:ind w:left="363" w:right="-589"/>
        <w:contextualSpacing w:val="0"/>
        <w:jc w:val="both"/>
        <w:rPr>
          <w:rFonts w:ascii="Times New Roman" w:hAnsi="Times New Roman"/>
          <w:b/>
          <w:noProof/>
          <w:sz w:val="28"/>
          <w:szCs w:val="28"/>
          <w:lang w:eastAsia="ro-RO"/>
        </w:rPr>
      </w:pPr>
      <w:r w:rsidRPr="001D7150">
        <w:rPr>
          <w:rFonts w:ascii="Times New Roman" w:hAnsi="Times New Roman"/>
          <w:noProof/>
          <w:sz w:val="28"/>
          <w:szCs w:val="28"/>
          <w:lang w:eastAsia="ro-RO"/>
        </w:rPr>
        <w:t xml:space="preserve">   </w:t>
      </w:r>
      <w:r w:rsidRPr="001D7150">
        <w:rPr>
          <w:rFonts w:ascii="Times New Roman" w:hAnsi="Times New Roman"/>
          <w:b/>
          <w:noProof/>
          <w:sz w:val="28"/>
          <w:szCs w:val="28"/>
          <w:lang w:eastAsia="ro-RO"/>
        </w:rPr>
        <w:t xml:space="preserve">Art. </w:t>
      </w:r>
      <w:bookmarkEnd w:id="14"/>
      <w:r>
        <w:rPr>
          <w:rFonts w:ascii="Times New Roman" w:hAnsi="Times New Roman"/>
          <w:b/>
          <w:noProof/>
          <w:sz w:val="28"/>
          <w:szCs w:val="28"/>
          <w:lang w:eastAsia="ro-RO"/>
        </w:rPr>
        <w:t>14</w:t>
      </w:r>
    </w:p>
    <w:p w:rsidR="00D13FC9" w:rsidRPr="001D7150" w:rsidRDefault="00D13FC9"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Preşedintele şi secretarul comisiei de specialitate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Comisiile de specialitate îşi aleg, prin votul deschis al majorităţii absolute a consilierilor locali ce o compun, câte un preşedinte şi câte un secretar.</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Preşedintele comisiei de specialitate are următoarele atribuţii principale: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asigură reprezentarea comisiei în raporturile acesteia cu consiliul local, aparatul de specialitate al primarului, organismele prestatoare de servicii publice locale şi cu celelalte comisii;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b) convoacă şedinţele comisiei conform procedurii prevăzute în regulamentul de organizare şi funcţionare a consiliului local şi informează secretarul general al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 xml:space="preserve"> cu privire la data şi locul şedinţei;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c) conduce şedinţele comisiei;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d) susţine în şedinţele consiliului local avizele formulate de comisie;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e) anunţă rezultatul votării, pe baza datelor comunicate de secretar;</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f) îndeplineşte orice alte atribuţii referitoare la activitatea comisiei, prevăzute de lege, de regulamentul de organizare şi funcţionare a consiliului sau stabilite de consiliul local;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g) comunică secretarului general al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 în termen rezonabil, până la finalul fiecărei luni calendaristice, prezenţa şi procesele-verbale ale fiecărei şedinţe a comisiei de specialitate.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Preşedintele comisiei de specialitate poate propune ca la lucrările comisiei să participe şi alte persoane din afara acesteia, dacă apreciază că este necesar şi poate participa la lucrările celorlalte comisii care examinează probleme ce prezintă importanţă pentru comisia pe care o conduce.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Secretarul comisiei îndeplineşte următoarele atribuţii principale: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efectuează apelul nominal şi ţine evidenţa participării la şedinţe a membrilor comisiei;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numără voturile şi îl informează pe preşedinte asupra cvorumului necesar pentru emiterea fiecărui aviz şi asupra rezultatului votării;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c) asigură redactarea avizelor, a proceselor-verbale şi a altor documente prevăzute de lege;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d) îndeplineşte orice alte sarcini prevăzute de regulamentul de organizare şi funcţionare a consiliului local sau însărcinări stabilite de comisie sau de către preşedintele acesteia.</w:t>
      </w:r>
      <w:bookmarkStart w:id="15" w:name="A127"/>
    </w:p>
    <w:p w:rsidR="00D13FC9" w:rsidRDefault="00D13FC9" w:rsidP="001D7150">
      <w:pPr>
        <w:pStyle w:val="ListParagraph"/>
        <w:spacing w:after="0" w:line="240" w:lineRule="auto"/>
        <w:ind w:left="363" w:right="-589"/>
        <w:contextualSpacing w:val="0"/>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   </w:t>
      </w:r>
    </w:p>
    <w:p w:rsidR="00D13FC9" w:rsidRPr="001D7150" w:rsidRDefault="00D13FC9" w:rsidP="001D7150">
      <w:pPr>
        <w:pStyle w:val="ListParagraph"/>
        <w:spacing w:after="0" w:line="240" w:lineRule="auto"/>
        <w:ind w:left="363" w:right="-589"/>
        <w:contextualSpacing w:val="0"/>
        <w:jc w:val="both"/>
        <w:rPr>
          <w:rFonts w:ascii="Times New Roman" w:hAnsi="Times New Roman"/>
          <w:b/>
          <w:noProof/>
          <w:sz w:val="28"/>
          <w:szCs w:val="28"/>
          <w:lang w:eastAsia="ro-RO"/>
        </w:rPr>
      </w:pPr>
      <w:r>
        <w:rPr>
          <w:rFonts w:ascii="Times New Roman" w:hAnsi="Times New Roman"/>
          <w:noProof/>
          <w:sz w:val="28"/>
          <w:szCs w:val="28"/>
          <w:lang w:eastAsia="ro-RO"/>
        </w:rPr>
        <w:t xml:space="preserve">   </w:t>
      </w:r>
      <w:r>
        <w:rPr>
          <w:rFonts w:ascii="Times New Roman" w:hAnsi="Times New Roman"/>
          <w:b/>
          <w:noProof/>
          <w:sz w:val="28"/>
          <w:szCs w:val="28"/>
          <w:lang w:eastAsia="ro-RO"/>
        </w:rPr>
        <w:t>Art. 15</w:t>
      </w:r>
    </w:p>
    <w:p w:rsidR="00D13FC9" w:rsidRPr="001D7150" w:rsidRDefault="00D13FC9"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Funcţionarea comisiilor de specialitate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Comisiile de specialitate lucrează în plen şi deliberează cu votul majorităţii simple a membrilor lor. Se consideră prezenți la ședință și consilierii locali care participă prin utilizarea oricăror mijloace electronice.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Participarea membrilor comisiei la şedinţele acesteia este obligatorie. Dacă absenţele continuă, fără a fi motivate, preşedintele comisiei poate propune consiliului local aplicarea sancţiunilor prevăzute la art. 78 din prezentul regulament.</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Comisia poate invita să participe la şedinţele sale specialişti din cadrul aparatului de specialitate al primarului sau din afara acestuia. Au dreptul să participe la şedinţele comisiei şi iniţiatorii propunerilor ce stau la baza lucrărilor comisiei. Comisia poate invita şi alte persoane care să participe la dezbateri.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Şedinţele comisiei de specialitate sunt, de regulă, publice.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(5) Comisia poate hotărî ca unele şedinţe sau dezbaterea unor puncte de pe ordinea de zi să se desfăşoare cu uşile închise.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(6) Convocarea şedinţelor comisiei se face de către preşedintele acesteia, cu cel puţin 3 zile înainte sau de îndată, în situaţia şedinţelor convocate în condiţiile art. 22 alin. (2) </w:t>
      </w:r>
      <w:bookmarkStart w:id="16" w:name="_Hlk14338028"/>
      <w:r w:rsidRPr="001D7150">
        <w:rPr>
          <w:rFonts w:ascii="Times New Roman" w:hAnsi="Times New Roman"/>
          <w:noProof/>
          <w:sz w:val="28"/>
          <w:szCs w:val="28"/>
          <w:lang w:eastAsia="ro-RO"/>
        </w:rPr>
        <w:t xml:space="preserve">din </w:t>
      </w:r>
      <w:bookmarkEnd w:id="16"/>
      <w:r w:rsidRPr="001D7150">
        <w:rPr>
          <w:rFonts w:ascii="Times New Roman" w:hAnsi="Times New Roman"/>
          <w:noProof/>
          <w:sz w:val="28"/>
          <w:szCs w:val="28"/>
          <w:lang w:eastAsia="ro-RO"/>
        </w:rPr>
        <w:t>prezentul regulament.</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(7) Ordinea de zi se aprobă de comisie, la propunerea preşedintelui. Oricare dintre membrii comisiei poate cere includerea pe ordinea de zi a unor probleme.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(8) Şedinţele comisiilor de specialitate se desfăşoară înaintea şedinţelor consiliului local, atunci când ordinea de zi a şedinţei acestuia cuprinde sarcini sau proiecte de hotărâri asupra cărora i se solicită avizul.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(9) Pentru dezbaterea proiectelor de hotărâri sau a celorlalte probleme repartizate comisiei de către secretarul general al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 preşedintele acesteia desemnează un consilier local care prezintă în cadrul şedinţei proiectele şi, după caz, celelalte probleme aflate pe ordinea de zi, care nu sunt prezentate de iniţiator.</w:t>
      </w:r>
    </w:p>
    <w:p w:rsidR="00D13FC9" w:rsidRDefault="00D13FC9" w:rsidP="001D7150">
      <w:pPr>
        <w:tabs>
          <w:tab w:val="left" w:pos="709"/>
        </w:tabs>
        <w:spacing w:after="0" w:line="240" w:lineRule="auto"/>
        <w:ind w:right="-24" w:firstLine="567"/>
        <w:jc w:val="both"/>
        <w:rPr>
          <w:rFonts w:ascii="Times New Roman" w:hAnsi="Times New Roman"/>
          <w:noProof/>
          <w:sz w:val="28"/>
          <w:szCs w:val="28"/>
          <w:lang w:eastAsia="ro-RO"/>
        </w:rPr>
      </w:pPr>
    </w:p>
    <w:p w:rsidR="00D13FC9" w:rsidRDefault="00D13FC9" w:rsidP="001D7150">
      <w:pPr>
        <w:tabs>
          <w:tab w:val="left" w:pos="709"/>
        </w:tabs>
        <w:spacing w:after="0" w:line="240" w:lineRule="auto"/>
        <w:ind w:right="-24" w:firstLine="567"/>
        <w:jc w:val="both"/>
        <w:rPr>
          <w:rFonts w:ascii="Times New Roman" w:hAnsi="Times New Roman"/>
          <w:noProof/>
          <w:sz w:val="28"/>
          <w:szCs w:val="28"/>
          <w:lang w:eastAsia="ro-RO"/>
        </w:rPr>
      </w:pP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(10) Secretarul comisiei sau, în lipsa acestuia, consilierul local desemnat în conformitate cu alin. (9) întocmeşte </w:t>
      </w:r>
      <w:r w:rsidRPr="001D7150">
        <w:rPr>
          <w:rFonts w:ascii="Times New Roman" w:hAnsi="Times New Roman"/>
          <w:b/>
          <w:noProof/>
          <w:sz w:val="28"/>
          <w:szCs w:val="28"/>
          <w:lang w:eastAsia="ro-RO"/>
        </w:rPr>
        <w:t>avizul cu caracter consultativ al comisiei</w:t>
      </w:r>
      <w:r w:rsidRPr="001D7150">
        <w:rPr>
          <w:rFonts w:ascii="Times New Roman" w:hAnsi="Times New Roman"/>
          <w:noProof/>
          <w:sz w:val="28"/>
          <w:szCs w:val="28"/>
          <w:lang w:eastAsia="ro-RO"/>
        </w:rPr>
        <w:t>, pe baza amendamentelor şi a propunerilor formulate de membrii acesteia, care au fost aprobate cu majoritatea voturilor consilierilor locali prezenţi.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(11) Avizele întocmite de comisie cuprind separat, cu motivarea necesară, atât amendamentele şi propunerile acceptate, cât şi cele respinse.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(12) Avizele întocmite sunt prezentate secretarului general al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 care asigură transmiterea acestora către consilierii locali, cel mai târziu, înainte de aprobarea ordinii de zi.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(13) Votul în comisii este, de regulă, deschis. În anumite situaţii, comisia poate hotărî ca votul să fie secret, stabilind, de la caz la caz, şi modalitatea de exprimare a acestuia.</w:t>
      </w:r>
    </w:p>
    <w:p w:rsidR="00D13FC9" w:rsidRPr="001D7150" w:rsidRDefault="00D13FC9" w:rsidP="001D7150">
      <w:pPr>
        <w:spacing w:after="0" w:line="240" w:lineRule="auto"/>
        <w:ind w:right="-589" w:firstLine="363"/>
        <w:jc w:val="both"/>
        <w:rPr>
          <w:rFonts w:ascii="Times New Roman" w:hAnsi="Times New Roman"/>
          <w:noProof/>
          <w:sz w:val="28"/>
          <w:szCs w:val="28"/>
          <w:lang w:eastAsia="ro-RO"/>
        </w:rPr>
      </w:pPr>
    </w:p>
    <w:p w:rsidR="00D13FC9" w:rsidRPr="001D7150" w:rsidRDefault="00D13FC9" w:rsidP="001D7150">
      <w:pPr>
        <w:spacing w:after="0" w:line="240" w:lineRule="auto"/>
        <w:ind w:right="-589" w:firstLine="363"/>
        <w:jc w:val="both"/>
        <w:rPr>
          <w:rFonts w:ascii="Times New Roman" w:hAnsi="Times New Roman"/>
          <w:b/>
          <w:noProof/>
          <w:sz w:val="28"/>
          <w:szCs w:val="28"/>
          <w:lang w:eastAsia="ro-RO"/>
        </w:rPr>
      </w:pPr>
      <w:r w:rsidRPr="001D7150">
        <w:rPr>
          <w:rFonts w:ascii="Times New Roman" w:hAnsi="Times New Roman"/>
          <w:noProof/>
          <w:sz w:val="28"/>
          <w:szCs w:val="28"/>
          <w:lang w:eastAsia="ro-RO"/>
        </w:rPr>
        <w:t xml:space="preserve">   </w:t>
      </w:r>
      <w:r w:rsidRPr="001D7150">
        <w:rPr>
          <w:rFonts w:ascii="Times New Roman" w:hAnsi="Times New Roman"/>
          <w:b/>
          <w:noProof/>
          <w:sz w:val="28"/>
          <w:szCs w:val="28"/>
          <w:lang w:eastAsia="ro-RO"/>
        </w:rPr>
        <w:t xml:space="preserve">Art. </w:t>
      </w:r>
      <w:bookmarkEnd w:id="15"/>
      <w:r>
        <w:rPr>
          <w:rFonts w:ascii="Times New Roman" w:hAnsi="Times New Roman"/>
          <w:b/>
          <w:noProof/>
          <w:sz w:val="28"/>
          <w:szCs w:val="28"/>
          <w:lang w:eastAsia="ro-RO"/>
        </w:rPr>
        <w:t>16</w:t>
      </w:r>
    </w:p>
    <w:p w:rsidR="00D13FC9" w:rsidRPr="001D7150" w:rsidRDefault="00D13FC9"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Comisiile speciale şi comisiile mixte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Consiliile locale pot organiza comisii speciale de analiză şi verificare, formate din consilieri locali, pe perioadă determinată, la propunerea unei treimi din numărul consilierilor locali în funcţie sau a primarului. Componenţa, obiectivele şi perioada de desfăşurare a activităţilor acestora se stabilesc prin hotărâre a consiliului local. Membrii comisiei acţionează în limitele stabilite prin hotărâre.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Comisia de analiză şi verificare prezintă consiliului local ori primarului, după caz, la termenul stabilit de acesta, raportul întocmit în urma analizelor şi verificărilor efectuate. Raportul cuprinde, dacă este cazul, propuneri concrete de îmbunătăţire a activităţii în domeniul supus analizei sau verificării.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Consiliile locale pot organiza, din proprie iniţiativă sau din iniţiativa primarului, după caz, comisii mixte formate din consilieri locali, funcţionari publici şi alţi specialişti, pe perioadă determinată. Componenţa comisiilor mixte, obiectivele şi perioada de desfăşurare a activităţii acestora se stabilesc prin hotărâri ale consiliilor locale. Şedinţele comisiilor mixte sunt publice.</w:t>
      </w:r>
      <w:bookmarkStart w:id="17" w:name="A141"/>
    </w:p>
    <w:bookmarkEnd w:id="17"/>
    <w:p w:rsidR="00D13FC9" w:rsidRDefault="00D13FC9" w:rsidP="00AA1926">
      <w:pPr>
        <w:pStyle w:val="ListParagraph"/>
        <w:spacing w:after="0" w:line="240" w:lineRule="auto"/>
        <w:ind w:left="363" w:right="-589"/>
        <w:contextualSpacing w:val="0"/>
        <w:rPr>
          <w:rFonts w:ascii="Times New Roman" w:hAnsi="Times New Roman"/>
          <w:b/>
          <w:noProof/>
          <w:sz w:val="28"/>
          <w:szCs w:val="28"/>
          <w:lang w:eastAsia="ro-RO"/>
        </w:rPr>
      </w:pPr>
    </w:p>
    <w:p w:rsidR="00D13FC9" w:rsidRDefault="00D13FC9" w:rsidP="009D4FEA">
      <w:pPr>
        <w:pStyle w:val="ListParagraph"/>
        <w:spacing w:after="0" w:line="240" w:lineRule="auto"/>
        <w:ind w:left="0" w:right="-589"/>
        <w:contextualSpacing w:val="0"/>
        <w:rPr>
          <w:rFonts w:ascii="Times New Roman" w:hAnsi="Times New Roman"/>
          <w:b/>
          <w:noProof/>
          <w:sz w:val="28"/>
          <w:szCs w:val="28"/>
          <w:lang w:eastAsia="ro-RO"/>
        </w:rPr>
      </w:pPr>
      <w:r>
        <w:rPr>
          <w:rFonts w:ascii="Times New Roman" w:hAnsi="Times New Roman"/>
          <w:b/>
          <w:noProof/>
          <w:sz w:val="28"/>
          <w:szCs w:val="28"/>
          <w:lang w:eastAsia="ro-RO"/>
        </w:rPr>
        <w:t xml:space="preserve">      Secțiunea a 3</w:t>
      </w:r>
      <w:r w:rsidRPr="001D7150">
        <w:rPr>
          <w:rFonts w:ascii="Times New Roman" w:hAnsi="Times New Roman"/>
          <w:b/>
          <w:noProof/>
          <w:sz w:val="28"/>
          <w:szCs w:val="28"/>
          <w:lang w:eastAsia="ro-RO"/>
        </w:rPr>
        <w:t xml:space="preserve">-a. Viceprimarul  comunei </w:t>
      </w:r>
      <w:r w:rsidRPr="00D47696">
        <w:rPr>
          <w:rFonts w:ascii="Times New Roman" w:hAnsi="Times New Roman"/>
          <w:b/>
          <w:bCs/>
          <w:sz w:val="28"/>
          <w:szCs w:val="28"/>
        </w:rPr>
        <w:t>Mărăcineni</w:t>
      </w:r>
      <w:r w:rsidRPr="00D47696">
        <w:rPr>
          <w:rFonts w:ascii="Times New Roman" w:hAnsi="Times New Roman"/>
          <w:b/>
          <w:noProof/>
          <w:sz w:val="28"/>
          <w:szCs w:val="28"/>
          <w:lang w:eastAsia="ro-RO"/>
        </w:rPr>
        <w:t xml:space="preserve">  </w:t>
      </w:r>
      <w:r w:rsidRPr="001D7150">
        <w:rPr>
          <w:rFonts w:ascii="Times New Roman" w:hAnsi="Times New Roman"/>
          <w:b/>
          <w:noProof/>
          <w:sz w:val="28"/>
          <w:szCs w:val="28"/>
          <w:lang w:eastAsia="ro-RO"/>
        </w:rPr>
        <w:t xml:space="preserve"> </w:t>
      </w:r>
    </w:p>
    <w:p w:rsidR="00D13FC9" w:rsidRPr="001D7150" w:rsidRDefault="00D13FC9" w:rsidP="00AA1926">
      <w:pPr>
        <w:pStyle w:val="ListParagraph"/>
        <w:spacing w:after="0" w:line="240" w:lineRule="auto"/>
        <w:ind w:left="363" w:right="-589"/>
        <w:contextualSpacing w:val="0"/>
        <w:rPr>
          <w:rFonts w:ascii="Times New Roman" w:hAnsi="Times New Roman"/>
          <w:b/>
          <w:noProof/>
          <w:sz w:val="28"/>
          <w:szCs w:val="28"/>
          <w:lang w:eastAsia="ro-RO"/>
        </w:rPr>
      </w:pPr>
      <w:r>
        <w:rPr>
          <w:rFonts w:ascii="Times New Roman" w:hAnsi="Times New Roman"/>
          <w:b/>
          <w:noProof/>
          <w:sz w:val="28"/>
          <w:szCs w:val="28"/>
          <w:lang w:eastAsia="ro-RO"/>
        </w:rPr>
        <w:t>Art. 17</w:t>
      </w:r>
    </w:p>
    <w:p w:rsidR="00D13FC9" w:rsidRPr="001D7150" w:rsidRDefault="00D13FC9" w:rsidP="00AA1926">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Rolul, numirea şi eliberarea din funcţie a viceprimarului</w:t>
      </w:r>
    </w:p>
    <w:p w:rsidR="00D13FC9" w:rsidRPr="001D7150" w:rsidRDefault="00D13FC9" w:rsidP="00AA1926">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Viceprimarul este subordonat primarului şi, în situaţiile prevăzute de lege, înlocuitorului de drept al acestuia, situaţie în care exercită, în numele primarului, atribuţiile ce îi revin acestuia. Primarul poate delega o parte din atribuţiile sale viceprimarului.</w:t>
      </w:r>
    </w:p>
    <w:p w:rsidR="00D13FC9" w:rsidRPr="001D7150" w:rsidRDefault="00D13FC9" w:rsidP="00AA1926">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Viceprimarul este ales, prin vot secret, cu majoritate absolută, din rândul membrilor consiliului local, la propunerea primarului şi/sau a consilierilor locali.</w:t>
      </w:r>
    </w:p>
    <w:p w:rsidR="00D13FC9" w:rsidRPr="001D7150" w:rsidRDefault="00D13FC9" w:rsidP="00AA1926">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Exercitarea votului se face pe bază de buletine de vot. În cazul în care pe buletinul de vot sunt înscrişi mai mult de 2 candidaţi la funcţia de viceprimar şi niciunul nu obţine majoritatea absolută, procedura de vot se reia, de câte ori este necesar, cu primii doi candidaţi care au obţinut numărul cel mai mare de voturi, până când un candidat obţine majoritatea absolută a voturilor.</w:t>
      </w:r>
    </w:p>
    <w:p w:rsidR="00D13FC9" w:rsidRPr="001D7150" w:rsidRDefault="00D13FC9" w:rsidP="00AA1926">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Alegerea viceprimarului se realizează prin hotărâre a consiliului local.</w:t>
      </w:r>
    </w:p>
    <w:p w:rsidR="00D13FC9" w:rsidRPr="001D7150" w:rsidRDefault="00D13FC9" w:rsidP="00AA1926">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(5) Eliberarea din funcţie a viceprimarului se poate face de către consiliul local, prin hotărâre adoptată, prin vot secret, cu majoritatea calificată de două treimi din numărul consilierilor în funcţie, la propunerea temeinic motivată a primarului sau a unei treimi din numărul consilierilor locali în funcţie. Eliberarea din funcţie a viceprimarului nu se poate face în ultimele 6 luni ale mandatului consiliului local.</w:t>
      </w:r>
    </w:p>
    <w:p w:rsidR="00D13FC9" w:rsidRPr="001D7150" w:rsidRDefault="00D13FC9" w:rsidP="00AA1926">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(6) La deliberarea şi adoptarea hotărârilor care privesc alegerea sau eliberarea din funcţie a viceprimarului participă şi votează consilierul local care candidează la funcţia de viceprimar, respectiv, viceprimarul în funcţie, a cărui schimbare se propune.</w:t>
      </w:r>
    </w:p>
    <w:p w:rsidR="00D13FC9" w:rsidRPr="001D7150" w:rsidRDefault="00D13FC9" w:rsidP="00AA1926">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(7) Pe durata exercitării mandatului, viceprimarul îşi păstrează statutul de consilier local, fără a beneficia de indemnizaţia aferentă acestui statut, fiindu-i aplicabile incompatibilităţile specifice funcţiei de viceprimar, prevăzute de cartea I titlul IV din Legea nr. 161/2003, cu modificările şi completările ulterioare.</w:t>
      </w:r>
    </w:p>
    <w:p w:rsidR="00D13FC9" w:rsidRPr="001D7150" w:rsidRDefault="00D13FC9" w:rsidP="00AA1926">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(8) Durata mandatului viceprimarului este egală cu durata mandatului consiliului local. În cazul în care mandatul consiliului local încetează, sau încetează calitatea de consilier local a viceprimarului, înainte de expirarea duratei normale de 4 ani, încetează de drept şi mandatul viceprimarului, fără vreo altă formalitate.</w:t>
      </w:r>
    </w:p>
    <w:p w:rsidR="00D13FC9" w:rsidRDefault="00D13FC9" w:rsidP="00AA1926">
      <w:pPr>
        <w:pStyle w:val="ListParagraph"/>
        <w:tabs>
          <w:tab w:val="left" w:pos="709"/>
        </w:tabs>
        <w:spacing w:after="0" w:line="240" w:lineRule="auto"/>
        <w:ind w:left="567" w:right="-589" w:hanging="204"/>
        <w:contextualSpacing w:val="0"/>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   </w:t>
      </w:r>
    </w:p>
    <w:p w:rsidR="00D13FC9" w:rsidRPr="001D7150" w:rsidRDefault="00D13FC9" w:rsidP="00AA1926">
      <w:pPr>
        <w:pStyle w:val="ListParagraph"/>
        <w:tabs>
          <w:tab w:val="left" w:pos="709"/>
        </w:tabs>
        <w:spacing w:after="0" w:line="240" w:lineRule="auto"/>
        <w:ind w:left="567" w:right="-589" w:hanging="204"/>
        <w:contextualSpacing w:val="0"/>
        <w:jc w:val="both"/>
        <w:rPr>
          <w:rFonts w:ascii="Times New Roman" w:hAnsi="Times New Roman"/>
          <w:b/>
          <w:noProof/>
          <w:sz w:val="28"/>
          <w:szCs w:val="28"/>
          <w:lang w:eastAsia="ro-RO"/>
        </w:rPr>
      </w:pPr>
      <w:r>
        <w:rPr>
          <w:rFonts w:ascii="Times New Roman" w:hAnsi="Times New Roman"/>
          <w:noProof/>
          <w:sz w:val="28"/>
          <w:szCs w:val="28"/>
          <w:lang w:eastAsia="ro-RO"/>
        </w:rPr>
        <w:t xml:space="preserve">   </w:t>
      </w:r>
      <w:r>
        <w:rPr>
          <w:rFonts w:ascii="Times New Roman" w:hAnsi="Times New Roman"/>
          <w:b/>
          <w:noProof/>
          <w:sz w:val="28"/>
          <w:szCs w:val="28"/>
          <w:lang w:eastAsia="ro-RO"/>
        </w:rPr>
        <w:t>Art. 18</w:t>
      </w:r>
    </w:p>
    <w:p w:rsidR="00D13FC9" w:rsidRPr="001D7150" w:rsidRDefault="00D13FC9" w:rsidP="00AA1926">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Exercitarea temporară a atribuţiilor primarului de către viceprimar</w:t>
      </w:r>
    </w:p>
    <w:p w:rsidR="00D13FC9" w:rsidRPr="001D7150" w:rsidRDefault="00D13FC9" w:rsidP="00AA1926">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În caz de vacanţă a funcţiei de primar, în caz de suspendare din funcţie a acestuia, precum şi în situaţiile de imposibilitate de exercitare a mandatului, atribuţiile ce îi sunt conferite prin Ordonanța de Urgență a Guvernului nr. 57/2019 sunt exercitate de drept de viceprimar, cu respectarea drepturilor şi obligaţiilor corespunzătoare funcţiei. Pe perioada exercitării de drept a atribuţiilor de primar, viceprimarul îşi păstrează dreptul de vot în cadrul consiliului local şi primeşte o indemnizaţie lunară unică egală cu cea a funcţiei de primar.</w:t>
      </w:r>
    </w:p>
    <w:p w:rsidR="00D13FC9" w:rsidRPr="001D7150" w:rsidRDefault="00D13FC9" w:rsidP="00AA1926">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Consiliul local poate hotărî înlocuirea temporară a viceprimarului care exercită calitatea de înlocuitor de drept al primarului, ales în condiţiile art. 11 alin. (4).</w:t>
      </w:r>
    </w:p>
    <w:p w:rsidR="00D13FC9" w:rsidRPr="001D7150" w:rsidRDefault="00D13FC9" w:rsidP="00AA1926">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În situaţia prevăzută la alin. (1), consiliul local poate delega, prin hotărâre, din rândul membrilor săi, un consilier local care îndeplineşte temporar atribuţiile viceprimarului, cu respectarea drepturilor şi obligaţiilor corespunzătoare funcţiei. Pe perioada exercitării funcţiei de viceprimar, consilierul local beneficiază de o unică indemnizaţie lunară egală cu cea a funcţiei de viceprimar.</w:t>
      </w:r>
    </w:p>
    <w:p w:rsidR="00D13FC9" w:rsidRPr="001D7150" w:rsidRDefault="00D13FC9" w:rsidP="00AA1926">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Consiliul local poate hotărî retragerea delegării consilierului local care îndeplineşte temporar atribuţiile viceprimarului desemnat în condiţiile alin. (3), înainte de încetarea situaţiilor prevăzute la alin. (1).</w:t>
      </w:r>
    </w:p>
    <w:p w:rsidR="00D13FC9" w:rsidRPr="001D7150" w:rsidRDefault="00D13FC9" w:rsidP="00AA1926">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(5) În situaţia în care sunt suspendaţi din funcţie, în acelaşi timp, atât primarul, cât şi viceprimarul, precum şi în situaţiile de imposibilitate de exercitare de către aceştia a mandatului, consiliul local deleagă un consilier local care îndeplineşte atât atribuţiile primarului, cât şi pe cele ale viceprimarului, până la încetarea situaţiei respective, cu respectarea drepturilor şi obligaţiilor corespunzătoare funcţiei de primar. Pe perioada exercitării atribuţiilor de primar, precum şi de viceprimar, consilierul local beneficiază de o unică indemnizaţie lunară egală cu cea a funcţiei de primar.</w:t>
      </w:r>
    </w:p>
    <w:p w:rsidR="00D13FC9" w:rsidRPr="001D7150" w:rsidRDefault="00D13FC9" w:rsidP="00AA1926">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(6) Dacă devin vacante, în acelaşi timp, atât funcţia de primar, cât şi cea de viceprimar, consiliul local alege un nou viceprimar, prevederile alin. (1) şi (3) aplicându-se până la alegerea unui nou primar.</w:t>
      </w:r>
    </w:p>
    <w:p w:rsidR="00D13FC9" w:rsidRPr="001D7150" w:rsidRDefault="00D13FC9" w:rsidP="00AA1926">
      <w:pPr>
        <w:spacing w:after="0" w:line="240" w:lineRule="auto"/>
        <w:ind w:right="-589"/>
        <w:rPr>
          <w:rFonts w:ascii="Times New Roman" w:hAnsi="Times New Roman"/>
          <w:noProof/>
          <w:sz w:val="28"/>
          <w:szCs w:val="28"/>
          <w:lang w:eastAsia="ro-RO"/>
        </w:rPr>
      </w:pPr>
    </w:p>
    <w:p w:rsidR="00D13FC9" w:rsidRPr="001D7150" w:rsidRDefault="00D13FC9" w:rsidP="001D7150">
      <w:pPr>
        <w:pStyle w:val="ListParagraph"/>
        <w:spacing w:after="0" w:line="240" w:lineRule="auto"/>
        <w:ind w:left="363" w:right="-589"/>
        <w:contextualSpacing w:val="0"/>
        <w:jc w:val="both"/>
        <w:rPr>
          <w:rFonts w:ascii="Times New Roman" w:hAnsi="Times New Roman"/>
          <w:noProof/>
          <w:sz w:val="28"/>
          <w:szCs w:val="28"/>
          <w:lang w:eastAsia="ro-RO"/>
        </w:rPr>
      </w:pPr>
    </w:p>
    <w:p w:rsidR="00D13FC9" w:rsidRPr="001D7150" w:rsidRDefault="00D13FC9"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Capitolul IV. Funcționarea consiliului local</w:t>
      </w:r>
    </w:p>
    <w:p w:rsidR="00D13FC9" w:rsidRPr="001D7150" w:rsidRDefault="00D13FC9" w:rsidP="001D7150">
      <w:pPr>
        <w:tabs>
          <w:tab w:val="left" w:pos="709"/>
        </w:tabs>
        <w:spacing w:after="0" w:line="240" w:lineRule="auto"/>
        <w:ind w:right="-24" w:firstLine="567"/>
        <w:jc w:val="both"/>
        <w:rPr>
          <w:rFonts w:ascii="Times New Roman" w:hAnsi="Times New Roman"/>
          <w:b/>
          <w:noProof/>
          <w:sz w:val="28"/>
          <w:szCs w:val="28"/>
          <w:lang w:eastAsia="ro-RO"/>
        </w:rPr>
      </w:pPr>
    </w:p>
    <w:p w:rsidR="00D13FC9" w:rsidRPr="001D7150" w:rsidRDefault="00D13FC9" w:rsidP="001D7150">
      <w:pPr>
        <w:tabs>
          <w:tab w:val="left" w:pos="709"/>
        </w:tabs>
        <w:spacing w:after="0" w:line="240" w:lineRule="auto"/>
        <w:ind w:right="-24" w:firstLine="567"/>
        <w:jc w:val="both"/>
        <w:rPr>
          <w:rFonts w:ascii="Times New Roman" w:hAnsi="Times New Roman"/>
          <w:b/>
          <w:noProof/>
          <w:sz w:val="28"/>
          <w:szCs w:val="28"/>
          <w:lang w:eastAsia="ro-RO"/>
        </w:rPr>
      </w:pPr>
      <w:bookmarkStart w:id="18" w:name="A128"/>
      <w:r w:rsidRPr="001D7150">
        <w:rPr>
          <w:rFonts w:ascii="Times New Roman" w:hAnsi="Times New Roman"/>
          <w:b/>
          <w:noProof/>
          <w:sz w:val="28"/>
          <w:szCs w:val="28"/>
          <w:lang w:eastAsia="ro-RO"/>
        </w:rPr>
        <w:t>Secțiunea I. Rolul și atribuțiile consiliului local</w:t>
      </w:r>
    </w:p>
    <w:p w:rsidR="00D13FC9" w:rsidRPr="001D7150" w:rsidRDefault="00D13FC9"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18"/>
      <w:r w:rsidRPr="001D7150">
        <w:rPr>
          <w:rFonts w:ascii="Times New Roman" w:hAnsi="Times New Roman"/>
          <w:b/>
          <w:noProof/>
          <w:sz w:val="28"/>
          <w:szCs w:val="28"/>
          <w:lang w:eastAsia="ro-RO"/>
        </w:rPr>
        <w:t>19</w:t>
      </w:r>
    </w:p>
    <w:p w:rsidR="00D13FC9" w:rsidRPr="001D7150" w:rsidRDefault="00D13FC9"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Mandatul consiliului local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Consiliul local se alege pentru un mandat de 4 ani, în condiţiile legii privind alegerea autorităţilor administraţiei publice locale.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Mandatul consiliului local se exercită de la data la care consiliul local este legal constituit până la data la care consiliul local nou-ales este legal constituit.</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Mandatul consiliului local poate fi prelungit, prin lege organică, în caz de război sau catastrofă ori alte situaţii expres prevăzute de lege atunci când, din cauza acestor situaţii, nu pot fi organizate alegeri în condiţiile alin. (1).</w:t>
      </w:r>
      <w:bookmarkStart w:id="19" w:name="A129"/>
    </w:p>
    <w:p w:rsidR="00D13FC9" w:rsidRPr="001D7150" w:rsidRDefault="00D13FC9" w:rsidP="001D7150">
      <w:pPr>
        <w:pStyle w:val="ListParagraph"/>
        <w:spacing w:after="0" w:line="240" w:lineRule="auto"/>
        <w:ind w:left="363" w:right="-589"/>
        <w:contextualSpacing w:val="0"/>
        <w:jc w:val="both"/>
        <w:rPr>
          <w:rFonts w:ascii="Times New Roman" w:hAnsi="Times New Roman"/>
          <w:noProof/>
          <w:sz w:val="28"/>
          <w:szCs w:val="28"/>
          <w:lang w:eastAsia="ro-RO"/>
        </w:rPr>
      </w:pPr>
    </w:p>
    <w:p w:rsidR="00D13FC9" w:rsidRPr="001D7150" w:rsidRDefault="00D13FC9"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Art. 20</w:t>
      </w:r>
    </w:p>
    <w:p w:rsidR="00D13FC9" w:rsidRPr="001D7150" w:rsidRDefault="00D13FC9"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Condiţii speciale de exercitare a mandatului aleşilor locali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Consiliul local ales în cursul unui mandat, ca urmare a dizolvării consiliului local, încheie mandatul precedentei autorităţi a administraţiei publice locale.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Consiliul local ales în urma organizării unor noi unităţi administrativ-teritoriale, îşi exercită mandatul numai până la organizarea următoarelor alegeri locale generale.</w:t>
      </w:r>
    </w:p>
    <w:p w:rsidR="00D13FC9" w:rsidRPr="001D7150" w:rsidRDefault="00D13FC9" w:rsidP="001D7150">
      <w:pPr>
        <w:spacing w:after="0" w:line="240" w:lineRule="auto"/>
        <w:ind w:right="-589"/>
        <w:jc w:val="both"/>
        <w:rPr>
          <w:rFonts w:ascii="Times New Roman" w:hAnsi="Times New Roman"/>
          <w:noProof/>
          <w:sz w:val="28"/>
          <w:szCs w:val="28"/>
          <w:lang w:eastAsia="ro-RO"/>
        </w:rPr>
      </w:pPr>
    </w:p>
    <w:p w:rsidR="00D13FC9" w:rsidRPr="001D7150" w:rsidRDefault="00D13FC9"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19"/>
      <w:r w:rsidRPr="001D7150">
        <w:rPr>
          <w:rFonts w:ascii="Times New Roman" w:hAnsi="Times New Roman"/>
          <w:b/>
          <w:noProof/>
          <w:sz w:val="28"/>
          <w:szCs w:val="28"/>
          <w:lang w:eastAsia="ro-RO"/>
        </w:rPr>
        <w:t>21</w:t>
      </w:r>
    </w:p>
    <w:p w:rsidR="00D13FC9" w:rsidRPr="001D7150" w:rsidRDefault="00D13FC9"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Atribuţiile consiliului local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Consiliul local are iniţiativă şi hotărăşte, în condiţiile legii, în toate problemele de interes local, cu excepţia celor care sunt date prin lege în competenţa altor autorităţi ale administraţiei publice locale sau centrale.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Consiliul local exercită următoarele categorii de atribuţii: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a) atribuţii privind comuna </w:t>
      </w:r>
      <w:r>
        <w:rPr>
          <w:rFonts w:ascii="Times New Roman" w:hAnsi="Times New Roman"/>
          <w:sz w:val="28"/>
          <w:szCs w:val="28"/>
          <w:lang w:eastAsia="ro-RO"/>
        </w:rPr>
        <w:t>Mărăcineni</w:t>
      </w:r>
      <w:r w:rsidRPr="001D7150">
        <w:rPr>
          <w:rFonts w:ascii="Times New Roman" w:hAnsi="Times New Roman"/>
          <w:noProof/>
          <w:sz w:val="28"/>
          <w:szCs w:val="28"/>
          <w:lang w:eastAsia="ro-RO"/>
        </w:rPr>
        <w:t>, organizarea proprie, precum şi organizarea şi funcţionarea aparatului de specialitate al primarului, ale instituţiilor publice de interes local şi ale societăţilor şi regiilor autonome de interes local;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b) atribuţii privind dezvoltarea economico-socială şi de mediu a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c) atribuţii privind administrarea domeniului public şi privat al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d) atribuţii privind gestionarea serviciilor de interes local;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e) atribuţii privind cooperarea interinstituţională pe plan intern şi extern.</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În exercitarea atribuţiilor prevăzute la alin. (2) lit. a), consiliul local: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a) aprobă Statutul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 xml:space="preserve">, precum şi Regulamentul de Organizare şi Funcţionare a Consiliului Local al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 xml:space="preserve">; </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alege viceprimarul, din rândul consilierilor locali, la propunerea primarului sau a consilierilor locali, în condiţiile art. 11 alin. (2) din prezentul regulament;</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c) aprobă, în condiţiile legii, la propunerea primarului, înfiinţarea, organizarea şi statul de funcţii ale aparatului de specialitate al primarului, ale instituţiilor publice de interes local, reorganizarea şi statul de funcţii ale regiilor autonome de interes local, precum şi înfiinţarea, reorganizarea sau desfiinţarea de societăţi de interes local şi statul de funcţii al acestora;</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d) exercită, în numele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 toate drepturile şi obligaţiile corespunzătoare participaţiilor deţinute la societăţi sau regii autonome, în condiţiile legii;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e) hotărăşte înfiinţarea sau reorganizarea de instituţii, servicii publice, societăţi şi regii autonome, în condiţiile legii.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În exercitarea atribuţiilor prevăzute la alin. (2) lit. b), consiliul local: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a) aprobă, la propunerea primarului, bugetul local al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 virările de credite, modul de utilizare a rezervei bugetare şi contul de încheiere a exerciţiului bugetar;</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b) aprobă, la propunerea primarului, contractarea şi/sau garantarea împrumuturilor, precum şi contractarea de datorie publică locală prin emisiuni de titluri de valoare, în numele comunei </w:t>
      </w:r>
      <w:r w:rsidRPr="00EF7718">
        <w:rPr>
          <w:rFonts w:ascii="Times New Roman" w:hAnsi="Times New Roman"/>
          <w:noProof/>
          <w:sz w:val="28"/>
          <w:szCs w:val="28"/>
          <w:lang w:eastAsia="ro-RO"/>
        </w:rPr>
        <w:t>Mărăcineni</w:t>
      </w:r>
      <w:r w:rsidRPr="001D7150">
        <w:rPr>
          <w:rFonts w:ascii="Times New Roman" w:hAnsi="Times New Roman"/>
          <w:noProof/>
          <w:sz w:val="28"/>
          <w:szCs w:val="28"/>
          <w:lang w:eastAsia="ro-RO"/>
        </w:rPr>
        <w:t>, în condiţiile legii;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c) stabileşte şi aprobă impozitele şi taxele locale, în condiţiile legii;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d) aprobă, la propunerea primarului, documentaţiile tehnico-economice pentru lucrările de investiţii de interes local, în condiţiile legii;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e) aprobă strategiile privind dezvoltarea economică, socială şi de mediu a comunei </w:t>
      </w:r>
      <w:r w:rsidRPr="00EF7718">
        <w:rPr>
          <w:rFonts w:ascii="Times New Roman" w:hAnsi="Times New Roman"/>
          <w:noProof/>
          <w:sz w:val="28"/>
          <w:szCs w:val="28"/>
          <w:lang w:eastAsia="ro-RO"/>
        </w:rPr>
        <w:t>Mărăcineni</w:t>
      </w:r>
      <w:r w:rsidRPr="001D7150">
        <w:rPr>
          <w:rFonts w:ascii="Times New Roman" w:hAnsi="Times New Roman"/>
          <w:noProof/>
          <w:sz w:val="28"/>
          <w:szCs w:val="28"/>
          <w:lang w:eastAsia="ro-RO"/>
        </w:rPr>
        <w:t>;</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f) asigură un mediu favorabil înfiinţării şi/sau dezvoltării afacerilor, inclusiv prin valorificarea patrimoniului existent, precum şi prin realizarea de noi investiţii care să contribuie la îndeplinirea programelor de dezvoltare economică regională şi locală;</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g) asigură realizarea lucrărilor şi ia măsurile necesare implementării şi conformării cu prevederile angajamentelor asumate de România în calitate de stat membru al Uniunii Europene în domeniul protecţiei mediului şi gospodăririi apelor pentru serviciile furnizate cetăţenilor.</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(5) Dacă bugetul local al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 prevăzut la alin. (4) lit. a), nu poate fi adoptat după două şedinţe consecutive, care au loc la un interval de cel mult 7 zile, activitatea se desfăşoară pe baza bugetului anului precedent până la adoptarea noului buget, dar nu mai târziu de 45 de zile de la data publicării legii bugetului de stat în Monitorul Oficial al României, Partea 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(6) În exercitarea atribuţiilor prevăzute la alin. (2) lit. c), consiliul local: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hotărăşte darea în administrare, concesionarea, închirierea sau darea în folosinţă gratuită a bunurilor proprietate publică a comunei, precum şi a serviciilor publice de interes local, în condiţiile legii;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hotărăşte vânzarea, darea în administrare, concesionarea, darea în folosinţă gratuită sau închirierea bunurilor proprietate privată a comunei, în condiţiile legii;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c) avizează sau aprobă, în condiţiile legii, documentaţiile de amenajare a teritoriului şi urbanism ale localităţilor;</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d) atribuie sau schimbă, în condiţiile legii, denumiri de străzi, de pieţe şi de orice alte obiective de interes public local.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(7) În exercitarea atribuţiilor prevăzute la alin. (2) lit. d), consiliul local asigură, potrivit competenţei sale şi în condiţiile legii, cadrul necesar pentru furnizarea serviciilor publice de interes local privind:</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educaţia;</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serviciile sociale pentru protecţia copilului, a persoanelor cu handicap, a persoanelor vârstnice, a familiei şi a altor persoane sau grupuri aflate în nevoie socială;</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c) sănătatea;</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d) cultura;</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e) tineretul;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f) sportul;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g) ordinea publică;</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h) situaţiile de urgenţă;</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i) protecţia şi refacerea mediului;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j) conservarea, restaurarea şi punerea în valoare a monumentelor istorice şi de arhitectură, a parcurilor, grădinilor publice şi rezervaţiilor naturale;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k) dezvoltarea urbană;</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l) evidenţa persoanelor;</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m) podurile şi drumurile publice;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n) serviciile comunitare de utilităţi publice de interes local; </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o) serviciile de urgenţă de tip salvamont, salvamar şi de prim ajutor;</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p) activităţile de administraţie social-comunitară;</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q) locuinţele sociale şi celelalte unităţi locative aflate în proprietatea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 xml:space="preserve"> sau în administrarea sa;</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r) punerea în valoare, în interesul colectivităţii locale, a resurselor naturale de pe raza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s) alte servicii publice de interes local, stabilite prin lege.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(8) În exercitarea atribuţiilor prevăzute la alin. (2) lit. d), consiliul local: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sprijină, în condiţiile legii, activitatea cultelor religioase;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aprobă construirea locuinţelor sociale, criteriile pentru repartizarea locuinţelor sociale şi a utilităţilor locative aflate în proprietatea sau în administrarea sa.</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(9) În exercitarea atribuţiilor prevăzute la alin. (2) lit. e), consiliul local: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hotărăşte, în condiţiile legii, cooperarea sau asocierea cu persoane juridice române sau străine, în vederea finanţării şi realizării în comun a unor acţiuni, lucrări, servicii sau proiecte de interes public local;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b) hotărăşte, în condiţiile legii, înfrăţirea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 xml:space="preserve"> cu unităţi administrativ-teritoriale din alte ţări;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c) hotărăşte, în condiţiile legii, cooperarea sau asocierea cu alte unităţi administrativ-teritoriale din ţară sau din străinătate, precum şi aderarea la asociaţii naţionale şi internaţionale ale autorităţilor administraţiei publice locale, în vederea promovării unor interese comune.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(10) În exercitarea atribuţiilor prevăzute la alin. (2) lit. a), b) şi d), consiliul local: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a) poate asigura, în tot sau în parte, cu acordul titularului dreptului de proprietate sau al celui de administrare, lucrările şi fondurile necesare pentru reabilitarea, dotarea şi funcţionarea clădirilor în care îşi desfăşoară activitatea autorităţi sau instituţii publice a căror activitate prezintă un interes local. Bunurile achiziţionate pentru dotări rămân în proprietatea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b) poate asigura, în tot sau în parte, cu acordul instituţiei sau autorităţii publice titulare a dreptului de proprietate sau de administrare, lucrări de amenajare, dotare şi întreţinere a clădirilor sau terenurilor aflate în proprietatea publică sau privată a statului, în scopul creşterii nivelului de atractivitate turistică a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 xml:space="preserve">, cu condiţia ca, prin acordul exprimat, titularul dreptului să permită accesul publicului în spaţiile astfel îmbunătăţite pe o perioadă de minimum 5 ani. Bunurile achiziţionate pentru dotări rămân în proprietatea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(11) Pentru realizarea atribuţiilor prevăzute la alin. (2), consiliul local poate solicita informări şi rapoarte de la primar, viceprimar şi de la conducătorii organismelor prestatoare de servicii publice şi de utilitate publică de interes local.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(12) Consiliul local hotărăşte acordarea unor sporuri şi a altor facilităţi, potrivit legii, personalului angajat în cadrul aparatului de specialitate al primarului şi serviciilor publice de interes local.</w:t>
      </w:r>
    </w:p>
    <w:p w:rsidR="00D13FC9"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(13) Consiliul local poate conferi persoanelor fizice române sau străine, cu merite deosebite, titlul de cetăţean de onoare al comunei, în baza unui regulament propriu. Prin acest regulament se stabilesc şi condiţiile retragerii titlului conferit. </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(14) Consiliul local îndeplineşte orice alte atribuţii, în toate domeniile de interes local, cu excepţia celor date în mod expres în competenţa altor autorităţi publice, precum şi orice alte atribuţii stabilite prin lege.</w:t>
      </w:r>
    </w:p>
    <w:p w:rsidR="00D13FC9" w:rsidRPr="001D7150" w:rsidRDefault="00D13FC9" w:rsidP="001D7150">
      <w:pPr>
        <w:spacing w:after="0" w:line="240" w:lineRule="auto"/>
        <w:ind w:right="-589"/>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     </w:t>
      </w:r>
    </w:p>
    <w:p w:rsidR="00D13FC9" w:rsidRPr="001D7150" w:rsidRDefault="00D13FC9" w:rsidP="00027B50">
      <w:pPr>
        <w:tabs>
          <w:tab w:val="left" w:pos="709"/>
        </w:tabs>
        <w:spacing w:after="0" w:line="240" w:lineRule="auto"/>
        <w:ind w:right="-24"/>
        <w:jc w:val="both"/>
        <w:rPr>
          <w:rFonts w:ascii="Times New Roman" w:hAnsi="Times New Roman"/>
          <w:b/>
          <w:noProof/>
          <w:sz w:val="28"/>
          <w:szCs w:val="28"/>
          <w:lang w:eastAsia="ro-RO"/>
        </w:rPr>
      </w:pPr>
      <w:bookmarkStart w:id="20" w:name="A133"/>
      <w:r>
        <w:rPr>
          <w:rFonts w:ascii="Times New Roman" w:hAnsi="Times New Roman"/>
          <w:b/>
          <w:noProof/>
          <w:sz w:val="28"/>
          <w:szCs w:val="28"/>
          <w:lang w:eastAsia="ro-RO"/>
        </w:rPr>
        <w:t xml:space="preserve">         </w:t>
      </w:r>
      <w:r w:rsidRPr="001D7150">
        <w:rPr>
          <w:rFonts w:ascii="Times New Roman" w:hAnsi="Times New Roman"/>
          <w:b/>
          <w:noProof/>
          <w:sz w:val="28"/>
          <w:szCs w:val="28"/>
          <w:lang w:eastAsia="ro-RO"/>
        </w:rPr>
        <w:t>Secțiunea a 2-a. Funcționarea consiliului local</w:t>
      </w:r>
    </w:p>
    <w:p w:rsidR="00D13FC9" w:rsidRPr="001D7150" w:rsidRDefault="00D13FC9" w:rsidP="001D7150">
      <w:pPr>
        <w:tabs>
          <w:tab w:val="left" w:pos="709"/>
        </w:tabs>
        <w:spacing w:after="0" w:line="240" w:lineRule="auto"/>
        <w:ind w:right="-24" w:firstLine="567"/>
        <w:jc w:val="both"/>
        <w:rPr>
          <w:rFonts w:ascii="Times New Roman" w:hAnsi="Times New Roman"/>
          <w:b/>
          <w:noProof/>
          <w:sz w:val="28"/>
          <w:szCs w:val="28"/>
          <w:lang w:eastAsia="ro-RO"/>
        </w:rPr>
      </w:pPr>
    </w:p>
    <w:p w:rsidR="00D13FC9" w:rsidRPr="001D7150" w:rsidRDefault="00D13FC9"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20"/>
      <w:r w:rsidRPr="001D7150">
        <w:rPr>
          <w:rFonts w:ascii="Times New Roman" w:hAnsi="Times New Roman"/>
          <w:b/>
          <w:noProof/>
          <w:sz w:val="28"/>
          <w:szCs w:val="28"/>
          <w:lang w:eastAsia="ro-RO"/>
        </w:rPr>
        <w:t>22</w:t>
      </w:r>
    </w:p>
    <w:p w:rsidR="00D13FC9" w:rsidRPr="001D7150" w:rsidRDefault="00D13FC9"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Tipurile de şedinţe ale consiliului local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(1) Consiliul local al </w:t>
      </w:r>
      <w:r w:rsidRPr="001D7150">
        <w:rPr>
          <w:rFonts w:ascii="Times New Roman" w:hAnsi="Times New Roman"/>
          <w:bCs/>
          <w:sz w:val="28"/>
          <w:szCs w:val="28"/>
        </w:rPr>
        <w:t xml:space="preserve">comunei </w:t>
      </w:r>
      <w:r>
        <w:rPr>
          <w:rFonts w:ascii="Times New Roman" w:hAnsi="Times New Roman"/>
          <w:sz w:val="28"/>
          <w:szCs w:val="28"/>
          <w:lang w:eastAsia="ro-RO"/>
        </w:rPr>
        <w:t>Mărăcineni</w:t>
      </w:r>
      <w:r w:rsidRPr="001D7150">
        <w:rPr>
          <w:rFonts w:ascii="Times New Roman" w:hAnsi="Times New Roman"/>
          <w:bCs/>
          <w:sz w:val="28"/>
          <w:szCs w:val="28"/>
        </w:rPr>
        <w:t xml:space="preserve"> </w:t>
      </w:r>
      <w:r w:rsidRPr="001D7150">
        <w:rPr>
          <w:rFonts w:ascii="Times New Roman" w:hAnsi="Times New Roman"/>
          <w:noProof/>
          <w:sz w:val="28"/>
          <w:szCs w:val="28"/>
          <w:lang w:eastAsia="ro-RO"/>
        </w:rPr>
        <w:t xml:space="preserve">se întruneşte în </w:t>
      </w:r>
      <w:r w:rsidRPr="002470B2">
        <w:rPr>
          <w:rFonts w:ascii="Times New Roman" w:hAnsi="Times New Roman"/>
          <w:b/>
          <w:noProof/>
          <w:sz w:val="28"/>
          <w:szCs w:val="28"/>
          <w:lang w:eastAsia="ro-RO"/>
        </w:rPr>
        <w:t>şedinţe ordinare</w:t>
      </w:r>
      <w:r w:rsidRPr="001D7150">
        <w:rPr>
          <w:rFonts w:ascii="Times New Roman" w:hAnsi="Times New Roman"/>
          <w:noProof/>
          <w:sz w:val="28"/>
          <w:szCs w:val="28"/>
          <w:lang w:eastAsia="ro-RO"/>
        </w:rPr>
        <w:t>, cel puţin o dată pe lună, la convocarea primarului.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(2) Consiliul local al </w:t>
      </w:r>
      <w:r w:rsidRPr="001D7150">
        <w:rPr>
          <w:rFonts w:ascii="Times New Roman" w:hAnsi="Times New Roman"/>
          <w:bCs/>
          <w:sz w:val="28"/>
          <w:szCs w:val="28"/>
        </w:rPr>
        <w:t xml:space="preserve">comunei </w:t>
      </w:r>
      <w:r>
        <w:rPr>
          <w:rFonts w:ascii="Times New Roman" w:hAnsi="Times New Roman"/>
          <w:sz w:val="28"/>
          <w:szCs w:val="28"/>
          <w:lang w:eastAsia="ro-RO"/>
        </w:rPr>
        <w:t>Mărăcineni</w:t>
      </w:r>
      <w:r w:rsidRPr="001D7150">
        <w:rPr>
          <w:rFonts w:ascii="Times New Roman" w:hAnsi="Times New Roman"/>
          <w:bCs/>
          <w:sz w:val="28"/>
          <w:szCs w:val="28"/>
        </w:rPr>
        <w:t xml:space="preserve"> </w:t>
      </w:r>
      <w:r w:rsidRPr="001D7150">
        <w:rPr>
          <w:rFonts w:ascii="Times New Roman" w:hAnsi="Times New Roman"/>
          <w:noProof/>
          <w:sz w:val="28"/>
          <w:szCs w:val="28"/>
          <w:lang w:eastAsia="ro-RO"/>
        </w:rPr>
        <w:t xml:space="preserve">se poate întruni şi în </w:t>
      </w:r>
      <w:r w:rsidRPr="002470B2">
        <w:rPr>
          <w:rFonts w:ascii="Times New Roman" w:hAnsi="Times New Roman"/>
          <w:b/>
          <w:noProof/>
          <w:sz w:val="28"/>
          <w:szCs w:val="28"/>
          <w:lang w:eastAsia="ro-RO"/>
        </w:rPr>
        <w:t>şedinţe extraordinare</w:t>
      </w:r>
      <w:r w:rsidRPr="001D7150">
        <w:rPr>
          <w:rFonts w:ascii="Times New Roman" w:hAnsi="Times New Roman"/>
          <w:noProof/>
          <w:sz w:val="28"/>
          <w:szCs w:val="28"/>
          <w:lang w:eastAsia="ro-RO"/>
        </w:rPr>
        <w:t>, la convocarea:</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primarului;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a cel puţin unei treimi din numărul consilierilor locali în funcţie;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c) primarului, ca urmare a solicitării prefectului, în cazuri care necesită adoptarea de măsuri imediate pentru gestinoarea situațiilor de criză sau de urgență.</w:t>
      </w:r>
      <w:bookmarkStart w:id="21" w:name="A134"/>
    </w:p>
    <w:p w:rsidR="00D13FC9" w:rsidRDefault="00D13FC9" w:rsidP="001D7150">
      <w:pPr>
        <w:tabs>
          <w:tab w:val="left" w:pos="709"/>
        </w:tabs>
        <w:spacing w:after="0" w:line="240" w:lineRule="auto"/>
        <w:ind w:right="-24" w:firstLine="567"/>
        <w:jc w:val="both"/>
        <w:rPr>
          <w:rFonts w:ascii="Times New Roman" w:hAnsi="Times New Roman"/>
          <w:b/>
          <w:noProof/>
          <w:sz w:val="28"/>
          <w:szCs w:val="28"/>
          <w:lang w:eastAsia="ro-RO"/>
        </w:rPr>
      </w:pPr>
    </w:p>
    <w:p w:rsidR="00D13FC9" w:rsidRPr="001D7150" w:rsidRDefault="00D13FC9"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21"/>
      <w:r w:rsidRPr="001D7150">
        <w:rPr>
          <w:rFonts w:ascii="Times New Roman" w:hAnsi="Times New Roman"/>
          <w:b/>
          <w:noProof/>
          <w:sz w:val="28"/>
          <w:szCs w:val="28"/>
          <w:lang w:eastAsia="ro-RO"/>
        </w:rPr>
        <w:t>23</w:t>
      </w:r>
    </w:p>
    <w:p w:rsidR="00D13FC9" w:rsidRPr="001D7150" w:rsidRDefault="00D13FC9"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Convocarea şedinţelor consiliului local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(1) Consiliul local al </w:t>
      </w:r>
      <w:r w:rsidRPr="001D7150">
        <w:rPr>
          <w:rFonts w:ascii="Times New Roman" w:hAnsi="Times New Roman"/>
          <w:bCs/>
          <w:sz w:val="28"/>
          <w:szCs w:val="28"/>
        </w:rPr>
        <w:t xml:space="preserve">comunei </w:t>
      </w:r>
      <w:r>
        <w:rPr>
          <w:rFonts w:ascii="Times New Roman" w:hAnsi="Times New Roman"/>
          <w:sz w:val="28"/>
          <w:szCs w:val="28"/>
          <w:lang w:eastAsia="ro-RO"/>
        </w:rPr>
        <w:t>Mărăcineni</w:t>
      </w:r>
      <w:r w:rsidRPr="001D7150">
        <w:rPr>
          <w:rFonts w:ascii="Times New Roman" w:hAnsi="Times New Roman"/>
          <w:bCs/>
          <w:sz w:val="28"/>
          <w:szCs w:val="28"/>
        </w:rPr>
        <w:t xml:space="preserve"> </w:t>
      </w:r>
      <w:r w:rsidRPr="001D7150">
        <w:rPr>
          <w:rFonts w:ascii="Times New Roman" w:hAnsi="Times New Roman"/>
          <w:noProof/>
          <w:sz w:val="28"/>
          <w:szCs w:val="28"/>
          <w:lang w:eastAsia="ro-RO"/>
        </w:rPr>
        <w:t>se convoacă după cum urmează:</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prin dispoziţie a primarului, în cazurile prevăzute la art. 22 alin. (1), alin. (2) lit. a) şi c) din prezentul regulament;</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prin convocare semnată de către consilierii locali care au această iniţiativă, în cazul prevăzut la art. 22 alin. (2) lit. b) din prezentul regulament.</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(2) Consilierii locali sunt convocaţi, prin grija secretarului general al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 cel târziu în ziua ulterioară primirii de către acesta a dispoziţiei sau documentului de convocare iniţiat de cel puţin o treime din numărul consilierilor locali în funcţie, într-una dintre următoarele modalități: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a) în scris, </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prin mijloace electronice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c) în scris și prin mijloace electronice.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Data şedinţei consiliului local, precizată cu ocazia convocării este stabilită, cu respectarea modului de calcul al termenelor procedurale, prevăzut de art. 181 din Legea nr. 134/2010 privind Codul de procedură civilă, republicată, cu modificările ulterioare, astfel: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în termen de 5 zile de la data comunicării dispoziţiei de convocare pentru şedinţele ordinare;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în termen de 3 zile de la data comunicării dispoziţiei sau documentului de convocare pentru şedinţele extraordinare.</w:t>
      </w:r>
    </w:p>
    <w:p w:rsidR="00D13FC9" w:rsidRPr="005E40F7" w:rsidRDefault="00D13FC9"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noProof/>
          <w:sz w:val="28"/>
          <w:szCs w:val="28"/>
          <w:lang w:eastAsia="ro-RO"/>
        </w:rPr>
        <w:t xml:space="preserve">(4) </w:t>
      </w:r>
      <w:r w:rsidRPr="005E40F7">
        <w:rPr>
          <w:rFonts w:ascii="Times New Roman" w:hAnsi="Times New Roman"/>
          <w:b/>
          <w:noProof/>
          <w:sz w:val="28"/>
          <w:szCs w:val="28"/>
          <w:lang w:eastAsia="ro-RO"/>
        </w:rPr>
        <w:t xml:space="preserve">În caz de forţă majoră şi/sau de maximă urgenţă pentru rezolvarea intereselor locuitorilor comunei </w:t>
      </w:r>
      <w:r w:rsidRPr="005E40F7">
        <w:rPr>
          <w:rFonts w:ascii="Times New Roman" w:hAnsi="Times New Roman"/>
          <w:b/>
          <w:sz w:val="28"/>
          <w:szCs w:val="28"/>
          <w:lang w:eastAsia="ro-RO"/>
        </w:rPr>
        <w:t>Mărăcineni</w:t>
      </w:r>
      <w:r w:rsidRPr="005E40F7">
        <w:rPr>
          <w:rFonts w:ascii="Times New Roman" w:hAnsi="Times New Roman"/>
          <w:b/>
          <w:noProof/>
          <w:sz w:val="28"/>
          <w:szCs w:val="28"/>
          <w:lang w:eastAsia="ro-RO"/>
        </w:rPr>
        <w:t>, ori în alte situaţii stabilite de regulamentul de organizare şi funcţionare a consiliului local, convocarea acestuia pentru şedinţa extraordinară, prin excepţie de la prevederile alin. (3) lit. b), se face de îndată.</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(5) Documentul de convocare cuprinde, obligatoriu, următoarele informaţii despre şedinţă:</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data, ora şi locul desfăşurării sau modalitatea de desfăşurare a şedinţei prin mijloace electronice la distanţă;</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proiectul ordinii de zi;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c) materialele înscrise pe proiectul ordinii de zi;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d) modalitatea prin care sunt puse la dispoziţia consilierilor locali, potrivit opţiunilor acestora, materialele înscrise pe proiectul ordinii de zi;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e) indicarea comisiilor de specialitate cărora le-au fost trimise spre avizare proiectele de hotărâri;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f) invitaţia de a formula şi depune amendamente asupra proiectelor de hotărâri.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(6) Secretarul general al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 xml:space="preserve"> trans</w:t>
      </w:r>
      <w:r>
        <w:rPr>
          <w:rFonts w:ascii="Times New Roman" w:hAnsi="Times New Roman"/>
          <w:noProof/>
          <w:sz w:val="28"/>
          <w:szCs w:val="28"/>
          <w:lang w:eastAsia="ro-RO"/>
        </w:rPr>
        <w:t>mite prefectului județului Argeș</w:t>
      </w:r>
      <w:r w:rsidRPr="001D7150">
        <w:rPr>
          <w:rFonts w:ascii="Times New Roman" w:hAnsi="Times New Roman"/>
          <w:noProof/>
          <w:sz w:val="28"/>
          <w:szCs w:val="28"/>
          <w:lang w:eastAsia="ro-RO"/>
        </w:rPr>
        <w:t>, sub semnătura sa, evidenţa prezenţei consilierilor locali la convocările pentru şedinţele care nu s-au putut desfăşura din lipsa cvorumului, în termen de 3 zile de la data convocării. Evidenţa transmisă prefectului precizează şi situaţiile în care, urmare a ultimei absenţe, a intervenit cazul de încetare de drept a mandatului prevăzut la art. 53 alin. (2) lit. 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(7) În toate cazurile, convocarea se consemnează în procesul-verbal al şedinţei.</w:t>
      </w:r>
      <w:bookmarkStart w:id="22" w:name="A135"/>
    </w:p>
    <w:p w:rsidR="00D13FC9" w:rsidRPr="001D7150" w:rsidRDefault="00D13FC9" w:rsidP="001D7150">
      <w:pPr>
        <w:tabs>
          <w:tab w:val="left" w:pos="709"/>
        </w:tabs>
        <w:spacing w:after="0" w:line="240" w:lineRule="auto"/>
        <w:ind w:right="-24"/>
        <w:jc w:val="both"/>
        <w:rPr>
          <w:rFonts w:ascii="Times New Roman" w:hAnsi="Times New Roman"/>
          <w:b/>
          <w:noProof/>
          <w:sz w:val="28"/>
          <w:szCs w:val="28"/>
          <w:lang w:eastAsia="ro-RO"/>
        </w:rPr>
      </w:pPr>
    </w:p>
    <w:p w:rsidR="00D13FC9" w:rsidRPr="001D7150" w:rsidRDefault="00D13FC9"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22"/>
      <w:r w:rsidRPr="001D7150">
        <w:rPr>
          <w:rFonts w:ascii="Times New Roman" w:hAnsi="Times New Roman"/>
          <w:b/>
          <w:noProof/>
          <w:sz w:val="28"/>
          <w:szCs w:val="28"/>
          <w:lang w:eastAsia="ro-RO"/>
        </w:rPr>
        <w:t>24</w:t>
      </w:r>
    </w:p>
    <w:p w:rsidR="00D13FC9" w:rsidRPr="001D7150" w:rsidRDefault="00D13FC9"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Ordinea de zi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(1) Proiectul ordinii de zi se redactează de către secretarul general al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 xml:space="preserve"> şi compartimentele de resort din cadrul aparatului de specialitate al primarului, ca anexă la documentul de convocare la propunerea primarului sau a consilierilor locali, după caz, în condiţiile legii.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Este obligatorie înscrierea pe proiectul ordinii de zi a proiectelor de hotărâri care îndeplinesc condiţiile prevăzute la art. 25 alin. (10) din prezentul regulament.</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(3) Proiectul ordinii de zi a şedinţei consiliului local poate cuprinde proiecte de hotărâri, cu menţionarea titlului şi a iniţiatorului, rapoarte ale primarului, ale viceprimarului, ale consilierilor locali, ale comisiilor de specialitate, ale comisiilor speciale sau mixte, rapoarte sau informări ale conducătorilor organismelor prestatoare de servicii publice şi de utilitate publică în comuna </w:t>
      </w:r>
      <w:r>
        <w:rPr>
          <w:rFonts w:ascii="Times New Roman" w:hAnsi="Times New Roman"/>
          <w:sz w:val="28"/>
          <w:szCs w:val="28"/>
          <w:lang w:eastAsia="ro-RO"/>
        </w:rPr>
        <w:t>Mărăcineni</w:t>
      </w:r>
      <w:r w:rsidRPr="001D7150">
        <w:rPr>
          <w:rFonts w:ascii="Times New Roman" w:hAnsi="Times New Roman"/>
          <w:noProof/>
          <w:sz w:val="28"/>
          <w:szCs w:val="28"/>
          <w:lang w:eastAsia="ro-RO"/>
        </w:rPr>
        <w:t xml:space="preserve">, după caz, memorandumuri iniţiate de către primar, viceprimar sau secretarul general al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 prin care iniţiatorul solicită acordul prealabil al consiliului local pentru întreprinderea unor acţiuni sau demersuri, precum şi orice alte probleme de interes local.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(4) Proiectul ordinii de zi a şedinţei consiliului local se aduce la cunoştinţă locuitorilor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 xml:space="preserve"> prin mass-media, prin afişarea pe pagina de internet a unităţii administrativ-teritoriale sau prin orice alt mijloc de publicitate.</w:t>
      </w:r>
    </w:p>
    <w:p w:rsidR="00D13FC9" w:rsidRDefault="00D13FC9" w:rsidP="001D7150">
      <w:pPr>
        <w:tabs>
          <w:tab w:val="left" w:pos="709"/>
        </w:tabs>
        <w:spacing w:after="0" w:line="240" w:lineRule="auto"/>
        <w:ind w:right="-24" w:firstLine="567"/>
        <w:jc w:val="both"/>
        <w:rPr>
          <w:rFonts w:ascii="Times New Roman" w:hAnsi="Times New Roman"/>
          <w:noProof/>
          <w:sz w:val="28"/>
          <w:szCs w:val="28"/>
          <w:lang w:eastAsia="ro-RO"/>
        </w:rPr>
      </w:pPr>
    </w:p>
    <w:p w:rsidR="00D13FC9" w:rsidRDefault="00D13FC9" w:rsidP="001D7150">
      <w:pPr>
        <w:tabs>
          <w:tab w:val="left" w:pos="709"/>
        </w:tabs>
        <w:spacing w:after="0" w:line="240" w:lineRule="auto"/>
        <w:ind w:right="-24" w:firstLine="567"/>
        <w:jc w:val="both"/>
        <w:rPr>
          <w:rFonts w:ascii="Times New Roman" w:hAnsi="Times New Roman"/>
          <w:noProof/>
          <w:sz w:val="28"/>
          <w:szCs w:val="28"/>
          <w:lang w:eastAsia="ro-RO"/>
        </w:rPr>
      </w:pPr>
    </w:p>
    <w:p w:rsidR="00D13FC9" w:rsidRDefault="00D13FC9" w:rsidP="001D7150">
      <w:pPr>
        <w:tabs>
          <w:tab w:val="left" w:pos="709"/>
        </w:tabs>
        <w:spacing w:after="0" w:line="240" w:lineRule="auto"/>
        <w:ind w:right="-24" w:firstLine="567"/>
        <w:jc w:val="both"/>
        <w:rPr>
          <w:rFonts w:ascii="Times New Roman" w:hAnsi="Times New Roman"/>
          <w:noProof/>
          <w:sz w:val="28"/>
          <w:szCs w:val="28"/>
          <w:lang w:eastAsia="ro-RO"/>
        </w:rPr>
      </w:pP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(5) Scoaterea unui proiect de hotărâre de pe proiectul ordinii de zi se face în situaţia în care acesta nu îndeplineşte condiţiile prevăzute la art. 25 alin. (10) sau numai cu acordul iniţiatorului, dacă acesta îndeplineşte condiţiile prevăzute la art. 25 alin. (10).</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(6) Ordinea de zi a şedinţei se aprobă cu majoritate simplă, la propunerea celui/celor care a/au cerut convocarea consiliului local.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(7) Suplimentarea ordinii de zi se aprobă numai pentru probleme urgente cu majoritate simplă. Propunerea pentru suplimentarea ordinii de zi se transmite de către secretarul general preşedintelui de şedinţă până cel târziu la data şi ora desfăşurării şedinţei, în vederea supunerii spre aprobare de către consiliul local.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(8) În cazul neaprobării proiectului ordinii de zi, în condiţiile prevăzute la alin. (6), nu se acordă indemnizaţia cuvenită consilierilor locali pentru şedinţa respectivă.</w:t>
      </w:r>
      <w:bookmarkStart w:id="23" w:name="A136"/>
    </w:p>
    <w:p w:rsidR="00D13FC9" w:rsidRPr="001D7150" w:rsidRDefault="00D13FC9" w:rsidP="001D7150">
      <w:pPr>
        <w:tabs>
          <w:tab w:val="left" w:pos="851"/>
        </w:tabs>
        <w:spacing w:after="0" w:line="240" w:lineRule="auto"/>
        <w:ind w:left="426" w:right="-589"/>
        <w:jc w:val="both"/>
        <w:rPr>
          <w:rFonts w:ascii="Times New Roman" w:hAnsi="Times New Roman"/>
          <w:noProof/>
          <w:sz w:val="28"/>
          <w:szCs w:val="28"/>
          <w:lang w:eastAsia="ro-RO"/>
        </w:rPr>
      </w:pPr>
    </w:p>
    <w:p w:rsidR="00D13FC9" w:rsidRPr="001D7150" w:rsidRDefault="00D13FC9" w:rsidP="001C28A3">
      <w:pPr>
        <w:tabs>
          <w:tab w:val="left" w:pos="709"/>
        </w:tabs>
        <w:spacing w:after="0" w:line="240" w:lineRule="auto"/>
        <w:ind w:right="-24"/>
        <w:jc w:val="both"/>
        <w:rPr>
          <w:rFonts w:ascii="Times New Roman" w:hAnsi="Times New Roman"/>
          <w:b/>
          <w:noProof/>
          <w:sz w:val="28"/>
          <w:szCs w:val="28"/>
          <w:lang w:eastAsia="ro-RO"/>
        </w:rPr>
      </w:pPr>
      <w:r>
        <w:rPr>
          <w:rFonts w:ascii="Times New Roman" w:hAnsi="Times New Roman"/>
          <w:b/>
          <w:noProof/>
          <w:sz w:val="28"/>
          <w:szCs w:val="28"/>
          <w:lang w:eastAsia="ro-RO"/>
        </w:rPr>
        <w:t xml:space="preserve">        </w:t>
      </w:r>
      <w:r w:rsidRPr="001D7150">
        <w:rPr>
          <w:rFonts w:ascii="Times New Roman" w:hAnsi="Times New Roman"/>
          <w:b/>
          <w:noProof/>
          <w:sz w:val="28"/>
          <w:szCs w:val="28"/>
          <w:lang w:eastAsia="ro-RO"/>
        </w:rPr>
        <w:t xml:space="preserve">Art. </w:t>
      </w:r>
      <w:bookmarkEnd w:id="23"/>
      <w:r w:rsidRPr="001D7150">
        <w:rPr>
          <w:rFonts w:ascii="Times New Roman" w:hAnsi="Times New Roman"/>
          <w:b/>
          <w:noProof/>
          <w:sz w:val="28"/>
          <w:szCs w:val="28"/>
          <w:lang w:eastAsia="ro-RO"/>
        </w:rPr>
        <w:t>25</w:t>
      </w:r>
    </w:p>
    <w:p w:rsidR="00D13FC9" w:rsidRPr="001D7150" w:rsidRDefault="00D13FC9"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Proiectele de hotărâri ale consiliului local</w:t>
      </w:r>
    </w:p>
    <w:p w:rsidR="00D13FC9" w:rsidRPr="001D7150" w:rsidRDefault="00D13FC9" w:rsidP="001D7150">
      <w:pPr>
        <w:pStyle w:val="ListParagraph"/>
        <w:numPr>
          <w:ilvl w:val="0"/>
          <w:numId w:val="24"/>
        </w:numPr>
        <w:tabs>
          <w:tab w:val="left" w:pos="709"/>
          <w:tab w:val="center" w:pos="993"/>
        </w:tabs>
        <w:spacing w:after="0" w:line="240" w:lineRule="auto"/>
        <w:ind w:left="0" w:right="-24" w:firstLine="567"/>
        <w:contextualSpacing w:val="0"/>
        <w:jc w:val="both"/>
        <w:rPr>
          <w:rFonts w:ascii="Times New Roman" w:hAnsi="Times New Roman"/>
          <w:noProof/>
          <w:sz w:val="28"/>
          <w:szCs w:val="28"/>
          <w:lang w:eastAsia="ro-RO"/>
        </w:rPr>
      </w:pPr>
      <w:r w:rsidRPr="001D7150">
        <w:rPr>
          <w:rFonts w:ascii="Times New Roman" w:hAnsi="Times New Roman"/>
          <w:noProof/>
          <w:sz w:val="28"/>
          <w:szCs w:val="28"/>
          <w:lang w:eastAsia="ro-RO"/>
        </w:rPr>
        <w:t>Proiectele de hotărâri pot fi iniţiate de primar, viceprimar, de consilierii locali sau de cetăţeni. Elaborarea proiectelor se face de cei care le propun, cu sprijinul secretarului general al comunei şi al compartimentelor de resort din cadrul aparatului de specialitate al primarului.</w:t>
      </w:r>
    </w:p>
    <w:p w:rsidR="00D13FC9" w:rsidRPr="001D7150" w:rsidRDefault="00D13FC9" w:rsidP="001D7150">
      <w:pPr>
        <w:pStyle w:val="ListParagraph"/>
        <w:numPr>
          <w:ilvl w:val="0"/>
          <w:numId w:val="24"/>
        </w:numPr>
        <w:tabs>
          <w:tab w:val="left" w:pos="709"/>
          <w:tab w:val="left" w:pos="993"/>
        </w:tabs>
        <w:spacing w:after="0" w:line="240" w:lineRule="auto"/>
        <w:ind w:left="0" w:right="-24" w:firstLine="567"/>
        <w:contextualSpacing w:val="0"/>
        <w:jc w:val="both"/>
        <w:rPr>
          <w:rFonts w:ascii="Times New Roman" w:hAnsi="Times New Roman"/>
          <w:noProof/>
          <w:sz w:val="28"/>
          <w:szCs w:val="28"/>
          <w:lang w:eastAsia="ro-RO"/>
        </w:rPr>
      </w:pPr>
      <w:r w:rsidRPr="001D7150">
        <w:rPr>
          <w:rFonts w:ascii="Times New Roman" w:hAnsi="Times New Roman"/>
          <w:bCs/>
          <w:sz w:val="28"/>
          <w:szCs w:val="28"/>
          <w:lang w:eastAsia="ro-RO"/>
        </w:rPr>
        <w:t xml:space="preserve">La elaborarea proiectelor de hotărâri ale Consiliului Local, se vor respecta prevederile Regulamentului privind </w:t>
      </w:r>
      <w:r w:rsidRPr="001D7150">
        <w:rPr>
          <w:rFonts w:ascii="Times New Roman" w:hAnsi="Times New Roman"/>
          <w:sz w:val="28"/>
          <w:szCs w:val="28"/>
          <w:lang w:eastAsia="ro-RO"/>
        </w:rPr>
        <w:t>măsurile metodologice referitoare la circulația proiectelor de hotărâri ale consiliului local adoptat prin Hotărârea Consiliului Local.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Proiectele de hotărâri şi referatele de aprobare ale acestora se redactează în conformitate cu normele de tehnică legislativă.</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(4) Proiectele de hotărâri ale consiliului local însoţite de referatele de aprobare ale acestora şi de alte documente de prezentare şi de motivare se înregistrează şi se transmit de secretarul general al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compartimentelor de resort din cadrul aparatului de specialitate al primarului, în vederea analizării şi întocmirii rapoartelor de specialitate;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comisiilor de specialitate ale consiliului local, în vederea dezbaterii şi întocmirii avizelor.</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(5) Nominalizarea compartimentelor de resort şi a comisiilor de specialitate cărora li se transmit proiectele de hotărâri ale consiliului local, precum şi celelalte documente, potrivit prevederilor alin. (4), se face de către primar împreună cu secretarul general al comunei.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(6) Odată cu transmiterea proiectelor de hotărâri, se comunică şi data de depunere a rapoartelor şi a avizelor, avându-se grijă ca rapoartele compartimentelor de resort să poată fi transmise şi comisiilor de specialitate, înainte de pronunţarea acestora.</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(7) După examinarea proiectului de hotărâre, comisia de specialitate a consiliului local emite un aviz cu privire la adoptarea sau, după caz, respingerea proiectului.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480FB0">
        <w:rPr>
          <w:rFonts w:ascii="Times New Roman" w:hAnsi="Times New Roman"/>
          <w:b/>
          <w:bCs/>
          <w:sz w:val="28"/>
          <w:szCs w:val="28"/>
        </w:rPr>
        <w:t>(8) Avizul comisiei de specialitate poate fi favorabil sau nefavorabil</w:t>
      </w:r>
      <w:r w:rsidRPr="001D7150">
        <w:rPr>
          <w:rFonts w:ascii="Times New Roman" w:hAnsi="Times New Roman"/>
          <w:bCs/>
          <w:sz w:val="28"/>
          <w:szCs w:val="28"/>
        </w:rPr>
        <w:t>. Dacă avizul este favorabil, se pot formula amendamente în cadrul comisiei de specialitate. Amendamentele adoptate în cadrul comisiei de specialitate însoțesc proiectul de hotărâre care se dezbate în ședința consiliului local.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(9) Avizul comisiei și amendamentele formulate în cadrul acesteia, după caz, se transmit secretarului general al comunei, care dispune măsurile corespunzătoare înaintării lui către consilierii locali şi către iniţiatori, după caz, cel mai târziu în ziua şedinţei.</w:t>
      </w:r>
    </w:p>
    <w:p w:rsidR="00D13FC9" w:rsidRPr="001D7150" w:rsidRDefault="00D13FC9" w:rsidP="00480FB0">
      <w:pPr>
        <w:tabs>
          <w:tab w:val="left" w:pos="709"/>
        </w:tabs>
        <w:spacing w:after="0" w:line="240" w:lineRule="auto"/>
        <w:ind w:right="-24"/>
        <w:jc w:val="both"/>
        <w:rPr>
          <w:rFonts w:ascii="Times New Roman" w:hAnsi="Times New Roman"/>
          <w:noProof/>
          <w:sz w:val="28"/>
          <w:szCs w:val="28"/>
          <w:lang w:eastAsia="ro-RO"/>
        </w:rPr>
      </w:pPr>
      <w:r>
        <w:rPr>
          <w:rFonts w:ascii="Times New Roman" w:hAnsi="Times New Roman"/>
          <w:noProof/>
          <w:sz w:val="28"/>
          <w:szCs w:val="28"/>
          <w:lang w:eastAsia="ro-RO"/>
        </w:rPr>
        <w:t xml:space="preserve">       </w:t>
      </w:r>
      <w:r w:rsidRPr="001D7150">
        <w:rPr>
          <w:rFonts w:ascii="Times New Roman" w:hAnsi="Times New Roman"/>
          <w:noProof/>
          <w:sz w:val="28"/>
          <w:szCs w:val="28"/>
          <w:lang w:eastAsia="ro-RO"/>
        </w:rPr>
        <w:t>(10) Fiecare proiect de hotărâre înscris pe ordinea de zi a şedinţei consiliului local este supus dezbaterii numai dacă este însoţit de: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referatul de aprobare, ca instrument de prezentare şi motivare, semnat de iniţiator;</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rapoartele compartimentelor de resort din cadrul aparatului de specialitate al primarului;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c) avizele cu caracter consultativ ale comisiilor de specialitate ale consiliului local;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d) alte documente prevăzute de legislaţia specială.</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(11) Secretarul general al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 xml:space="preserve"> asigură îndeplinirea condiţiilor de la alin. (10) şi aduce la cunoştinţa consiliului local cazul neîndeplinirii acestora, înainte de adoptarea ordinii de zi.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(12) Rapoartele şi avizele prevăzute la alin. (10) trebuie întocmite în termenul prevăzut la alin. (6), dar nu mai târziu de 30 de zile de la înregistrarea proiectelor de hotărâre propuse pentru a fi înscrise pe proiectul ordinii de zi a şedinţelor ordinare ale consiliului local, respectiv, în termen de cel mult 3 zile de la înregistrarea proiectelor de hotărâre propuse a fi înscrise pe proiectul ordinii de zi a şedinţelor extraordinare. În situaţia şedinţelor extraordinare convocate de îndată, rapoartele compartimentelor de specialitate se întocmesc în procedură de urgenţă, cel târziu, odată cu proiectul hotărârii.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(13) Iniţiatorul proiectului îl poate retrage sau poate renunţa, în orice moment, la susţinerea acestuia.</w:t>
      </w:r>
      <w:bookmarkStart w:id="24" w:name="A137"/>
    </w:p>
    <w:p w:rsidR="00D13FC9" w:rsidRPr="001D7150" w:rsidRDefault="00D13FC9" w:rsidP="001D7150">
      <w:pPr>
        <w:tabs>
          <w:tab w:val="left" w:pos="851"/>
        </w:tabs>
        <w:spacing w:after="0" w:line="240" w:lineRule="auto"/>
        <w:ind w:left="426" w:right="-589"/>
        <w:jc w:val="both"/>
        <w:rPr>
          <w:rFonts w:ascii="Times New Roman" w:hAnsi="Times New Roman"/>
          <w:noProof/>
          <w:sz w:val="28"/>
          <w:szCs w:val="28"/>
          <w:lang w:eastAsia="ro-RO"/>
        </w:rPr>
      </w:pPr>
    </w:p>
    <w:p w:rsidR="00D13FC9" w:rsidRPr="001D7150" w:rsidRDefault="00D13FC9"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24"/>
      <w:r w:rsidRPr="001D7150">
        <w:rPr>
          <w:rFonts w:ascii="Times New Roman" w:hAnsi="Times New Roman"/>
          <w:b/>
          <w:noProof/>
          <w:sz w:val="28"/>
          <w:szCs w:val="28"/>
          <w:lang w:eastAsia="ro-RO"/>
        </w:rPr>
        <w:t>26</w:t>
      </w:r>
    </w:p>
    <w:p w:rsidR="00D13FC9" w:rsidRPr="001D7150" w:rsidRDefault="00D13FC9"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Cvorumul şedinţelor consiliului local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Şedinţele consiliului local se desfăşoară legal în prezenţa majorităţii consilierilor locali în funcţie.</w:t>
      </w:r>
      <w:r w:rsidRPr="001D7150">
        <w:rPr>
          <w:rFonts w:ascii="Times New Roman" w:hAnsi="Times New Roman"/>
          <w:sz w:val="28"/>
          <w:szCs w:val="28"/>
        </w:rPr>
        <w:t xml:space="preserve"> </w:t>
      </w:r>
      <w:r w:rsidRPr="001D7150">
        <w:rPr>
          <w:rFonts w:ascii="Times New Roman" w:hAnsi="Times New Roman"/>
          <w:noProof/>
          <w:sz w:val="28"/>
          <w:szCs w:val="28"/>
          <w:lang w:eastAsia="ro-RO"/>
        </w:rPr>
        <w:t>Se consideră prezenți la ședință și consilierii locali care participă prin utilizarea oricăror mijloace electronice.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Prezenţa consilierilor locali la şedinţă este obligatorie, cu excepţia cazului în care aceştia absentează motivat. Absenţa este considerată motivată dacă se face dovada că aceasta a intervenit din cauza:</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unei boli care a necesitat spitalizarea sau a unei stări de sănătate pentru care s-a eliberat certificat de concediu medical;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unei deplasări în străinătate;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c) unor evenimente de forţă majoră;</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d) în cazul decesului soţiei/soţului consilierului local sau al unei rude de până la gradul al II-lea a consilierului local ales ori al soţiei/soţului acestuia, inclusiv;</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e) concediul de odihnă;</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f) în cazul căsătoriei consilierului local sau al unei rude de până la gradul al II-lea a consilierului local, inclusiv;</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g) în cazul botezului unei rude de până la gradul al III-lea a consilierului local, inclusiv;</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h) unei delegații în interesul comunității locale sau în interesul serviciului;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i) în cazul participării la cursurile de pregătire, formare și perfecționare profesională;</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h) alte situaţii prevăzute în regulamentul de organizare şi funcţionare a consiliului local.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Consilierul local care absentează nemotivat de două ori consecutiv la şedinţele consiliului local este sancţionat, în condiţiile art. 78.</w:t>
      </w:r>
    </w:p>
    <w:p w:rsidR="00D13FC9" w:rsidRDefault="00D13FC9" w:rsidP="001D7150">
      <w:pPr>
        <w:tabs>
          <w:tab w:val="left" w:pos="709"/>
        </w:tabs>
        <w:spacing w:after="0" w:line="240" w:lineRule="auto"/>
        <w:ind w:right="-24" w:firstLine="567"/>
        <w:jc w:val="both"/>
        <w:rPr>
          <w:rFonts w:ascii="Times New Roman" w:hAnsi="Times New Roman"/>
          <w:noProof/>
          <w:sz w:val="28"/>
          <w:szCs w:val="28"/>
          <w:lang w:eastAsia="ro-RO"/>
        </w:rPr>
      </w:pPr>
    </w:p>
    <w:p w:rsidR="00D13FC9" w:rsidRDefault="00D13FC9" w:rsidP="001D7150">
      <w:pPr>
        <w:tabs>
          <w:tab w:val="left" w:pos="709"/>
        </w:tabs>
        <w:spacing w:after="0" w:line="240" w:lineRule="auto"/>
        <w:ind w:right="-24" w:firstLine="567"/>
        <w:jc w:val="both"/>
        <w:rPr>
          <w:rFonts w:ascii="Times New Roman" w:hAnsi="Times New Roman"/>
          <w:noProof/>
          <w:sz w:val="28"/>
          <w:szCs w:val="28"/>
          <w:lang w:eastAsia="ro-RO"/>
        </w:rPr>
      </w:pP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Consilierii locali sunt obligaţi să îşi înregistreze prezenţa în evidenţa ţinută de secretarul general al comunei.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(5) Consilierul local care nu poate lua parte la şedinţă este obligat să aducă această situaţie la cunoştinţa secretarului general al comunei, telefonic şi printr-o modalitate scrisă verificabilă (mesaj sms, whatsapp, e-mail, etc) cu minim o oră înainte de ora stabilită pentru începerea şedinţei, potrivit convocării.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bookmarkStart w:id="25" w:name="A138"/>
      <w:r w:rsidRPr="001D7150">
        <w:rPr>
          <w:rFonts w:ascii="Times New Roman" w:hAnsi="Times New Roman"/>
          <w:noProof/>
          <w:sz w:val="28"/>
          <w:szCs w:val="28"/>
          <w:lang w:eastAsia="ro-RO"/>
        </w:rPr>
        <w:t xml:space="preserve">      </w:t>
      </w:r>
    </w:p>
    <w:p w:rsidR="00D13FC9" w:rsidRPr="001D7150" w:rsidRDefault="00D13FC9"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25"/>
      <w:r w:rsidRPr="001D7150">
        <w:rPr>
          <w:rFonts w:ascii="Times New Roman" w:hAnsi="Times New Roman"/>
          <w:b/>
          <w:noProof/>
          <w:sz w:val="28"/>
          <w:szCs w:val="28"/>
          <w:lang w:eastAsia="ro-RO"/>
        </w:rPr>
        <w:t>27</w:t>
      </w:r>
      <w:r w:rsidRPr="001D7150">
        <w:rPr>
          <w:rFonts w:ascii="Times New Roman" w:hAnsi="Times New Roman"/>
          <w:b/>
          <w:noProof/>
          <w:sz w:val="28"/>
          <w:szCs w:val="28"/>
          <w:lang w:eastAsia="ro-RO"/>
        </w:rPr>
        <w:tab/>
      </w:r>
      <w:r>
        <w:rPr>
          <w:rFonts w:ascii="Times New Roman" w:hAnsi="Times New Roman"/>
          <w:b/>
          <w:noProof/>
          <w:sz w:val="28"/>
          <w:szCs w:val="28"/>
          <w:lang w:eastAsia="ro-RO"/>
        </w:rPr>
        <w:t xml:space="preserve"> </w:t>
      </w:r>
      <w:r w:rsidRPr="001D7150">
        <w:rPr>
          <w:rFonts w:ascii="Times New Roman" w:hAnsi="Times New Roman"/>
          <w:b/>
          <w:noProof/>
          <w:sz w:val="28"/>
          <w:szCs w:val="28"/>
          <w:lang w:eastAsia="ro-RO"/>
        </w:rPr>
        <w:t xml:space="preserve">Desfăşurarea şedinţelor consiliului local </w:t>
      </w:r>
      <w:r w:rsidRPr="00C132F1">
        <w:rPr>
          <w:rFonts w:ascii="Times New Roman" w:hAnsi="Times New Roman"/>
          <w:b/>
          <w:sz w:val="28"/>
          <w:szCs w:val="28"/>
          <w:lang w:eastAsia="ro-RO"/>
        </w:rPr>
        <w:t>Mărăcineni</w:t>
      </w:r>
      <w:r>
        <w:rPr>
          <w:rFonts w:ascii="Times New Roman" w:hAnsi="Times New Roman"/>
          <w:b/>
          <w:sz w:val="28"/>
          <w:szCs w:val="28"/>
          <w:lang w:eastAsia="ro-RO"/>
        </w:rPr>
        <w:t>.</w:t>
      </w:r>
    </w:p>
    <w:p w:rsidR="00D13FC9" w:rsidRPr="001D7150" w:rsidRDefault="00D13FC9" w:rsidP="001D7150">
      <w:pPr>
        <w:tabs>
          <w:tab w:val="left" w:pos="709"/>
        </w:tabs>
        <w:spacing w:after="0" w:line="240" w:lineRule="auto"/>
        <w:ind w:right="-24"/>
        <w:jc w:val="center"/>
        <w:rPr>
          <w:rFonts w:ascii="Times New Roman" w:hAnsi="Times New Roman"/>
          <w:b/>
          <w:noProof/>
          <w:sz w:val="28"/>
          <w:szCs w:val="28"/>
          <w:lang w:eastAsia="ro-RO"/>
        </w:rPr>
      </w:pPr>
      <w:r w:rsidRPr="001D7150">
        <w:rPr>
          <w:rFonts w:ascii="Times New Roman" w:hAnsi="Times New Roman"/>
          <w:b/>
          <w:noProof/>
          <w:sz w:val="28"/>
          <w:szCs w:val="28"/>
          <w:lang w:eastAsia="ro-RO"/>
        </w:rPr>
        <w:t>I. Desfăşurarea şedinţelor consiliului local prin prezenţa fizică la şedinţă</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Şedinţele consiliului local sunt publice.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Caracterul public al şedinţelor consiliului local este dat de: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accesul celor interesaţi, în condiţiile legii, la procesele - verbale ale şedinţelor consiliului local;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accesul celor interesaţi, în condiţiile legii, la proiectele de hotărâri, la hotărârile consiliului local, precum şi la instrumentele de prezentare şi de motivare a acestora;</w:t>
      </w:r>
    </w:p>
    <w:p w:rsidR="00D13FC9"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c) posibilitatea cetăţenilor cu domiciliul sau reşedinţa în comuna </w:t>
      </w:r>
      <w:r>
        <w:rPr>
          <w:rFonts w:ascii="Times New Roman" w:hAnsi="Times New Roman"/>
          <w:sz w:val="28"/>
          <w:szCs w:val="28"/>
          <w:lang w:eastAsia="ro-RO"/>
        </w:rPr>
        <w:t>Mărăcineni</w:t>
      </w:r>
      <w:r w:rsidRPr="001D7150">
        <w:rPr>
          <w:rFonts w:ascii="Times New Roman" w:hAnsi="Times New Roman"/>
          <w:noProof/>
          <w:sz w:val="28"/>
          <w:szCs w:val="28"/>
          <w:lang w:eastAsia="ro-RO"/>
        </w:rPr>
        <w:t>, de a asista la şedinţele consiliului local, cu aprobarea prealabilă a preşedintelui de şedinţă, şi/sau de a le urmări pe internet, în condiţiile regulamentului de organizare şi funcţionare a consiliului local.</w:t>
      </w:r>
    </w:p>
    <w:p w:rsidR="00D13FC9" w:rsidRPr="00E526F3" w:rsidRDefault="00D13FC9" w:rsidP="00A916BB">
      <w:pPr>
        <w:shd w:val="clear" w:color="auto" w:fill="FFFFFF"/>
        <w:spacing w:after="0" w:line="240" w:lineRule="auto"/>
        <w:jc w:val="both"/>
        <w:rPr>
          <w:rFonts w:ascii="Times New Roman" w:hAnsi="Times New Roman"/>
          <w:b/>
          <w:color w:val="000000"/>
          <w:sz w:val="28"/>
          <w:szCs w:val="28"/>
        </w:rPr>
      </w:pPr>
      <w:r w:rsidRPr="00E526F3">
        <w:rPr>
          <w:rFonts w:ascii="Times New Roman" w:hAnsi="Times New Roman"/>
          <w:color w:val="000000"/>
          <w:sz w:val="28"/>
          <w:szCs w:val="28"/>
        </w:rPr>
        <w:t xml:space="preserve">    </w:t>
      </w:r>
      <w:r>
        <w:rPr>
          <w:rFonts w:ascii="Times New Roman" w:hAnsi="Times New Roman"/>
          <w:color w:val="000000"/>
          <w:sz w:val="28"/>
          <w:szCs w:val="28"/>
        </w:rPr>
        <w:t xml:space="preserve">   </w:t>
      </w:r>
      <w:r w:rsidRPr="00E526F3">
        <w:rPr>
          <w:rFonts w:ascii="Times New Roman" w:hAnsi="Times New Roman"/>
          <w:color w:val="000000"/>
          <w:sz w:val="28"/>
          <w:szCs w:val="28"/>
        </w:rPr>
        <w:t xml:space="preserve"> </w:t>
      </w:r>
      <w:r w:rsidRPr="00E526F3">
        <w:rPr>
          <w:rFonts w:ascii="Times New Roman" w:hAnsi="Times New Roman"/>
          <w:b/>
          <w:color w:val="000000"/>
          <w:sz w:val="28"/>
          <w:szCs w:val="28"/>
        </w:rPr>
        <w:t xml:space="preserve">d) Înregistrarea </w:t>
      </w:r>
      <w:bookmarkStart w:id="26" w:name="_Hlk82611380"/>
      <w:r w:rsidRPr="00E526F3">
        <w:rPr>
          <w:rFonts w:ascii="Times New Roman" w:hAnsi="Times New Roman"/>
          <w:b/>
          <w:color w:val="000000"/>
          <w:sz w:val="28"/>
          <w:szCs w:val="28"/>
        </w:rPr>
        <w:t xml:space="preserve">ședințelor publice ale consiliului local  </w:t>
      </w:r>
      <w:bookmarkEnd w:id="26"/>
      <w:r w:rsidRPr="00E526F3">
        <w:rPr>
          <w:rFonts w:ascii="Times New Roman" w:hAnsi="Times New Roman"/>
          <w:b/>
          <w:color w:val="000000"/>
          <w:sz w:val="28"/>
          <w:szCs w:val="28"/>
        </w:rPr>
        <w:t>se face  de catre autoritatile publice locale,  cu mijloacele tehnice din dotarea Primariei comunei Mărăcineni.</w:t>
      </w:r>
    </w:p>
    <w:p w:rsidR="00D13FC9" w:rsidRPr="00E526F3" w:rsidRDefault="00D13FC9" w:rsidP="00A916BB">
      <w:pPr>
        <w:shd w:val="clear" w:color="auto" w:fill="FFFFFF"/>
        <w:spacing w:after="0" w:line="240" w:lineRule="auto"/>
        <w:jc w:val="both"/>
        <w:rPr>
          <w:rFonts w:ascii="Times New Roman" w:hAnsi="Times New Roman"/>
          <w:b/>
          <w:color w:val="000000"/>
          <w:sz w:val="28"/>
          <w:szCs w:val="28"/>
        </w:rPr>
      </w:pPr>
      <w:r w:rsidRPr="00E526F3">
        <w:rPr>
          <w:rFonts w:ascii="Times New Roman" w:hAnsi="Times New Roman"/>
          <w:b/>
          <w:color w:val="000000"/>
          <w:sz w:val="28"/>
          <w:szCs w:val="28"/>
        </w:rPr>
        <w:t xml:space="preserve">     Publicarea pe internet a ședințelor publice ale consiliului local  (deci nu inregistrarea de catre o alta persoana) se face de catre Compartimentul Monitorizarea Procedurilor Administrative din cadrul Primariei comunei Mărăcineni sau de o alta persoana din cadrul aparatului de specialitate al primarului  imputernicita in acest sens.</w:t>
      </w:r>
    </w:p>
    <w:p w:rsidR="00D13FC9" w:rsidRPr="005F262E" w:rsidRDefault="00D13FC9" w:rsidP="005F262E">
      <w:pPr>
        <w:jc w:val="both"/>
        <w:rPr>
          <w:rFonts w:ascii="Times New Roman" w:hAnsi="Times New Roman"/>
          <w:b/>
          <w:sz w:val="28"/>
          <w:szCs w:val="28"/>
        </w:rPr>
      </w:pPr>
      <w:r>
        <w:rPr>
          <w:rFonts w:ascii="Times New Roman" w:hAnsi="Times New Roman"/>
          <w:b/>
          <w:sz w:val="28"/>
          <w:szCs w:val="28"/>
        </w:rPr>
        <w:t xml:space="preserve">        </w:t>
      </w:r>
      <w:r w:rsidRPr="005F262E">
        <w:rPr>
          <w:rFonts w:ascii="Times New Roman" w:hAnsi="Times New Roman"/>
          <w:b/>
          <w:sz w:val="28"/>
          <w:szCs w:val="28"/>
        </w:rPr>
        <w:t>e)</w:t>
      </w:r>
      <w:r>
        <w:rPr>
          <w:rFonts w:ascii="Times New Roman" w:hAnsi="Times New Roman"/>
          <w:b/>
          <w:sz w:val="28"/>
          <w:szCs w:val="28"/>
        </w:rPr>
        <w:t xml:space="preserve"> </w:t>
      </w:r>
      <w:r w:rsidRPr="005F262E">
        <w:rPr>
          <w:rFonts w:ascii="Times New Roman" w:hAnsi="Times New Roman"/>
          <w:b/>
          <w:sz w:val="28"/>
          <w:szCs w:val="28"/>
        </w:rPr>
        <w:t xml:space="preserve"> Inregistrarea sedințelor publice se va putea face de către orice persoană în baza unei solicitări prealabile</w:t>
      </w:r>
      <w:r>
        <w:rPr>
          <w:rFonts w:ascii="Times New Roman" w:hAnsi="Times New Roman"/>
          <w:b/>
          <w:sz w:val="28"/>
          <w:szCs w:val="28"/>
        </w:rPr>
        <w:t>,depusă până în preziua ș</w:t>
      </w:r>
      <w:r w:rsidRPr="005F262E">
        <w:rPr>
          <w:rFonts w:ascii="Times New Roman" w:hAnsi="Times New Roman"/>
          <w:b/>
          <w:sz w:val="28"/>
          <w:szCs w:val="28"/>
        </w:rPr>
        <w:t>edinței Consiliului Local,asumându-și în scris că va răspunde în situația trucării anumitor secvențe din timpul defășurării sedințelor, pentru a putea fi folosite la defăimarea imaginii Consiliului Local Mărăcineni sau a Primăriei Mărăcineni.</w:t>
      </w:r>
    </w:p>
    <w:p w:rsidR="00D13FC9" w:rsidRPr="007C6695" w:rsidRDefault="00D13FC9" w:rsidP="005F262E">
      <w:pPr>
        <w:rPr>
          <w:sz w:val="28"/>
          <w:szCs w:val="28"/>
        </w:rPr>
      </w:pPr>
    </w:p>
    <w:p w:rsidR="00D13FC9" w:rsidRPr="001D7150" w:rsidRDefault="00D13FC9" w:rsidP="004E31F8">
      <w:pPr>
        <w:tabs>
          <w:tab w:val="left" w:pos="709"/>
        </w:tabs>
        <w:spacing w:after="0" w:line="240" w:lineRule="auto"/>
        <w:ind w:right="-24"/>
        <w:jc w:val="both"/>
        <w:rPr>
          <w:rFonts w:ascii="Times New Roman" w:hAnsi="Times New Roman"/>
          <w:noProof/>
          <w:sz w:val="28"/>
          <w:szCs w:val="28"/>
          <w:lang w:eastAsia="ro-RO"/>
        </w:rPr>
      </w:pPr>
      <w:r>
        <w:rPr>
          <w:rFonts w:ascii="Times New Roman" w:hAnsi="Times New Roman"/>
          <w:noProof/>
          <w:sz w:val="28"/>
          <w:szCs w:val="28"/>
          <w:lang w:eastAsia="ro-RO"/>
        </w:rPr>
        <w:t xml:space="preserve">         </w:t>
      </w:r>
      <w:r w:rsidRPr="001D7150">
        <w:rPr>
          <w:rFonts w:ascii="Times New Roman" w:hAnsi="Times New Roman"/>
          <w:noProof/>
          <w:sz w:val="28"/>
          <w:szCs w:val="28"/>
          <w:lang w:eastAsia="ro-RO"/>
        </w:rPr>
        <w:t>(3) Lucrările şedinţelor se desfăşoară în limba română, iar toate documentele şedinţelor de consiliu local se întocmesc şi se aduc la cunoştinţă publică în limba română.</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(4) La lucrările consiliului local pot asista şi lua cuvântul, fără drept de vot, prefectul, preşedintele consiliului judeţean sau reprezentanţii acestora, deputaţii şi senatorii, miniştrii şi ceilalţi membri ai Guvernului, secretarii şi subsecretarii de stat, conducătorii serviciilor publice deconcentrate ale ministerelor şi ale celorlalte organe centrale, conducătorii compartimentelor de resort şi conducătorii organismelor prestatoare de servicii publice sau de utilitate publică din unităţile administrativ-teritoriale, în problemele ce privesc domeniile lor de responsabilitate, precum şi alte persoane interesate, în condiţiile prevăzute în regulamentul de organizare şi funcţionare a consiliului local. </w:t>
      </w:r>
      <w:r w:rsidRPr="001D7150">
        <w:rPr>
          <w:rFonts w:ascii="Times New Roman" w:hAnsi="Times New Roman"/>
          <w:bCs/>
          <w:sz w:val="28"/>
          <w:szCs w:val="28"/>
          <w:lang w:eastAsia="ro-RO"/>
        </w:rPr>
        <w:t>Președintele de ședință poate oferi invitaților posibilitatea de a se exprima cu privire la problemele aflate pe ordinea de zi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(5) Dezbaterea proiectului de hotărâre sau a problemelor se face, de regulă, în ordinea în care acestea sunt înscrise pe ordinea de zi aprobată în conformitate cu prevederile din Ordonanța de Urgență a Guvernului nr. 57/2019 privind Codul administrativ şi ale prezentului regulament de organizare şi funcţionare a consiliului local.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(6) Preşedintele de şedinţă este obligat să asigure luarea cuvântului de către iniţiator pentru susţinerea proiectului de hotărâre ori de câte ori acesta o solicită, precum şi de către delegatul sătesc, după caz.</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(7) Consilierii locali participă la dezbateri în ordinea înscrierii la cuvânt. Consilierii locali sunt obligaţi ca în cuvântul lor să se refere exclusiv la problema care formează obiectul dezbaterii.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(8) Preşedintele de şedinţă are dreptul să limiteze durata luărilor de cuvânt, în funcţie de obiectul dezbaterii. În acest scop el poate propune consiliului local spre aprobare timpul alocat fiecărui vorbitor, sau fiecărui grup politic de consilieri reprezentat în consiliul local precum şi timpul total de dezbatere a proiectului.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(9) Preşedintele de şedinţă permite oricând unui consilier local să răspundă într-o problemă de ordin personal, în probleme prevăzute de regulamentul de organizare şi funcţionare a consiliului sau atunci când a fost nominalizat de un alt vorbitor.</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(10) Preşedintele de şedinţă sau reprezentantul oricărui grup de consilieri locali poate propune încheierea dezbaterii unei probleme puse în discuţia consiliului local. Propunerea de încheiere a dezbaterii se supune votului, iar discuţiile se sistează dacă propunerea este adoptată cu majoritate simplă.</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(11) Este interzisă adresarea de insulte sau calomnii de către consilierii locali prezenţi la şedinţă, precum şi dialogul dintre vorbitori şi persoanele aflate în sală.</w:t>
      </w:r>
    </w:p>
    <w:p w:rsidR="00D13FC9" w:rsidRPr="001D7150" w:rsidRDefault="00D13FC9" w:rsidP="001D7150">
      <w:pPr>
        <w:tabs>
          <w:tab w:val="left" w:pos="180"/>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(12) Asupra proiectelor de hotărâri au loc dezbateri generale şi pe articole, consilierii locali, precum şi ceilalţi iniţiatori prezenţi la şedinţă putând formula amendamente de fond sau de formă. </w:t>
      </w:r>
    </w:p>
    <w:p w:rsidR="00D13FC9" w:rsidRPr="001D7150" w:rsidRDefault="00D13FC9" w:rsidP="001D7150">
      <w:pPr>
        <w:tabs>
          <w:tab w:val="left" w:pos="180"/>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(13) Amendamentele se formulează în scris și se pot depune de către primar, oricare dintre consilierii locali, un grup de consilieri locali sau o comisie de specialitate.</w:t>
      </w:r>
    </w:p>
    <w:p w:rsidR="00D13FC9" w:rsidRPr="001D7150" w:rsidRDefault="00D13FC9" w:rsidP="001D7150">
      <w:pPr>
        <w:tabs>
          <w:tab w:val="left" w:pos="180"/>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(14) Pentru a putea fi dezbătut amendamentul, acesta trebuie depus la secretarul general al comunei, cel mai târziu, în ziua ședinței consiliului local. </w:t>
      </w:r>
    </w:p>
    <w:p w:rsidR="00D13FC9" w:rsidRDefault="00D13FC9" w:rsidP="00A94A9F">
      <w:pPr>
        <w:shd w:val="clear" w:color="auto" w:fill="FFFFFF"/>
        <w:spacing w:after="0" w:line="240" w:lineRule="auto"/>
        <w:jc w:val="both"/>
        <w:rPr>
          <w:rFonts w:ascii="Arial" w:hAnsi="Arial" w:cs="Arial"/>
          <w:color w:val="212529"/>
          <w:sz w:val="24"/>
          <w:szCs w:val="24"/>
        </w:rPr>
      </w:pPr>
      <w:r w:rsidRPr="001D7150">
        <w:rPr>
          <w:rFonts w:ascii="Times New Roman" w:hAnsi="Times New Roman"/>
          <w:sz w:val="28"/>
          <w:szCs w:val="28"/>
          <w:lang w:eastAsia="ro-RO"/>
        </w:rPr>
        <w:t>(15) Amendamentele la proiectele de hotărâri ale consiliului local se transmit în formă scrisă și conțin următoarele elemente</w:t>
      </w:r>
      <w:r w:rsidRPr="00A94A9F">
        <w:rPr>
          <w:rFonts w:ascii="Arial" w:hAnsi="Arial" w:cs="Arial"/>
          <w:b/>
          <w:bCs/>
          <w:color w:val="212529"/>
          <w:sz w:val="24"/>
          <w:szCs w:val="24"/>
        </w:rPr>
        <w:t xml:space="preserve"> </w:t>
      </w:r>
      <w:r w:rsidRPr="00A94A9F">
        <w:rPr>
          <w:rFonts w:ascii="Times New Roman" w:hAnsi="Times New Roman"/>
          <w:b/>
          <w:bCs/>
          <w:color w:val="212529"/>
          <w:sz w:val="28"/>
          <w:szCs w:val="28"/>
        </w:rPr>
        <w:t xml:space="preserve">potrivit </w:t>
      </w:r>
      <w:r w:rsidRPr="00A94A9F">
        <w:rPr>
          <w:rFonts w:ascii="Times New Roman" w:hAnsi="Times New Roman"/>
          <w:b/>
          <w:bCs/>
          <w:color w:val="212529"/>
          <w:sz w:val="28"/>
          <w:szCs w:val="28"/>
          <w:u w:val="single"/>
        </w:rPr>
        <w:t>anexei nr. 10</w:t>
      </w:r>
      <w:r w:rsidRPr="00A94A9F">
        <w:rPr>
          <w:rFonts w:ascii="Times New Roman" w:hAnsi="Times New Roman"/>
          <w:b/>
          <w:bCs/>
          <w:color w:val="212529"/>
          <w:sz w:val="28"/>
          <w:szCs w:val="28"/>
        </w:rPr>
        <w:t xml:space="preserve"> la prezentul regulament</w:t>
      </w:r>
      <w:r w:rsidRPr="004660EB">
        <w:rPr>
          <w:rFonts w:ascii="Arial" w:hAnsi="Arial" w:cs="Arial"/>
          <w:color w:val="212529"/>
          <w:sz w:val="24"/>
          <w:szCs w:val="24"/>
        </w:rPr>
        <w:t>:</w:t>
      </w:r>
    </w:p>
    <w:p w:rsidR="00D13FC9" w:rsidRPr="001D7150" w:rsidRDefault="00D13FC9" w:rsidP="00A94A9F">
      <w:pPr>
        <w:tabs>
          <w:tab w:val="left" w:pos="180"/>
          <w:tab w:val="left" w:pos="851"/>
        </w:tabs>
        <w:spacing w:after="0" w:line="240" w:lineRule="auto"/>
        <w:jc w:val="both"/>
        <w:rPr>
          <w:rFonts w:ascii="Times New Roman" w:hAnsi="Times New Roman"/>
          <w:sz w:val="28"/>
          <w:szCs w:val="28"/>
          <w:lang w:eastAsia="ro-RO"/>
        </w:rPr>
      </w:pPr>
      <w:r>
        <w:rPr>
          <w:rFonts w:ascii="Times New Roman" w:hAnsi="Times New Roman"/>
          <w:sz w:val="28"/>
          <w:szCs w:val="28"/>
          <w:lang w:eastAsia="ro-RO"/>
        </w:rPr>
        <w:t xml:space="preserve">        </w:t>
      </w:r>
      <w:r w:rsidRPr="001D7150">
        <w:rPr>
          <w:rFonts w:ascii="Times New Roman" w:hAnsi="Times New Roman"/>
          <w:sz w:val="28"/>
          <w:szCs w:val="28"/>
          <w:lang w:eastAsia="ro-RO"/>
        </w:rPr>
        <w:t>a)</w:t>
      </w:r>
      <w:r w:rsidRPr="001D7150">
        <w:rPr>
          <w:rFonts w:ascii="Times New Roman" w:hAnsi="Times New Roman"/>
          <w:sz w:val="28"/>
          <w:szCs w:val="28"/>
          <w:lang w:eastAsia="ro-RO"/>
        </w:rPr>
        <w:tab/>
        <w:t>inițiatorul sau inițiatorii;</w:t>
      </w:r>
    </w:p>
    <w:p w:rsidR="00D13FC9" w:rsidRPr="001D7150" w:rsidRDefault="00D13FC9" w:rsidP="001D7150">
      <w:pPr>
        <w:tabs>
          <w:tab w:val="left" w:pos="180"/>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b)</w:t>
      </w:r>
      <w:r w:rsidRPr="001D7150">
        <w:rPr>
          <w:rFonts w:ascii="Times New Roman" w:hAnsi="Times New Roman"/>
          <w:sz w:val="28"/>
          <w:szCs w:val="28"/>
          <w:lang w:eastAsia="ro-RO"/>
        </w:rPr>
        <w:tab/>
        <w:t>numărul de înregistrare și titlul proiectului de hotărâre a consiliului local, amendat;</w:t>
      </w:r>
    </w:p>
    <w:p w:rsidR="00D13FC9" w:rsidRPr="001D7150" w:rsidRDefault="00D13FC9" w:rsidP="001D7150">
      <w:pPr>
        <w:tabs>
          <w:tab w:val="left" w:pos="180"/>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c)</w:t>
      </w:r>
      <w:r w:rsidRPr="001D7150">
        <w:rPr>
          <w:rFonts w:ascii="Times New Roman" w:hAnsi="Times New Roman"/>
          <w:sz w:val="28"/>
          <w:szCs w:val="28"/>
          <w:lang w:eastAsia="ro-RO"/>
        </w:rPr>
        <w:tab/>
        <w:t>tipul amendamentului: modificare sau completare;</w:t>
      </w:r>
    </w:p>
    <w:p w:rsidR="00D13FC9" w:rsidRPr="001D7150" w:rsidRDefault="00D13FC9" w:rsidP="001D7150">
      <w:pPr>
        <w:tabs>
          <w:tab w:val="left" w:pos="180"/>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d)</w:t>
      </w:r>
      <w:r w:rsidRPr="001D7150">
        <w:rPr>
          <w:rFonts w:ascii="Times New Roman" w:hAnsi="Times New Roman"/>
          <w:sz w:val="28"/>
          <w:szCs w:val="28"/>
          <w:lang w:eastAsia="ro-RO"/>
        </w:rPr>
        <w:tab/>
        <w:t>textul inițial;</w:t>
      </w:r>
    </w:p>
    <w:p w:rsidR="00D13FC9" w:rsidRPr="001D7150" w:rsidRDefault="00D13FC9" w:rsidP="001D7150">
      <w:pPr>
        <w:tabs>
          <w:tab w:val="left" w:pos="180"/>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e)</w:t>
      </w:r>
      <w:r w:rsidRPr="001D7150">
        <w:rPr>
          <w:rFonts w:ascii="Times New Roman" w:hAnsi="Times New Roman"/>
          <w:sz w:val="28"/>
          <w:szCs w:val="28"/>
          <w:lang w:eastAsia="ro-RO"/>
        </w:rPr>
        <w:tab/>
        <w:t>textul amendat;</w:t>
      </w:r>
    </w:p>
    <w:p w:rsidR="00D13FC9" w:rsidRPr="001D7150" w:rsidRDefault="00D13FC9" w:rsidP="001D7150">
      <w:pPr>
        <w:tabs>
          <w:tab w:val="left" w:pos="180"/>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f)</w:t>
      </w:r>
      <w:r w:rsidRPr="001D7150">
        <w:rPr>
          <w:rFonts w:ascii="Times New Roman" w:hAnsi="Times New Roman"/>
          <w:sz w:val="28"/>
          <w:szCs w:val="28"/>
          <w:lang w:eastAsia="ro-RO"/>
        </w:rPr>
        <w:tab/>
        <w:t>motivația amendamentului;</w:t>
      </w:r>
    </w:p>
    <w:p w:rsidR="00D13FC9" w:rsidRPr="001D7150" w:rsidRDefault="00D13FC9" w:rsidP="001D7150">
      <w:pPr>
        <w:tabs>
          <w:tab w:val="left" w:pos="180"/>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g)</w:t>
      </w:r>
      <w:r w:rsidRPr="001D7150">
        <w:rPr>
          <w:rFonts w:ascii="Times New Roman" w:hAnsi="Times New Roman"/>
          <w:sz w:val="28"/>
          <w:szCs w:val="28"/>
          <w:lang w:eastAsia="ro-RO"/>
        </w:rPr>
        <w:tab/>
        <w:t>semnătura persoanei care propune amendamentul.</w:t>
      </w:r>
    </w:p>
    <w:p w:rsidR="00D13FC9" w:rsidRPr="001D7150" w:rsidRDefault="00D13FC9" w:rsidP="001D7150">
      <w:pPr>
        <w:tabs>
          <w:tab w:val="left" w:pos="180"/>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(16) Secretarul general al comunei </w:t>
      </w:r>
      <w:r>
        <w:rPr>
          <w:rFonts w:ascii="Times New Roman" w:hAnsi="Times New Roman"/>
          <w:sz w:val="28"/>
          <w:szCs w:val="28"/>
          <w:lang w:eastAsia="ro-RO"/>
        </w:rPr>
        <w:t>Mărăcineni</w:t>
      </w:r>
      <w:r w:rsidRPr="001D7150">
        <w:rPr>
          <w:rFonts w:ascii="Times New Roman" w:hAnsi="Times New Roman"/>
          <w:sz w:val="28"/>
          <w:szCs w:val="28"/>
          <w:lang w:eastAsia="ro-RO"/>
        </w:rPr>
        <w:t xml:space="preserve"> numerotează amendamentele depuse pentru fiecare proiect de hotărâre a Consiliului Local în ordine crescătoare a articolelor pe care le afectează. Secretarul general numerotează amendamentele depuse ținând cont de ordinea textelor amendate în cadrul proiectului de hotărâre a consiliului local. În cazul în care două sau mai multe amendamente se referă la același text din cadrul proiectului de hotărâre a consiliului local, acestea se numerotează în ordinea în care au fost primite de către secretarul general.</w:t>
      </w:r>
    </w:p>
    <w:p w:rsidR="00D13FC9" w:rsidRDefault="00D13FC9" w:rsidP="007B71CC">
      <w:pPr>
        <w:shd w:val="clear" w:color="auto" w:fill="FFFFFF"/>
        <w:spacing w:after="0" w:line="240" w:lineRule="auto"/>
        <w:rPr>
          <w:rStyle w:val="salnbdy"/>
          <w:rFonts w:ascii="Times New Roman" w:hAnsi="Times New Roman"/>
          <w:b/>
          <w:bCs/>
          <w:sz w:val="28"/>
          <w:szCs w:val="28"/>
        </w:rPr>
      </w:pPr>
      <w:r>
        <w:rPr>
          <w:rStyle w:val="salnttl"/>
          <w:rFonts w:ascii="Times New Roman" w:hAnsi="Times New Roman"/>
          <w:sz w:val="28"/>
          <w:szCs w:val="28"/>
        </w:rPr>
        <w:t>(17</w:t>
      </w:r>
      <w:r w:rsidRPr="007B71CC">
        <w:rPr>
          <w:rStyle w:val="salnttl"/>
          <w:rFonts w:ascii="Times New Roman" w:hAnsi="Times New Roman"/>
          <w:sz w:val="28"/>
          <w:szCs w:val="28"/>
        </w:rPr>
        <w:t>)</w:t>
      </w:r>
      <w:r w:rsidRPr="007B71CC">
        <w:rPr>
          <w:rStyle w:val="saln"/>
          <w:rFonts w:ascii="Times New Roman" w:hAnsi="Times New Roman"/>
          <w:sz w:val="28"/>
          <w:szCs w:val="28"/>
        </w:rPr>
        <w:t xml:space="preserve"> </w:t>
      </w:r>
      <w:r w:rsidRPr="007B71CC">
        <w:rPr>
          <w:rStyle w:val="salnbdy"/>
          <w:rFonts w:ascii="Times New Roman" w:hAnsi="Times New Roman"/>
          <w:b/>
          <w:bCs/>
          <w:sz w:val="28"/>
          <w:szCs w:val="28"/>
        </w:rPr>
        <w:t xml:space="preserve">În timpul dezbaterilor se pot formula </w:t>
      </w:r>
      <w:r w:rsidRPr="007B71CC">
        <w:rPr>
          <w:rStyle w:val="salnbdy"/>
          <w:rFonts w:ascii="Times New Roman" w:hAnsi="Times New Roman"/>
          <w:b/>
          <w:bCs/>
          <w:sz w:val="28"/>
          <w:szCs w:val="28"/>
          <w:u w:val="single"/>
        </w:rPr>
        <w:t>amendamente verbale</w:t>
      </w:r>
      <w:r w:rsidRPr="007B71CC">
        <w:rPr>
          <w:rStyle w:val="salnbdy"/>
          <w:rFonts w:ascii="Times New Roman" w:hAnsi="Times New Roman"/>
          <w:b/>
          <w:bCs/>
          <w:sz w:val="28"/>
          <w:szCs w:val="28"/>
        </w:rPr>
        <w:t xml:space="preserve"> care să vizeze </w:t>
      </w:r>
      <w:r w:rsidRPr="007B71CC">
        <w:rPr>
          <w:rStyle w:val="salnbdy"/>
          <w:rFonts w:ascii="Times New Roman" w:hAnsi="Times New Roman"/>
          <w:b/>
          <w:bCs/>
          <w:sz w:val="28"/>
          <w:szCs w:val="28"/>
          <w:u w:val="single"/>
        </w:rPr>
        <w:t>corelări tehnico-legislative, gramaticale sau lingvistice</w:t>
      </w:r>
      <w:r w:rsidRPr="007B71CC">
        <w:rPr>
          <w:rStyle w:val="salnbdy"/>
          <w:rFonts w:ascii="Times New Roman" w:hAnsi="Times New Roman"/>
          <w:b/>
          <w:bCs/>
          <w:sz w:val="28"/>
          <w:szCs w:val="28"/>
        </w:rPr>
        <w:t xml:space="preserve"> la proiectul de hotărâre a consiliului local.</w:t>
      </w:r>
    </w:p>
    <w:p w:rsidR="00D13FC9" w:rsidRPr="00AC1C99" w:rsidRDefault="00D13FC9" w:rsidP="007B71CC">
      <w:pPr>
        <w:shd w:val="clear" w:color="auto" w:fill="FFFFFF"/>
        <w:spacing w:after="0" w:line="240" w:lineRule="auto"/>
        <w:rPr>
          <w:rStyle w:val="salnbdy"/>
          <w:rFonts w:ascii="Times New Roman" w:hAnsi="Times New Roman"/>
          <w:b/>
          <w:bCs/>
          <w:sz w:val="28"/>
          <w:szCs w:val="28"/>
        </w:rPr>
      </w:pPr>
      <w:r>
        <w:rPr>
          <w:rStyle w:val="salnbdy"/>
          <w:rFonts w:ascii="Times New Roman" w:hAnsi="Times New Roman"/>
          <w:sz w:val="28"/>
          <w:szCs w:val="28"/>
        </w:rPr>
        <w:t xml:space="preserve"> </w:t>
      </w:r>
      <w:r w:rsidRPr="007B71CC">
        <w:rPr>
          <w:rStyle w:val="salnbdy"/>
          <w:rFonts w:ascii="Times New Roman" w:hAnsi="Times New Roman"/>
          <w:sz w:val="28"/>
          <w:szCs w:val="28"/>
        </w:rPr>
        <w:t>Astfel:</w:t>
      </w:r>
    </w:p>
    <w:p w:rsidR="00D13FC9" w:rsidRDefault="00D13FC9" w:rsidP="00AC1C99">
      <w:pPr>
        <w:shd w:val="clear" w:color="auto" w:fill="FFFFFF"/>
        <w:spacing w:after="0" w:line="240" w:lineRule="auto"/>
        <w:rPr>
          <w:rStyle w:val="slitbdy"/>
          <w:rFonts w:ascii="Times New Roman" w:hAnsi="Times New Roman"/>
          <w:iCs/>
          <w:sz w:val="28"/>
          <w:szCs w:val="28"/>
        </w:rPr>
      </w:pPr>
      <w:r w:rsidRPr="007B71CC">
        <w:rPr>
          <w:rStyle w:val="salnbdy"/>
          <w:rFonts w:ascii="Times New Roman" w:hAnsi="Times New Roman"/>
          <w:sz w:val="28"/>
          <w:szCs w:val="28"/>
        </w:rPr>
        <w:t xml:space="preserve"> </w:t>
      </w:r>
      <w:r w:rsidRPr="007B71CC">
        <w:rPr>
          <w:rStyle w:val="slitttl"/>
          <w:rFonts w:ascii="Times New Roman" w:hAnsi="Times New Roman"/>
          <w:sz w:val="28"/>
          <w:szCs w:val="28"/>
        </w:rPr>
        <w:t>a)</w:t>
      </w:r>
      <w:r w:rsidRPr="007B71CC">
        <w:rPr>
          <w:rStyle w:val="slit"/>
          <w:rFonts w:ascii="Times New Roman" w:hAnsi="Times New Roman"/>
          <w:sz w:val="28"/>
          <w:szCs w:val="28"/>
        </w:rPr>
        <w:t xml:space="preserve"> </w:t>
      </w:r>
      <w:r w:rsidRPr="007B71CC">
        <w:rPr>
          <w:rStyle w:val="slitbdy"/>
          <w:rFonts w:ascii="Times New Roman" w:hAnsi="Times New Roman"/>
          <w:iCs/>
          <w:sz w:val="28"/>
          <w:szCs w:val="28"/>
        </w:rPr>
        <w:t>conținutul amendamentelor verbale se menționează în procesul-verbal de ședință;</w:t>
      </w:r>
    </w:p>
    <w:p w:rsidR="00D13FC9" w:rsidRPr="00AC1C99" w:rsidRDefault="00D13FC9" w:rsidP="00AC1C99">
      <w:pPr>
        <w:shd w:val="clear" w:color="auto" w:fill="FFFFFF"/>
        <w:spacing w:after="0" w:line="240" w:lineRule="auto"/>
        <w:jc w:val="both"/>
        <w:rPr>
          <w:rFonts w:ascii="Times New Roman" w:hAnsi="Times New Roman"/>
          <w:iCs/>
          <w:sz w:val="28"/>
          <w:szCs w:val="28"/>
        </w:rPr>
      </w:pPr>
      <w:r>
        <w:rPr>
          <w:rStyle w:val="slitbdy"/>
          <w:rFonts w:ascii="Times New Roman" w:hAnsi="Times New Roman"/>
          <w:iCs/>
          <w:sz w:val="28"/>
          <w:szCs w:val="28"/>
        </w:rPr>
        <w:t xml:space="preserve"> </w:t>
      </w:r>
      <w:r w:rsidRPr="007B71CC">
        <w:rPr>
          <w:rStyle w:val="slitttl"/>
          <w:rFonts w:ascii="Times New Roman" w:hAnsi="Times New Roman"/>
          <w:sz w:val="28"/>
          <w:szCs w:val="28"/>
        </w:rPr>
        <w:t>b)</w:t>
      </w:r>
      <w:r w:rsidRPr="007B71CC">
        <w:rPr>
          <w:rStyle w:val="slit"/>
          <w:rFonts w:ascii="Times New Roman" w:hAnsi="Times New Roman"/>
          <w:sz w:val="28"/>
          <w:szCs w:val="28"/>
        </w:rPr>
        <w:t xml:space="preserve"> </w:t>
      </w:r>
      <w:r w:rsidRPr="007B71CC">
        <w:rPr>
          <w:rStyle w:val="slitbdy"/>
          <w:rFonts w:ascii="Times New Roman" w:hAnsi="Times New Roman"/>
          <w:iCs/>
          <w:sz w:val="28"/>
          <w:szCs w:val="28"/>
        </w:rPr>
        <w:t>asupra amendamentelor verbale care vizează corelări tehnico-legislative, gramaticale sau lingvistice, formulate în timpul dezbaterilor, inițiatorul are dreptul de a exprima un punct de vedere.</w:t>
      </w:r>
      <w:r w:rsidRPr="007B71CC">
        <w:rPr>
          <w:rFonts w:ascii="Times New Roman" w:hAnsi="Times New Roman"/>
          <w:iCs/>
          <w:sz w:val="28"/>
          <w:szCs w:val="28"/>
        </w:rPr>
        <w:br/>
      </w:r>
      <w:r>
        <w:rPr>
          <w:rFonts w:ascii="Times New Roman" w:hAnsi="Times New Roman"/>
          <w:color w:val="212529"/>
          <w:sz w:val="28"/>
          <w:szCs w:val="28"/>
        </w:rPr>
        <w:t>   (18</w:t>
      </w:r>
      <w:r w:rsidRPr="007B71CC">
        <w:rPr>
          <w:rFonts w:ascii="Times New Roman" w:hAnsi="Times New Roman"/>
          <w:color w:val="212529"/>
          <w:sz w:val="28"/>
          <w:szCs w:val="28"/>
        </w:rPr>
        <w:t xml:space="preserve">) </w:t>
      </w:r>
      <w:r w:rsidRPr="007B71CC">
        <w:rPr>
          <w:rFonts w:ascii="Times New Roman" w:hAnsi="Times New Roman"/>
          <w:b/>
          <w:bCs/>
          <w:color w:val="212529"/>
          <w:sz w:val="28"/>
          <w:szCs w:val="28"/>
        </w:rPr>
        <w:t xml:space="preserve">Amendamentele se supun votului consiliului local </w:t>
      </w:r>
      <w:r w:rsidRPr="007B71CC">
        <w:rPr>
          <w:rFonts w:ascii="Times New Roman" w:hAnsi="Times New Roman"/>
          <w:b/>
          <w:bCs/>
          <w:color w:val="212529"/>
          <w:sz w:val="28"/>
          <w:szCs w:val="28"/>
          <w:u w:val="single"/>
        </w:rPr>
        <w:t>in ordinea numerotarii lor</w:t>
      </w:r>
      <w:r w:rsidRPr="007B71CC">
        <w:rPr>
          <w:rFonts w:ascii="Times New Roman" w:hAnsi="Times New Roman"/>
          <w:color w:val="212529"/>
          <w:sz w:val="28"/>
          <w:szCs w:val="28"/>
        </w:rPr>
        <w:t>. </w:t>
      </w:r>
      <w:r w:rsidRPr="007B71CC">
        <w:rPr>
          <w:rFonts w:ascii="Times New Roman" w:hAnsi="Times New Roman"/>
          <w:b/>
          <w:bCs/>
          <w:iCs/>
          <w:color w:val="212529"/>
          <w:sz w:val="28"/>
          <w:szCs w:val="28"/>
        </w:rPr>
        <w:t xml:space="preserve">Dacă s-a adoptat un amendament, celelalte amendamente care cuprind </w:t>
      </w:r>
      <w:r w:rsidRPr="007B71CC">
        <w:rPr>
          <w:rFonts w:ascii="Times New Roman" w:hAnsi="Times New Roman"/>
          <w:b/>
          <w:bCs/>
          <w:iCs/>
          <w:color w:val="212529"/>
          <w:sz w:val="28"/>
          <w:szCs w:val="28"/>
          <w:u w:val="single"/>
        </w:rPr>
        <w:t>prevederi contrare amendamentului adoptat</w:t>
      </w:r>
      <w:r w:rsidRPr="007B71CC">
        <w:rPr>
          <w:rFonts w:ascii="Times New Roman" w:hAnsi="Times New Roman"/>
          <w:b/>
          <w:bCs/>
          <w:iCs/>
          <w:color w:val="212529"/>
          <w:sz w:val="28"/>
          <w:szCs w:val="28"/>
        </w:rPr>
        <w:t xml:space="preserve"> se socotesc respinse fără a mai fi supus votului</w:t>
      </w:r>
      <w:r w:rsidRPr="007B71CC">
        <w:rPr>
          <w:rFonts w:ascii="Times New Roman" w:hAnsi="Times New Roman"/>
          <w:i/>
          <w:color w:val="212529"/>
          <w:sz w:val="28"/>
          <w:szCs w:val="28"/>
        </w:rPr>
        <w:t>.</w:t>
      </w:r>
      <w:r w:rsidRPr="007B71CC">
        <w:rPr>
          <w:rFonts w:ascii="Times New Roman" w:hAnsi="Times New Roman"/>
          <w:i/>
          <w:color w:val="212529"/>
          <w:sz w:val="28"/>
          <w:szCs w:val="28"/>
        </w:rPr>
        <w:br/>
      </w:r>
      <w:r w:rsidRPr="001D7150">
        <w:rPr>
          <w:rFonts w:ascii="Times New Roman" w:hAnsi="Times New Roman"/>
          <w:sz w:val="28"/>
          <w:szCs w:val="28"/>
          <w:lang w:eastAsia="ro-RO"/>
        </w:rPr>
        <w:t xml:space="preserve"> </w:t>
      </w:r>
      <w:r>
        <w:rPr>
          <w:rFonts w:ascii="Times New Roman" w:hAnsi="Times New Roman"/>
          <w:sz w:val="28"/>
          <w:szCs w:val="28"/>
          <w:lang w:eastAsia="ro-RO"/>
        </w:rPr>
        <w:t xml:space="preserve">    </w:t>
      </w:r>
      <w:r w:rsidRPr="001D7150">
        <w:rPr>
          <w:rFonts w:ascii="Times New Roman" w:hAnsi="Times New Roman"/>
          <w:sz w:val="28"/>
          <w:szCs w:val="28"/>
          <w:lang w:eastAsia="ro-RO"/>
        </w:rPr>
        <w:t>(19) După supunerea la vot a tuturor amendamentelor, se supune la vot proiectul de hotărâre a consiliului local în forma amendată.</w:t>
      </w:r>
    </w:p>
    <w:p w:rsidR="00D13FC9" w:rsidRPr="001D7150" w:rsidRDefault="00D13FC9" w:rsidP="00AC1C99">
      <w:pPr>
        <w:tabs>
          <w:tab w:val="left" w:pos="180"/>
          <w:tab w:val="left" w:pos="851"/>
        </w:tabs>
        <w:spacing w:after="0" w:line="240" w:lineRule="auto"/>
        <w:jc w:val="both"/>
        <w:rPr>
          <w:rFonts w:ascii="Times New Roman" w:hAnsi="Times New Roman"/>
          <w:sz w:val="28"/>
          <w:szCs w:val="28"/>
          <w:lang w:eastAsia="ro-RO"/>
        </w:rPr>
      </w:pPr>
      <w:r>
        <w:rPr>
          <w:rFonts w:ascii="Times New Roman" w:hAnsi="Times New Roman"/>
          <w:sz w:val="28"/>
          <w:szCs w:val="28"/>
        </w:rPr>
        <w:t xml:space="preserve">      </w:t>
      </w:r>
      <w:r w:rsidRPr="001D7150">
        <w:rPr>
          <w:rFonts w:ascii="Times New Roman" w:hAnsi="Times New Roman"/>
          <w:sz w:val="28"/>
          <w:szCs w:val="28"/>
        </w:rPr>
        <w:t>(20) Respingerea unui proiect de hotărâre a consiliului local, înscris pe ordinea de zi, precum și orice supunere la vot a unei propuneri înscrise pe ordinea de zi, nu constituie hotărâre a consiliului local ca act administrativ, în acest caz, menționându-se doar rezultatul votului în procesul-verbal al ședinței, fără redactarea unei hotărâri a consiliului local.</w:t>
      </w:r>
    </w:p>
    <w:p w:rsidR="00D13FC9" w:rsidRPr="001D7150" w:rsidRDefault="00D13FC9" w:rsidP="001D7150">
      <w:pPr>
        <w:tabs>
          <w:tab w:val="left" w:pos="180"/>
          <w:tab w:val="left" w:pos="851"/>
        </w:tabs>
        <w:spacing w:after="0" w:line="240" w:lineRule="auto"/>
        <w:ind w:firstLine="567"/>
        <w:jc w:val="both"/>
        <w:rPr>
          <w:rFonts w:ascii="Times New Roman" w:hAnsi="Times New Roman"/>
          <w:sz w:val="28"/>
          <w:szCs w:val="28"/>
        </w:rPr>
      </w:pPr>
      <w:r w:rsidRPr="001D7150">
        <w:rPr>
          <w:rFonts w:ascii="Times New Roman" w:hAnsi="Times New Roman"/>
          <w:sz w:val="28"/>
          <w:szCs w:val="28"/>
        </w:rPr>
        <w:t>(21) Supunerea la vot în timpul ședințelor consiliului local a unei situații procedurale prevăzute de regulament nu constituie hotărâre a consiliului local ca act administrativ. Menționarea acestor situații procedurale precum și rezultatul votului se face obligatoriu în procesul-verbal al ședinței.</w:t>
      </w:r>
    </w:p>
    <w:p w:rsidR="00D13FC9" w:rsidRPr="00965AF9" w:rsidRDefault="00D13FC9" w:rsidP="001D7150">
      <w:pPr>
        <w:tabs>
          <w:tab w:val="left" w:pos="709"/>
        </w:tabs>
        <w:spacing w:after="0" w:line="240" w:lineRule="auto"/>
        <w:ind w:right="-24" w:firstLine="567"/>
        <w:jc w:val="both"/>
        <w:rPr>
          <w:rFonts w:ascii="Times New Roman" w:hAnsi="Times New Roman"/>
          <w:b/>
          <w:noProof/>
          <w:sz w:val="28"/>
          <w:szCs w:val="28"/>
          <w:lang w:eastAsia="ro-RO"/>
        </w:rPr>
      </w:pPr>
      <w:r w:rsidRPr="00965AF9">
        <w:rPr>
          <w:rFonts w:ascii="Times New Roman" w:hAnsi="Times New Roman"/>
          <w:b/>
          <w:noProof/>
          <w:sz w:val="28"/>
          <w:szCs w:val="28"/>
          <w:lang w:eastAsia="ro-RO"/>
        </w:rPr>
        <w:t xml:space="preserve">(22) Sinteza dezbaterilor din şedinţele consiliului local, precum şi modul în care şi-a exercitat votul fiecare consilier local în parte se consemnează în procesul-verbal de sedinta,mentionandu-se motivatia consilierului local, in caz de respingere a unui proiect de hotarare. </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(23) Preşedintele de şedinţă, împreună cu secretarul general al comunei îşi asumă, prin semnătură, responsabilitatea veridicităţii celor consemnate.</w:t>
      </w:r>
    </w:p>
    <w:p w:rsidR="00D13FC9" w:rsidRPr="00965AF9" w:rsidRDefault="00D13FC9" w:rsidP="001D7150">
      <w:pPr>
        <w:tabs>
          <w:tab w:val="left" w:pos="709"/>
        </w:tabs>
        <w:spacing w:after="0" w:line="240" w:lineRule="auto"/>
        <w:ind w:right="-24" w:firstLine="567"/>
        <w:jc w:val="both"/>
        <w:rPr>
          <w:rFonts w:ascii="Times New Roman" w:hAnsi="Times New Roman"/>
          <w:b/>
          <w:noProof/>
          <w:sz w:val="28"/>
          <w:szCs w:val="28"/>
          <w:lang w:eastAsia="ro-RO"/>
        </w:rPr>
      </w:pPr>
      <w:r w:rsidRPr="00965AF9">
        <w:rPr>
          <w:rFonts w:ascii="Times New Roman" w:hAnsi="Times New Roman"/>
          <w:b/>
          <w:noProof/>
          <w:sz w:val="28"/>
          <w:szCs w:val="28"/>
          <w:lang w:eastAsia="ro-RO"/>
        </w:rPr>
        <w:t xml:space="preserve">(24) La începutul fiecărei şedinţe, secretarul general al comunei supune spre aprobare procesul-verbal al şedinţei anterioare. </w:t>
      </w:r>
      <w:r w:rsidRPr="00FB5842">
        <w:rPr>
          <w:rFonts w:ascii="Times New Roman" w:hAnsi="Times New Roman"/>
          <w:noProof/>
          <w:sz w:val="28"/>
          <w:szCs w:val="28"/>
          <w:lang w:eastAsia="ro-RO"/>
        </w:rPr>
        <w:t>Consilierii locali şi primarul au dreptul ca, în cadrul şedinţei curente a consiliului local, să conteste conţinutul procesului-verbal şi să ceară menţionarea exactă a opiniilor exprimate în şedinţa anterioară,strict referitoare la proiectele de hotarari supuse dezbaterii.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(25) Procesul-verbal semnat de preşedintele de şedinţă şi de către secretarul general al comunei, precum şi documentele care au fost dezbătute în şedinţa anterioară se depun într-un dosar special al şedinţei respective, care se numerotează şi se sigilează de preşedintele de şedinţă şi de secretarul general al comunei, după aprobarea procesului-verbal sau de către persoana cu atribuţii în acest sens, desemnată în condiţiile legii.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(26) În termen de 3 zile de la data aprobării procesului-verbal al şedinţei, secretarul general al comunei afişează la sediul primăriei şi publică pe pagina de internet a comunei o copie a procesului-verbal al şedinţei.</w:t>
      </w:r>
      <w:bookmarkStart w:id="27" w:name="A142"/>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p>
    <w:p w:rsidR="00D13FC9" w:rsidRPr="001D7150" w:rsidRDefault="00D13FC9" w:rsidP="001D7150">
      <w:pPr>
        <w:tabs>
          <w:tab w:val="left" w:pos="709"/>
        </w:tabs>
        <w:spacing w:after="0" w:line="240" w:lineRule="auto"/>
        <w:ind w:right="-23"/>
        <w:jc w:val="center"/>
        <w:rPr>
          <w:rFonts w:ascii="Times New Roman" w:hAnsi="Times New Roman"/>
          <w:b/>
          <w:noProof/>
          <w:color w:val="FF0000"/>
          <w:sz w:val="28"/>
          <w:szCs w:val="28"/>
          <w:lang w:eastAsia="ro-RO"/>
        </w:rPr>
      </w:pPr>
      <w:r w:rsidRPr="001D7150">
        <w:rPr>
          <w:rFonts w:ascii="Times New Roman" w:hAnsi="Times New Roman"/>
          <w:b/>
          <w:noProof/>
          <w:color w:val="FF0000"/>
          <w:sz w:val="28"/>
          <w:szCs w:val="28"/>
          <w:lang w:eastAsia="ro-RO"/>
        </w:rPr>
        <w:t>II.</w:t>
      </w:r>
      <w:r w:rsidRPr="001D7150">
        <w:rPr>
          <w:rFonts w:ascii="Times New Roman" w:hAnsi="Times New Roman"/>
          <w:noProof/>
          <w:color w:val="FF0000"/>
          <w:sz w:val="28"/>
          <w:szCs w:val="28"/>
          <w:lang w:eastAsia="ro-RO"/>
        </w:rPr>
        <w:t xml:space="preserve"> </w:t>
      </w:r>
      <w:r w:rsidRPr="001D7150">
        <w:rPr>
          <w:rFonts w:ascii="Times New Roman" w:hAnsi="Times New Roman"/>
          <w:b/>
          <w:noProof/>
          <w:color w:val="FF0000"/>
          <w:sz w:val="28"/>
          <w:szCs w:val="28"/>
          <w:lang w:eastAsia="ro-RO"/>
        </w:rPr>
        <w:t xml:space="preserve">Pregătirea şi desfăşurarea şedinţelor Consiliului Local al Comunei </w:t>
      </w:r>
      <w:r w:rsidRPr="00C816E7">
        <w:rPr>
          <w:rFonts w:ascii="Times New Roman" w:hAnsi="Times New Roman"/>
          <w:b/>
          <w:color w:val="FF0000"/>
          <w:sz w:val="28"/>
          <w:szCs w:val="28"/>
          <w:lang w:eastAsia="ro-RO"/>
        </w:rPr>
        <w:t>Mărăcineni</w:t>
      </w:r>
      <w:r w:rsidRPr="001D7150">
        <w:rPr>
          <w:rFonts w:ascii="Times New Roman" w:hAnsi="Times New Roman"/>
          <w:b/>
          <w:noProof/>
          <w:color w:val="FF0000"/>
          <w:sz w:val="28"/>
          <w:szCs w:val="28"/>
          <w:lang w:eastAsia="ro-RO"/>
        </w:rPr>
        <w:t xml:space="preserve">, </w:t>
      </w:r>
    </w:p>
    <w:p w:rsidR="00D13FC9" w:rsidRPr="001D7150" w:rsidRDefault="00D13FC9" w:rsidP="001D7150">
      <w:pPr>
        <w:tabs>
          <w:tab w:val="left" w:pos="709"/>
        </w:tabs>
        <w:spacing w:after="0" w:line="240" w:lineRule="auto"/>
        <w:ind w:right="-24"/>
        <w:jc w:val="center"/>
        <w:rPr>
          <w:rFonts w:ascii="Times New Roman" w:hAnsi="Times New Roman"/>
          <w:b/>
          <w:noProof/>
          <w:color w:val="FF0000"/>
          <w:sz w:val="28"/>
          <w:szCs w:val="28"/>
          <w:lang w:eastAsia="ro-RO"/>
        </w:rPr>
      </w:pPr>
      <w:r w:rsidRPr="001D7150">
        <w:rPr>
          <w:rFonts w:ascii="Times New Roman" w:hAnsi="Times New Roman"/>
          <w:b/>
          <w:noProof/>
          <w:color w:val="FF0000"/>
          <w:sz w:val="28"/>
          <w:szCs w:val="28"/>
          <w:lang w:eastAsia="ro-RO"/>
        </w:rPr>
        <w:t>prin mijloace electronice de comunicare la distanţă</w:t>
      </w:r>
    </w:p>
    <w:p w:rsidR="00D13FC9" w:rsidRPr="00EF7718" w:rsidRDefault="00D13FC9" w:rsidP="00F639DC">
      <w:pPr>
        <w:pStyle w:val="NormalWeb"/>
        <w:spacing w:before="0" w:beforeAutospacing="0" w:after="0" w:afterAutospacing="0"/>
        <w:jc w:val="both"/>
        <w:rPr>
          <w:color w:val="FF0000"/>
          <w:sz w:val="28"/>
          <w:szCs w:val="28"/>
        </w:rPr>
      </w:pPr>
      <w:r w:rsidRPr="00EF7718">
        <w:rPr>
          <w:noProof/>
          <w:color w:val="FF0000"/>
          <w:sz w:val="28"/>
          <w:szCs w:val="28"/>
          <w:lang w:eastAsia="ro-RO"/>
        </w:rPr>
        <w:t xml:space="preserve"> </w:t>
      </w:r>
      <w:r w:rsidRPr="00EF7718">
        <w:rPr>
          <w:b/>
          <w:color w:val="FF0000"/>
          <w:sz w:val="28"/>
          <w:szCs w:val="28"/>
        </w:rPr>
        <w:t xml:space="preserve">„(1) În situații excepționale, constatate de către autoritățile abilitate, precum epidemii, pandemii, fenomene naturale extreme, cutremure, acte de terorism și alte situații similare care fac imposibila prezenta consilierilor locali la locul desfasurarii sedintelor consiliului local,acestea precum si ședințele comisiilor de specialitate ale consiliului local se pot desfășura prin conectare online,cu ajutorul sistemelor electronice . </w:t>
      </w:r>
    </w:p>
    <w:p w:rsidR="00D13FC9" w:rsidRPr="001D7150" w:rsidRDefault="00D13FC9" w:rsidP="001D7150">
      <w:pPr>
        <w:tabs>
          <w:tab w:val="left" w:pos="709"/>
        </w:tabs>
        <w:spacing w:after="0" w:line="240" w:lineRule="auto"/>
        <w:ind w:right="-23" w:firstLine="567"/>
        <w:jc w:val="both"/>
        <w:rPr>
          <w:rFonts w:ascii="Times New Roman" w:hAnsi="Times New Roman"/>
          <w:noProof/>
          <w:color w:val="FF0000"/>
          <w:sz w:val="28"/>
          <w:szCs w:val="28"/>
          <w:lang w:eastAsia="ro-RO"/>
        </w:rPr>
      </w:pPr>
    </w:p>
    <w:p w:rsidR="00D13FC9" w:rsidRPr="001D7150" w:rsidRDefault="00D13FC9" w:rsidP="001D7150">
      <w:pPr>
        <w:tabs>
          <w:tab w:val="left" w:pos="426"/>
        </w:tabs>
        <w:spacing w:after="0" w:line="240" w:lineRule="auto"/>
        <w:ind w:right="-589"/>
        <w:jc w:val="both"/>
        <w:rPr>
          <w:rFonts w:ascii="Times New Roman" w:hAnsi="Times New Roman"/>
          <w:noProof/>
          <w:color w:val="FF0000"/>
          <w:sz w:val="28"/>
          <w:szCs w:val="28"/>
          <w:lang w:eastAsia="ro-RO"/>
        </w:rPr>
      </w:pPr>
      <w:bookmarkStart w:id="28" w:name="A139"/>
      <w:bookmarkEnd w:id="27"/>
    </w:p>
    <w:bookmarkEnd w:id="28"/>
    <w:p w:rsidR="00D13FC9" w:rsidRPr="001D7150" w:rsidRDefault="00D13FC9"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Secțiunea a 3-a. Procedura de vot</w:t>
      </w:r>
    </w:p>
    <w:p w:rsidR="00D13FC9" w:rsidRPr="001D7150" w:rsidRDefault="00D13FC9"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Art. 28</w:t>
      </w:r>
    </w:p>
    <w:p w:rsidR="00D13FC9" w:rsidRPr="001D7150" w:rsidRDefault="00D13FC9"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Adoptarea hotărârilor consiliului local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În exercitarea atribuţiilor ce îi revin, consiliul local adoptă hotărâri, cu majoritate simplă, absolută sau calificată, după caz.</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(2) Hotărârile privind dobândirea sau înstrăinarea dreptului de proprietate în cazul bunurilor imobile se adoptă de consiliul local cu </w:t>
      </w:r>
      <w:r w:rsidRPr="000B7D37">
        <w:rPr>
          <w:rFonts w:ascii="Times New Roman" w:hAnsi="Times New Roman"/>
          <w:b/>
          <w:noProof/>
          <w:sz w:val="28"/>
          <w:szCs w:val="28"/>
          <w:lang w:eastAsia="ro-RO"/>
        </w:rPr>
        <w:t>majoritatea calificată de două treimi din numărul consilierilor locali în funcţie,</w:t>
      </w:r>
      <w:r w:rsidRPr="001D7150">
        <w:rPr>
          <w:rFonts w:ascii="Times New Roman" w:hAnsi="Times New Roman"/>
          <w:noProof/>
          <w:sz w:val="28"/>
          <w:szCs w:val="28"/>
          <w:lang w:eastAsia="ro-RO"/>
        </w:rPr>
        <w:t xml:space="preserve"> definită la art. 5 lit. dd) din Ordonanța de urgență a Guvernului nr. 57/2019.</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(3) Se adoptă cu </w:t>
      </w:r>
      <w:r w:rsidRPr="000B7D37">
        <w:rPr>
          <w:rFonts w:ascii="Times New Roman" w:hAnsi="Times New Roman"/>
          <w:b/>
          <w:noProof/>
          <w:sz w:val="28"/>
          <w:szCs w:val="28"/>
          <w:lang w:eastAsia="ro-RO"/>
        </w:rPr>
        <w:t>majoritatea absolută a consilierilor locali în funcţie</w:t>
      </w:r>
      <w:r w:rsidRPr="001D7150">
        <w:rPr>
          <w:rFonts w:ascii="Times New Roman" w:hAnsi="Times New Roman"/>
          <w:noProof/>
          <w:sz w:val="28"/>
          <w:szCs w:val="28"/>
          <w:lang w:eastAsia="ro-RO"/>
        </w:rPr>
        <w:t>, definită la art. 2 lit. i), următoarele hotărâri ale consiliului local: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hotărârile privind bugetul local;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hotărârile privind contractarea de împrumuturi, în condiţiile legii;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c) hotărârile prin care se stabilesc impozite şi taxe locale;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d) hotărârile privind participarea la programe de dezvoltare judeţeană, regională, zonală sau de cooperare transfrontalieră;</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e) hotărârile privind organizarea şi dezvoltarea urbanistică a localităţilor şi amenajarea teritoriului;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f) hotărârile privind asocierea sau cooperarea cu alte autorităţi publice, cu persoane juridice române sau străine;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g) hotărârile privind administrarea patrimoniului;</w:t>
      </w:r>
    </w:p>
    <w:p w:rsidR="00D13FC9" w:rsidRPr="001D7150" w:rsidRDefault="00D13FC9"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noProof/>
          <w:sz w:val="28"/>
          <w:szCs w:val="28"/>
          <w:lang w:eastAsia="ro-RO"/>
        </w:rPr>
        <w:t xml:space="preserve">h) </w:t>
      </w:r>
      <w:r w:rsidRPr="001D7150">
        <w:rPr>
          <w:rFonts w:ascii="Times New Roman" w:hAnsi="Times New Roman"/>
          <w:sz w:val="28"/>
          <w:szCs w:val="28"/>
          <w:lang w:eastAsia="ro-RO"/>
        </w:rPr>
        <w:t>hotărârile privind participarea cu împrumuturi, capital sau cu bunuri, după caz, în numele și în interesul colectivității locale, la înființarea, funcționarea și dezvoltarea unor organisme prestatoare de servicii publice și de utilitate publică de interes local;</w:t>
      </w:r>
    </w:p>
    <w:p w:rsidR="00D13FC9" w:rsidRPr="001D7150" w:rsidRDefault="00D13FC9" w:rsidP="001D7150">
      <w:pPr>
        <w:tabs>
          <w:tab w:val="left" w:pos="851"/>
        </w:tabs>
        <w:spacing w:after="0" w:line="240" w:lineRule="auto"/>
        <w:ind w:left="567"/>
        <w:jc w:val="both"/>
        <w:rPr>
          <w:rFonts w:ascii="Times New Roman" w:hAnsi="Times New Roman"/>
          <w:sz w:val="28"/>
          <w:szCs w:val="28"/>
          <w:lang w:eastAsia="ro-RO"/>
        </w:rPr>
      </w:pPr>
      <w:r w:rsidRPr="001D7150">
        <w:rPr>
          <w:rFonts w:ascii="Times New Roman" w:hAnsi="Times New Roman"/>
          <w:sz w:val="28"/>
          <w:szCs w:val="28"/>
          <w:lang w:eastAsia="ro-RO"/>
        </w:rPr>
        <w:t>i) hotărârile privind înființarea comisiilor speciale și mixte;</w:t>
      </w:r>
    </w:p>
    <w:p w:rsidR="00D13FC9" w:rsidRPr="001D7150" w:rsidRDefault="00D13FC9" w:rsidP="001D7150">
      <w:pPr>
        <w:tabs>
          <w:tab w:val="left" w:pos="851"/>
        </w:tabs>
        <w:spacing w:after="0" w:line="240" w:lineRule="auto"/>
        <w:ind w:left="567"/>
        <w:jc w:val="both"/>
        <w:rPr>
          <w:rFonts w:ascii="Times New Roman" w:hAnsi="Times New Roman"/>
          <w:sz w:val="28"/>
          <w:szCs w:val="28"/>
          <w:lang w:eastAsia="ro-RO"/>
        </w:rPr>
      </w:pPr>
      <w:r w:rsidRPr="001D7150">
        <w:rPr>
          <w:rFonts w:ascii="Times New Roman" w:hAnsi="Times New Roman"/>
          <w:sz w:val="28"/>
          <w:szCs w:val="28"/>
          <w:lang w:eastAsia="ro-RO"/>
        </w:rPr>
        <w:t>j) alte hotărâri prevăzute de lege sau de prezentul regulament.</w:t>
      </w:r>
      <w:r w:rsidRPr="001D7150">
        <w:rPr>
          <w:rFonts w:ascii="Times New Roman" w:hAnsi="Times New Roman"/>
          <w:b/>
          <w:sz w:val="28"/>
          <w:szCs w:val="28"/>
          <w:lang w:eastAsia="ro-RO"/>
        </w:rPr>
        <w:t xml:space="preserve"> </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(4) Consiliul local stabilește prin majoritatea absolută prevăzută la art. 2 lit. i), următoarele subiecte care completează Regulamentul de organizare și funcționare al consiliului local al comunei </w:t>
      </w:r>
      <w:r w:rsidRPr="00EF7718">
        <w:rPr>
          <w:rFonts w:ascii="Times New Roman" w:hAnsi="Times New Roman"/>
          <w:noProof/>
          <w:sz w:val="28"/>
          <w:szCs w:val="28"/>
          <w:lang w:eastAsia="ro-RO"/>
        </w:rPr>
        <w:t>Mărăcineni:</w:t>
      </w:r>
      <w:r w:rsidRPr="001D7150">
        <w:rPr>
          <w:rFonts w:ascii="Times New Roman" w:hAnsi="Times New Roman"/>
          <w:noProof/>
          <w:sz w:val="28"/>
          <w:szCs w:val="28"/>
          <w:lang w:eastAsia="ro-RO"/>
        </w:rPr>
        <w:t xml:space="preserve"> </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condițiile în care președintele de ședință asigură menținerea ordinii în cadrul ședințelor consiliului local;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alte atribuții și însărcinări pe care comisiile de specialitate le pot îndeplini la nivelul consiliului local;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c) alte situații, față de cele prevăzute la art. 26 alin. (2) lit. a)-d), în care consiliul local consideră absență motivată a unui consilier local la ședințele consiliului local;</w:t>
      </w:r>
    </w:p>
    <w:p w:rsidR="00D13FC9" w:rsidRPr="001D7150" w:rsidRDefault="00D13FC9" w:rsidP="001D7150">
      <w:pPr>
        <w:tabs>
          <w:tab w:val="left" w:pos="709"/>
        </w:tabs>
        <w:spacing w:after="0" w:line="240" w:lineRule="auto"/>
        <w:ind w:right="-24" w:firstLine="567"/>
        <w:jc w:val="both"/>
        <w:rPr>
          <w:rFonts w:ascii="Times New Roman" w:hAnsi="Times New Roman"/>
          <w:sz w:val="28"/>
          <w:szCs w:val="28"/>
        </w:rPr>
      </w:pPr>
      <w:r w:rsidRPr="001D7150">
        <w:rPr>
          <w:rFonts w:ascii="Times New Roman" w:hAnsi="Times New Roman"/>
          <w:noProof/>
          <w:sz w:val="28"/>
          <w:szCs w:val="28"/>
          <w:lang w:eastAsia="ro-RO"/>
        </w:rPr>
        <w:t xml:space="preserve">d) posibilitatea și modalitatea concretă prin care </w:t>
      </w:r>
      <w:r w:rsidRPr="001D7150">
        <w:rPr>
          <w:rFonts w:ascii="Times New Roman" w:hAnsi="Times New Roman"/>
          <w:sz w:val="28"/>
          <w:szCs w:val="28"/>
        </w:rPr>
        <w:t xml:space="preserve">cetățenii cu domiciliul sau reședința în comuna </w:t>
      </w:r>
      <w:r w:rsidRPr="00EF7718">
        <w:rPr>
          <w:rFonts w:ascii="Times New Roman" w:hAnsi="Times New Roman"/>
          <w:noProof/>
          <w:sz w:val="28"/>
          <w:szCs w:val="28"/>
          <w:lang w:eastAsia="ro-RO"/>
        </w:rPr>
        <w:t>Mărăcineni</w:t>
      </w:r>
      <w:r w:rsidRPr="001D7150">
        <w:rPr>
          <w:rFonts w:ascii="Times New Roman" w:hAnsi="Times New Roman"/>
          <w:sz w:val="28"/>
          <w:szCs w:val="28"/>
        </w:rPr>
        <w:t xml:space="preserve"> să asiste la ședințele consiliului local și/sau de a le urmări pe internet;</w:t>
      </w:r>
    </w:p>
    <w:p w:rsidR="00D13FC9" w:rsidRPr="001D7150" w:rsidRDefault="00D13FC9" w:rsidP="001D7150">
      <w:pPr>
        <w:tabs>
          <w:tab w:val="left" w:pos="709"/>
        </w:tabs>
        <w:spacing w:after="0" w:line="240" w:lineRule="auto"/>
        <w:ind w:right="-24" w:firstLine="567"/>
        <w:jc w:val="both"/>
        <w:rPr>
          <w:rFonts w:ascii="Times New Roman" w:hAnsi="Times New Roman"/>
          <w:sz w:val="28"/>
          <w:szCs w:val="28"/>
        </w:rPr>
      </w:pPr>
      <w:r w:rsidRPr="001D7150">
        <w:rPr>
          <w:rFonts w:ascii="Times New Roman" w:hAnsi="Times New Roman"/>
          <w:sz w:val="28"/>
          <w:szCs w:val="28"/>
        </w:rPr>
        <w:t xml:space="preserve">e) condițiile în care pot participa la lucrările consiliului local, pot asista și lua cuvântul, fără drept de vot, în problemele ce privesc domeniile lor de responsabilitate: prefectul, președintele consiliului județean sau reprezentanții acestora, deputații și senatorii, miniștrii și ceilalți membri ai Guvernului, secretarii și subsecretarii de stat, conducătorii serviciilor publice deconcentrate ale ministerelor și ale celorlalte organe centrale, conducătorii compartimentelor de resort și conducătorii organismelor prestatoare de servicii publice sau de utilitate publică din comuna </w:t>
      </w:r>
      <w:r w:rsidRPr="00EF7718">
        <w:rPr>
          <w:rFonts w:ascii="Times New Roman" w:hAnsi="Times New Roman"/>
          <w:noProof/>
          <w:sz w:val="28"/>
          <w:szCs w:val="28"/>
          <w:lang w:eastAsia="ro-RO"/>
        </w:rPr>
        <w:t>Mărăcineni</w:t>
      </w:r>
      <w:r w:rsidRPr="001D7150">
        <w:rPr>
          <w:rFonts w:ascii="Times New Roman" w:hAnsi="Times New Roman"/>
          <w:sz w:val="28"/>
          <w:szCs w:val="28"/>
        </w:rPr>
        <w:t>, precum și alte persoane interesate;</w:t>
      </w:r>
    </w:p>
    <w:p w:rsidR="00D13FC9" w:rsidRPr="001D7150" w:rsidRDefault="00D13FC9" w:rsidP="001D7150">
      <w:pPr>
        <w:tabs>
          <w:tab w:val="left" w:pos="709"/>
        </w:tabs>
        <w:spacing w:after="0" w:line="240" w:lineRule="auto"/>
        <w:ind w:right="-24" w:firstLine="567"/>
        <w:jc w:val="both"/>
        <w:rPr>
          <w:rFonts w:ascii="Times New Roman" w:hAnsi="Times New Roman"/>
          <w:sz w:val="28"/>
          <w:szCs w:val="28"/>
        </w:rPr>
      </w:pPr>
      <w:r w:rsidRPr="001D7150">
        <w:rPr>
          <w:rFonts w:ascii="Times New Roman" w:hAnsi="Times New Roman"/>
          <w:sz w:val="28"/>
          <w:szCs w:val="28"/>
        </w:rPr>
        <w:t>f) tipologia problemelor pentru care președintele de ședință permite oricând unui consilier local să răspundă într-o problemă de ordin personal;</w:t>
      </w:r>
    </w:p>
    <w:p w:rsidR="00D13FC9" w:rsidRPr="001D7150" w:rsidRDefault="00D13FC9" w:rsidP="001D7150">
      <w:pPr>
        <w:tabs>
          <w:tab w:val="left" w:pos="709"/>
        </w:tabs>
        <w:spacing w:after="0" w:line="240" w:lineRule="auto"/>
        <w:ind w:right="-24" w:firstLine="567"/>
        <w:jc w:val="both"/>
        <w:rPr>
          <w:rFonts w:ascii="Times New Roman" w:hAnsi="Times New Roman"/>
          <w:sz w:val="28"/>
          <w:szCs w:val="28"/>
        </w:rPr>
      </w:pPr>
      <w:r w:rsidRPr="001D7150">
        <w:rPr>
          <w:rFonts w:ascii="Times New Roman" w:hAnsi="Times New Roman"/>
          <w:sz w:val="28"/>
          <w:szCs w:val="28"/>
        </w:rPr>
        <w:t>g) modalitatea de desemnare a consilierilor locali, dintre cei care au participat la ședință, care semnează hotărârea consiliului local, în cazul în care președintele de ședință refuză, în scris, să semneze, alta decât cea prevăzută la art. 29 alin. (3);</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sz w:val="28"/>
          <w:szCs w:val="28"/>
        </w:rPr>
        <w:t>h) procentul aplicabil cu privire la indemnizația lunară a consilierilor locali care participă la ședințele ordinare ori la ședințele extraordinare ale consiliului local și ale comisiilor de specialitate.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(5) Votul consilierilor locali este individual şi poate fi deschis sau secret.</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(6) Votul deschis se exprimă prin oricare din următoarele modalităţi: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prin ridicarea mâinii;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prin apel nominal, efectuat de preşedintele de şedinţă;</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c) electronic.</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bCs/>
          <w:sz w:val="28"/>
          <w:szCs w:val="28"/>
        </w:rPr>
        <w:t>(7) Consiliul Local</w:t>
      </w:r>
      <w:r w:rsidRPr="001D7150">
        <w:rPr>
          <w:rFonts w:ascii="Times New Roman" w:hAnsi="Times New Roman"/>
          <w:sz w:val="28"/>
          <w:szCs w:val="28"/>
        </w:rPr>
        <w:t xml:space="preserve"> hotărăște, la propunerea președintelui de ședință, ce modalitate de vot se va folosi, în afara cazurilor când prin lege sau prin Regulamentul de organizare și funcționare se stabilește o anumită modalitate.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(8) Consiliul local poate stabil</w:t>
      </w:r>
      <w:r>
        <w:rPr>
          <w:rFonts w:ascii="Times New Roman" w:hAnsi="Times New Roman"/>
          <w:noProof/>
          <w:sz w:val="28"/>
          <w:szCs w:val="28"/>
          <w:lang w:eastAsia="ro-RO"/>
        </w:rPr>
        <w:t>i ca unele hotărâri să fie adoptate</w:t>
      </w:r>
      <w:r w:rsidRPr="001D7150">
        <w:rPr>
          <w:rFonts w:ascii="Times New Roman" w:hAnsi="Times New Roman"/>
          <w:noProof/>
          <w:sz w:val="28"/>
          <w:szCs w:val="28"/>
          <w:lang w:eastAsia="ro-RO"/>
        </w:rPr>
        <w:t xml:space="preserve"> prin vot secret. Hotărârile cu caracter individual cu privire la persoane </w:t>
      </w:r>
      <w:r>
        <w:rPr>
          <w:rFonts w:ascii="Times New Roman" w:hAnsi="Times New Roman"/>
          <w:noProof/>
          <w:sz w:val="28"/>
          <w:szCs w:val="28"/>
          <w:lang w:eastAsia="ro-RO"/>
        </w:rPr>
        <w:t>sunt adoptate</w:t>
      </w:r>
      <w:r w:rsidRPr="001D7150">
        <w:rPr>
          <w:rFonts w:ascii="Times New Roman" w:hAnsi="Times New Roman"/>
          <w:noProof/>
          <w:sz w:val="28"/>
          <w:szCs w:val="28"/>
          <w:lang w:eastAsia="ro-RO"/>
        </w:rPr>
        <w:t xml:space="preserve"> întotdeauna prin vot secret, cu excepţiile prevăzute de lege.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(9) Pentru exercitarea votului secret se folosesc buletine de vot.</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(10) Redactarea buletinelor de vot trebuie să fie fără echivoc. Pentru exprimarea opţiunii se folosesc, de regulă, cuvintele </w:t>
      </w:r>
      <w:r w:rsidRPr="001D7150">
        <w:rPr>
          <w:rFonts w:ascii="Times New Roman" w:hAnsi="Times New Roman"/>
          <w:i/>
          <w:noProof/>
          <w:sz w:val="28"/>
          <w:szCs w:val="28"/>
          <w:lang w:eastAsia="ro-RO"/>
        </w:rPr>
        <w:t>da</w:t>
      </w:r>
      <w:r w:rsidRPr="001D7150">
        <w:rPr>
          <w:rFonts w:ascii="Times New Roman" w:hAnsi="Times New Roman"/>
          <w:noProof/>
          <w:sz w:val="28"/>
          <w:szCs w:val="28"/>
          <w:lang w:eastAsia="ro-RO"/>
        </w:rPr>
        <w:t xml:space="preserve"> sau </w:t>
      </w:r>
      <w:r w:rsidRPr="001D7150">
        <w:rPr>
          <w:rFonts w:ascii="Times New Roman" w:hAnsi="Times New Roman"/>
          <w:i/>
          <w:noProof/>
          <w:sz w:val="28"/>
          <w:szCs w:val="28"/>
          <w:lang w:eastAsia="ro-RO"/>
        </w:rPr>
        <w:t>nu</w:t>
      </w:r>
      <w:r w:rsidRPr="001D7150">
        <w:rPr>
          <w:rFonts w:ascii="Times New Roman" w:hAnsi="Times New Roman"/>
          <w:noProof/>
          <w:sz w:val="28"/>
          <w:szCs w:val="28"/>
          <w:lang w:eastAsia="ro-RO"/>
        </w:rPr>
        <w:t>.</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(11) Buletinele de vot se introduc într-o urnă. La numărarea voturilor nu se iau în calcul buletinele de vot pe care nu a fost exprimată opţiunea consilierului local sau au fost folosite ambele cuvinte prevăzute la alin. (10).</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(12) Abţinerile se numără la voturile împotrivă.</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(13) Dacă pe parcursul desfăşurării şedinţei nu este întrunită prezenţa cel puţin egală cu majoritatea legală necesară pentru adoptarea proiectului de hotărâre, preşedintele de şedinţă amână votarea până la întrunirea acesteia.</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(14) Dacă în urma dezbaterilor din şedinţa consiliului local se impun modificări de fond în conţinutul proiectului de hotărâre, la propunerea primarului, a secretarului sau a consilierilor locali şi cu acordul majorităţii consilierilor locali prezenţi, preşedintele de şedinţă retransmite proiectul de hotărâre, în vederea reexaminării de către iniţiator şi de către compartimentele de specialitate.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(15) Proiectele de hotărâri respinse prin vot de către consiliul local nu pot fi readuse în dezbaterea acestuia în cursul aceleiaşi şedinţe.</w:t>
      </w:r>
      <w:bookmarkStart w:id="29" w:name="A140"/>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p>
    <w:p w:rsidR="00D13FC9" w:rsidRPr="001D7150" w:rsidRDefault="00D13FC9"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29"/>
      <w:r w:rsidRPr="001D7150">
        <w:rPr>
          <w:rFonts w:ascii="Times New Roman" w:hAnsi="Times New Roman"/>
          <w:b/>
          <w:noProof/>
          <w:sz w:val="28"/>
          <w:szCs w:val="28"/>
          <w:lang w:eastAsia="ro-RO"/>
        </w:rPr>
        <w:t>29</w:t>
      </w:r>
    </w:p>
    <w:p w:rsidR="00D13FC9" w:rsidRPr="001D7150" w:rsidRDefault="00D13FC9"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Semnarea şi contrasemnarea hotărârilor consiliului local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(1) După desfăşurarea şedinţei, hotărârile consiliului local se semnează de către preşedintele de şedinţă şi se contrasemnează, pentru legalitate, de către secretarul general al comunei </w:t>
      </w:r>
      <w:r w:rsidRPr="00EF7718">
        <w:rPr>
          <w:rFonts w:ascii="Times New Roman" w:hAnsi="Times New Roman"/>
          <w:noProof/>
          <w:sz w:val="28"/>
          <w:szCs w:val="28"/>
          <w:lang w:eastAsia="ro-RO"/>
        </w:rPr>
        <w:t>Mărăcineni</w:t>
      </w:r>
      <w:r w:rsidRPr="001D7150">
        <w:rPr>
          <w:rFonts w:ascii="Times New Roman" w:hAnsi="Times New Roman"/>
          <w:noProof/>
          <w:sz w:val="28"/>
          <w:szCs w:val="28"/>
          <w:lang w:eastAsia="ro-RO"/>
        </w:rPr>
        <w:t>.</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(2) În cazul în care preşedintele de şedinţă refuză să semneze, în scris, hotărârea consiliului local se semnează de cel puţin 2 consilieri locali dintre cei care au participat la şedinţă. </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Desemnarea acestor consilieri se realizează într-una din următoarele modalități: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în funcție de configurația politică de la ultimele alegeri locale;</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de unul dintre cei mai în vârstă consilieri și de unul dintre cei mai tineri dintre consilierii locali participanți la ședință;</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c) prin altă modalitate </w:t>
      </w:r>
      <w:r w:rsidRPr="00FE204B">
        <w:rPr>
          <w:rFonts w:ascii="Times New Roman" w:hAnsi="Times New Roman"/>
          <w:color w:val="212529"/>
          <w:sz w:val="28"/>
          <w:szCs w:val="28"/>
        </w:rPr>
        <w:t>stabilita prin hotarare a consiliului local.</w:t>
      </w:r>
      <w:r w:rsidRPr="00FE204B">
        <w:rPr>
          <w:rFonts w:ascii="Times New Roman" w:hAnsi="Times New Roman"/>
          <w:color w:val="212529"/>
          <w:sz w:val="28"/>
          <w:szCs w:val="28"/>
        </w:rPr>
        <w:br/>
      </w:r>
      <w:r w:rsidRPr="001D7150">
        <w:rPr>
          <w:rFonts w:ascii="Times New Roman" w:hAnsi="Times New Roman"/>
          <w:noProof/>
          <w:sz w:val="28"/>
          <w:szCs w:val="28"/>
          <w:lang w:eastAsia="ro-RO"/>
        </w:rPr>
        <w:t xml:space="preserve"> </w:t>
      </w:r>
      <w:r>
        <w:rPr>
          <w:rFonts w:ascii="Times New Roman" w:hAnsi="Times New Roman"/>
          <w:noProof/>
          <w:sz w:val="28"/>
          <w:szCs w:val="28"/>
          <w:lang w:eastAsia="ro-RO"/>
        </w:rPr>
        <w:t xml:space="preserve">      </w:t>
      </w:r>
      <w:r w:rsidRPr="001D7150">
        <w:rPr>
          <w:rFonts w:ascii="Times New Roman" w:hAnsi="Times New Roman"/>
          <w:noProof/>
          <w:sz w:val="28"/>
          <w:szCs w:val="28"/>
          <w:lang w:eastAsia="ro-RO"/>
        </w:rPr>
        <w:t>(4) Secretarul general al comunei nu contrasemnează hotărârea în cazul în care consideră că aceasta este ilegală. În acest caz, în următoarea şedinţă a consiliului local, depune în scris şi expune în faţa acestuia opinia sa motivată, care se consemnează în procesul-verbal al şedinţei.</w:t>
      </w:r>
    </w:p>
    <w:p w:rsidR="00D13FC9" w:rsidRPr="001D7150" w:rsidRDefault="00D13FC9" w:rsidP="001D7150">
      <w:pPr>
        <w:tabs>
          <w:tab w:val="left" w:pos="851"/>
        </w:tabs>
        <w:spacing w:after="0" w:line="240" w:lineRule="auto"/>
        <w:ind w:right="-589" w:firstLine="426"/>
        <w:jc w:val="both"/>
        <w:rPr>
          <w:rFonts w:ascii="Times New Roman" w:hAnsi="Times New Roman"/>
          <w:noProof/>
          <w:color w:val="FF0000"/>
          <w:sz w:val="28"/>
          <w:szCs w:val="28"/>
          <w:lang w:eastAsia="ro-RO"/>
        </w:rPr>
      </w:pPr>
    </w:p>
    <w:p w:rsidR="00D13FC9" w:rsidRPr="001D7150" w:rsidRDefault="00D13FC9" w:rsidP="001D7150">
      <w:pPr>
        <w:tabs>
          <w:tab w:val="left" w:pos="851"/>
        </w:tabs>
        <w:spacing w:after="0" w:line="240" w:lineRule="auto"/>
        <w:ind w:right="-589" w:firstLine="426"/>
        <w:jc w:val="both"/>
        <w:rPr>
          <w:rFonts w:ascii="Times New Roman" w:hAnsi="Times New Roman"/>
          <w:b/>
          <w:bCs/>
          <w:noProof/>
          <w:sz w:val="28"/>
          <w:szCs w:val="28"/>
          <w:lang w:eastAsia="ro-RO"/>
        </w:rPr>
      </w:pPr>
      <w:r w:rsidRPr="001D7150">
        <w:rPr>
          <w:rFonts w:ascii="Times New Roman" w:hAnsi="Times New Roman"/>
          <w:b/>
          <w:bCs/>
          <w:noProof/>
          <w:sz w:val="28"/>
          <w:szCs w:val="28"/>
          <w:lang w:eastAsia="ro-RO"/>
        </w:rPr>
        <w:t>Secțiunea a 4-a. Comunicarea hotărârilor consiliului local</w:t>
      </w:r>
    </w:p>
    <w:p w:rsidR="00D13FC9" w:rsidRPr="001D7150" w:rsidRDefault="00D13FC9" w:rsidP="001D7150">
      <w:pPr>
        <w:tabs>
          <w:tab w:val="left" w:pos="851"/>
        </w:tabs>
        <w:spacing w:after="0" w:line="240" w:lineRule="auto"/>
        <w:ind w:right="-589" w:firstLine="426"/>
        <w:jc w:val="both"/>
        <w:rPr>
          <w:rFonts w:ascii="Times New Roman" w:hAnsi="Times New Roman"/>
          <w:b/>
          <w:bCs/>
          <w:noProof/>
          <w:sz w:val="28"/>
          <w:szCs w:val="28"/>
          <w:lang w:eastAsia="ro-RO"/>
        </w:rPr>
      </w:pPr>
      <w:r w:rsidRPr="001D7150">
        <w:rPr>
          <w:rFonts w:ascii="Times New Roman" w:hAnsi="Times New Roman"/>
          <w:b/>
          <w:bCs/>
          <w:noProof/>
          <w:sz w:val="28"/>
          <w:szCs w:val="28"/>
          <w:lang w:eastAsia="ro-RO"/>
        </w:rPr>
        <w:t>Art. 30</w:t>
      </w:r>
    </w:p>
    <w:p w:rsidR="00D13FC9" w:rsidRPr="001D7150" w:rsidRDefault="00D13FC9" w:rsidP="001D7150">
      <w:pPr>
        <w:tabs>
          <w:tab w:val="left" w:pos="709"/>
        </w:tabs>
        <w:spacing w:after="0" w:line="240" w:lineRule="auto"/>
        <w:ind w:right="-24"/>
        <w:jc w:val="both"/>
        <w:rPr>
          <w:rFonts w:ascii="Times New Roman" w:hAnsi="Times New Roman"/>
          <w:b/>
          <w:bCs/>
          <w:noProof/>
          <w:sz w:val="28"/>
          <w:szCs w:val="28"/>
          <w:lang w:eastAsia="ro-RO"/>
        </w:rPr>
      </w:pPr>
      <w:r w:rsidRPr="001D7150">
        <w:rPr>
          <w:rFonts w:ascii="Times New Roman" w:hAnsi="Times New Roman"/>
          <w:b/>
          <w:noProof/>
          <w:sz w:val="28"/>
          <w:szCs w:val="28"/>
          <w:lang w:eastAsia="ro-RO"/>
        </w:rPr>
        <w:t xml:space="preserve">      Acte administrative adoptate de consiliul local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În exercitarea atribuţiilor ce îi revin, consiliul local adoptă hotărâri cu caracter normativ sau individual.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În organizarea executării sau executării în concret a legii, consiliul local adoptă sau încheie, după caz, şi alte acte juridice prin care se nasc, se modifică sau se sting drepturi şi obligaţii.</w:t>
      </w:r>
    </w:p>
    <w:p w:rsidR="00D13FC9" w:rsidRPr="001D7150" w:rsidRDefault="00D13FC9" w:rsidP="001D7150">
      <w:pPr>
        <w:tabs>
          <w:tab w:val="left" w:pos="851"/>
        </w:tabs>
        <w:spacing w:after="0" w:line="240" w:lineRule="auto"/>
        <w:ind w:right="-589" w:firstLine="426"/>
        <w:jc w:val="both"/>
        <w:rPr>
          <w:rFonts w:ascii="Times New Roman" w:hAnsi="Times New Roman"/>
          <w:b/>
          <w:bCs/>
          <w:noProof/>
          <w:sz w:val="28"/>
          <w:szCs w:val="28"/>
          <w:lang w:eastAsia="ro-RO"/>
        </w:rPr>
      </w:pPr>
    </w:p>
    <w:p w:rsidR="00D13FC9" w:rsidRPr="001D7150" w:rsidRDefault="00D13FC9" w:rsidP="001D7150">
      <w:pPr>
        <w:tabs>
          <w:tab w:val="left" w:pos="851"/>
        </w:tabs>
        <w:spacing w:after="0" w:line="240" w:lineRule="auto"/>
        <w:ind w:right="-589" w:firstLine="426"/>
        <w:jc w:val="both"/>
        <w:rPr>
          <w:rFonts w:ascii="Times New Roman" w:hAnsi="Times New Roman"/>
          <w:b/>
          <w:bCs/>
          <w:noProof/>
          <w:sz w:val="28"/>
          <w:szCs w:val="28"/>
          <w:lang w:eastAsia="ro-RO"/>
        </w:rPr>
      </w:pPr>
      <w:r w:rsidRPr="001D7150">
        <w:rPr>
          <w:rFonts w:ascii="Times New Roman" w:hAnsi="Times New Roman"/>
          <w:b/>
          <w:bCs/>
          <w:noProof/>
          <w:sz w:val="28"/>
          <w:szCs w:val="28"/>
          <w:lang w:eastAsia="ro-RO"/>
        </w:rPr>
        <w:t>Art. 31</w:t>
      </w:r>
    </w:p>
    <w:p w:rsidR="00D13FC9" w:rsidRPr="001D7150" w:rsidRDefault="00D13FC9" w:rsidP="001D7150">
      <w:pPr>
        <w:tabs>
          <w:tab w:val="left" w:pos="851"/>
        </w:tabs>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Comunicarea și aducerea la cunoștință publică a hotărârilor consiliului local</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(1) Secretarul general al comunei </w:t>
      </w:r>
      <w:r w:rsidRPr="00EF7718">
        <w:rPr>
          <w:rFonts w:ascii="Times New Roman" w:hAnsi="Times New Roman"/>
          <w:noProof/>
          <w:sz w:val="28"/>
          <w:szCs w:val="28"/>
          <w:lang w:eastAsia="ro-RO"/>
        </w:rPr>
        <w:t>Mărăcineni</w:t>
      </w:r>
      <w:r w:rsidRPr="001D7150">
        <w:rPr>
          <w:rFonts w:ascii="Times New Roman" w:hAnsi="Times New Roman"/>
          <w:noProof/>
          <w:sz w:val="28"/>
          <w:szCs w:val="28"/>
          <w:lang w:eastAsia="ro-RO"/>
        </w:rPr>
        <w:t xml:space="preserve"> comunică hotărârile consiliului l</w:t>
      </w:r>
      <w:r>
        <w:rPr>
          <w:rFonts w:ascii="Times New Roman" w:hAnsi="Times New Roman"/>
          <w:noProof/>
          <w:sz w:val="28"/>
          <w:szCs w:val="28"/>
          <w:lang w:eastAsia="ro-RO"/>
        </w:rPr>
        <w:t>ocal prefectului județului Argeș</w:t>
      </w:r>
      <w:r w:rsidRPr="001D7150">
        <w:rPr>
          <w:rFonts w:ascii="Times New Roman" w:hAnsi="Times New Roman"/>
          <w:noProof/>
          <w:sz w:val="28"/>
          <w:szCs w:val="28"/>
          <w:lang w:eastAsia="ro-RO"/>
        </w:rPr>
        <w:t xml:space="preserve"> în cel mult 10 zile lucrătoare de la data adoptării.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Hotărârile consiliului local se comunică primarului.</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Comunicarea, însoţită de eventualele obiecţii motivate cu privire la legalitate, se face în scris de către secretarul general al comunei şi se înregistrează într-un registru special destinat acestui scop.</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(4) Hotărârile se aduc la cunoştinţa publică şi se comunică, în condiţiile legii, prin grija secretarului general al comunei </w:t>
      </w:r>
      <w:r w:rsidRPr="00EF7718">
        <w:rPr>
          <w:rFonts w:ascii="Times New Roman" w:hAnsi="Times New Roman"/>
          <w:noProof/>
          <w:sz w:val="28"/>
          <w:szCs w:val="28"/>
          <w:lang w:eastAsia="ro-RO"/>
        </w:rPr>
        <w:t>Mărăcineni</w:t>
      </w:r>
      <w:r w:rsidRPr="001D7150">
        <w:rPr>
          <w:rFonts w:ascii="Times New Roman" w:hAnsi="Times New Roman"/>
          <w:noProof/>
          <w:sz w:val="28"/>
          <w:szCs w:val="28"/>
          <w:lang w:eastAsia="ro-RO"/>
        </w:rPr>
        <w:t>.</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(5) Hotărârile, documentele şi informaţiile financiare, precum şi alte documente prevăzute de lege se publică, pentru informare, în format electronic şi în monitorul oficial local.</w:t>
      </w:r>
    </w:p>
    <w:p w:rsidR="00D13FC9" w:rsidRPr="001D7150" w:rsidRDefault="00D13FC9" w:rsidP="001D7150">
      <w:pPr>
        <w:tabs>
          <w:tab w:val="left" w:pos="851"/>
        </w:tabs>
        <w:spacing w:after="0" w:line="240" w:lineRule="auto"/>
        <w:ind w:right="-590" w:firstLine="425"/>
        <w:jc w:val="both"/>
        <w:rPr>
          <w:rFonts w:ascii="Times New Roman" w:hAnsi="Times New Roman"/>
          <w:noProof/>
          <w:sz w:val="28"/>
          <w:szCs w:val="28"/>
          <w:lang w:eastAsia="ro-RO"/>
        </w:rPr>
      </w:pPr>
    </w:p>
    <w:p w:rsidR="00D13FC9" w:rsidRPr="001D7150" w:rsidRDefault="00D13FC9" w:rsidP="001D7150">
      <w:pPr>
        <w:tabs>
          <w:tab w:val="left" w:pos="851"/>
        </w:tabs>
        <w:spacing w:after="0" w:line="240" w:lineRule="auto"/>
        <w:ind w:right="-589" w:firstLine="426"/>
        <w:jc w:val="both"/>
        <w:rPr>
          <w:rFonts w:ascii="Times New Roman" w:hAnsi="Times New Roman"/>
          <w:b/>
          <w:bCs/>
          <w:noProof/>
          <w:sz w:val="28"/>
          <w:szCs w:val="28"/>
          <w:lang w:eastAsia="ro-RO"/>
        </w:rPr>
      </w:pPr>
      <w:r w:rsidRPr="001D7150">
        <w:rPr>
          <w:rFonts w:ascii="Times New Roman" w:hAnsi="Times New Roman"/>
          <w:b/>
          <w:bCs/>
          <w:noProof/>
          <w:sz w:val="28"/>
          <w:szCs w:val="28"/>
          <w:lang w:eastAsia="ro-RO"/>
        </w:rPr>
        <w:t xml:space="preserve">Art. 32 </w:t>
      </w:r>
    </w:p>
    <w:p w:rsidR="00D13FC9" w:rsidRPr="001D7150" w:rsidRDefault="00D13FC9" w:rsidP="001D7150">
      <w:pPr>
        <w:tabs>
          <w:tab w:val="left" w:pos="851"/>
        </w:tabs>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Hotărârile consiliului local cu caracter normativ</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Hotărârile cu caracter normativ devin obligatorii de la data aducerii lor la cunoştinţă publică.</w:t>
      </w:r>
    </w:p>
    <w:p w:rsidR="00D13FC9" w:rsidRPr="001D7150" w:rsidRDefault="00D13FC9"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Aducerea la cunoştinţă publică a hotărârilor cu caracter normativ se face în termen de cel mult 5 zile de la data comunicării oficiale către prefect.</w:t>
      </w:r>
    </w:p>
    <w:p w:rsidR="00D13FC9" w:rsidRPr="001D7150" w:rsidRDefault="00D13FC9" w:rsidP="001D7150">
      <w:pPr>
        <w:tabs>
          <w:tab w:val="left" w:pos="851"/>
        </w:tabs>
        <w:spacing w:after="0" w:line="240" w:lineRule="auto"/>
        <w:ind w:right="-590" w:firstLine="425"/>
        <w:jc w:val="both"/>
        <w:rPr>
          <w:rFonts w:ascii="Times New Roman" w:hAnsi="Times New Roman"/>
          <w:noProof/>
          <w:sz w:val="28"/>
          <w:szCs w:val="28"/>
          <w:lang w:eastAsia="ro-RO"/>
        </w:rPr>
      </w:pPr>
    </w:p>
    <w:p w:rsidR="00D13FC9" w:rsidRPr="001D7150" w:rsidRDefault="00D13FC9" w:rsidP="001D7150">
      <w:pPr>
        <w:tabs>
          <w:tab w:val="left" w:pos="851"/>
        </w:tabs>
        <w:spacing w:after="0" w:line="240" w:lineRule="auto"/>
        <w:ind w:right="-589" w:firstLine="426"/>
        <w:jc w:val="both"/>
        <w:rPr>
          <w:rFonts w:ascii="Times New Roman" w:hAnsi="Times New Roman"/>
          <w:b/>
          <w:bCs/>
          <w:noProof/>
          <w:sz w:val="28"/>
          <w:szCs w:val="28"/>
          <w:lang w:eastAsia="ro-RO"/>
        </w:rPr>
      </w:pPr>
      <w:r w:rsidRPr="001D7150">
        <w:rPr>
          <w:rFonts w:ascii="Times New Roman" w:hAnsi="Times New Roman"/>
          <w:b/>
          <w:bCs/>
          <w:noProof/>
          <w:sz w:val="28"/>
          <w:szCs w:val="28"/>
          <w:lang w:eastAsia="ro-RO"/>
        </w:rPr>
        <w:t>Art. 33</w:t>
      </w:r>
    </w:p>
    <w:p w:rsidR="00D13FC9" w:rsidRPr="001D7150" w:rsidRDefault="00D13FC9" w:rsidP="00752439">
      <w:pPr>
        <w:tabs>
          <w:tab w:val="left" w:pos="851"/>
        </w:tabs>
        <w:spacing w:after="0" w:line="240" w:lineRule="auto"/>
        <w:ind w:right="-131"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Alte modalități de aducere la cunoștință publică a hotărârilor consiliului local cu caracter normativ</w:t>
      </w:r>
    </w:p>
    <w:p w:rsidR="00D13FC9" w:rsidRPr="001D7150" w:rsidRDefault="00D13FC9" w:rsidP="001D7150">
      <w:pPr>
        <w:pStyle w:val="ListParagraph"/>
        <w:numPr>
          <w:ilvl w:val="0"/>
          <w:numId w:val="33"/>
        </w:numPr>
        <w:tabs>
          <w:tab w:val="left" w:pos="851"/>
        </w:tabs>
        <w:spacing w:after="0" w:line="240" w:lineRule="auto"/>
        <w:contextualSpacing w:val="0"/>
        <w:jc w:val="both"/>
        <w:rPr>
          <w:rFonts w:ascii="Times New Roman" w:hAnsi="Times New Roman"/>
          <w:sz w:val="28"/>
          <w:szCs w:val="28"/>
          <w:lang w:eastAsia="ro-RO"/>
        </w:rPr>
      </w:pPr>
      <w:r w:rsidRPr="001D7150">
        <w:rPr>
          <w:rFonts w:ascii="Times New Roman" w:hAnsi="Times New Roman"/>
          <w:sz w:val="28"/>
          <w:szCs w:val="28"/>
          <w:lang w:eastAsia="ro-RO"/>
        </w:rPr>
        <w:t>Aducerea la cunoștința publică a hotărârilor cu caracter normativ se realizează prin:</w:t>
      </w:r>
    </w:p>
    <w:p w:rsidR="00D13FC9" w:rsidRPr="001D7150" w:rsidRDefault="00D13FC9" w:rsidP="001D7150">
      <w:pPr>
        <w:numPr>
          <w:ilvl w:val="0"/>
          <w:numId w:val="28"/>
        </w:numPr>
        <w:tabs>
          <w:tab w:val="left" w:pos="851"/>
        </w:tabs>
        <w:spacing w:after="0" w:line="240" w:lineRule="auto"/>
        <w:ind w:left="0"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publicare pe pagina de internet a comunei </w:t>
      </w:r>
      <w:r w:rsidRPr="00EF7718">
        <w:rPr>
          <w:rFonts w:ascii="Times New Roman" w:hAnsi="Times New Roman"/>
          <w:noProof/>
          <w:sz w:val="28"/>
          <w:szCs w:val="28"/>
          <w:lang w:eastAsia="ro-RO"/>
        </w:rPr>
        <w:t>Mărăcineni</w:t>
      </w:r>
      <w:r w:rsidRPr="001D7150">
        <w:rPr>
          <w:rFonts w:ascii="Times New Roman" w:hAnsi="Times New Roman"/>
          <w:sz w:val="28"/>
          <w:szCs w:val="28"/>
          <w:lang w:eastAsia="ro-RO"/>
        </w:rPr>
        <w:t xml:space="preserve"> și/sau în Monitorul Oficial Local;</w:t>
      </w:r>
    </w:p>
    <w:p w:rsidR="00D13FC9" w:rsidRPr="001D7150" w:rsidRDefault="00D13FC9" w:rsidP="001D7150">
      <w:pPr>
        <w:numPr>
          <w:ilvl w:val="0"/>
          <w:numId w:val="28"/>
        </w:numPr>
        <w:tabs>
          <w:tab w:val="left" w:pos="851"/>
        </w:tabs>
        <w:spacing w:after="0" w:line="240" w:lineRule="auto"/>
        <w:ind w:left="0" w:firstLine="567"/>
        <w:jc w:val="both"/>
        <w:rPr>
          <w:rFonts w:ascii="Times New Roman" w:hAnsi="Times New Roman"/>
          <w:sz w:val="28"/>
          <w:szCs w:val="28"/>
          <w:lang w:eastAsia="ro-RO"/>
        </w:rPr>
      </w:pPr>
      <w:r w:rsidRPr="001D7150">
        <w:rPr>
          <w:rFonts w:ascii="Times New Roman" w:hAnsi="Times New Roman"/>
          <w:sz w:val="28"/>
          <w:szCs w:val="28"/>
          <w:lang w:eastAsia="ro-RO"/>
        </w:rPr>
        <w:t>afișare într-un spațiu accesibil publicului, stabilit prin dispoziție a primarului;</w:t>
      </w:r>
    </w:p>
    <w:p w:rsidR="00D13FC9" w:rsidRPr="001D7150" w:rsidRDefault="00D13FC9" w:rsidP="001D7150">
      <w:pPr>
        <w:numPr>
          <w:ilvl w:val="0"/>
          <w:numId w:val="28"/>
        </w:numPr>
        <w:tabs>
          <w:tab w:val="left" w:pos="851"/>
        </w:tabs>
        <w:spacing w:after="0" w:line="240" w:lineRule="auto"/>
        <w:ind w:left="0" w:firstLine="567"/>
        <w:jc w:val="both"/>
        <w:rPr>
          <w:rFonts w:ascii="Times New Roman" w:hAnsi="Times New Roman"/>
          <w:sz w:val="28"/>
          <w:szCs w:val="28"/>
          <w:lang w:eastAsia="ro-RO"/>
        </w:rPr>
      </w:pPr>
      <w:r w:rsidRPr="001D7150">
        <w:rPr>
          <w:rFonts w:ascii="Times New Roman" w:hAnsi="Times New Roman"/>
          <w:sz w:val="28"/>
          <w:szCs w:val="28"/>
          <w:lang w:eastAsia="ro-RO"/>
        </w:rPr>
        <w:t>publicare în mass-media locală.</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sz w:val="28"/>
          <w:szCs w:val="28"/>
          <w:lang w:eastAsia="ro-RO"/>
        </w:rPr>
        <w:t>(2) Secretarul general asigură aducerea la cunoștință publică, potrivit alin. (1), consemnând pe fiecare</w:t>
      </w:r>
      <w:r w:rsidRPr="001D7150">
        <w:rPr>
          <w:rFonts w:ascii="Times New Roman" w:hAnsi="Times New Roman"/>
          <w:bCs/>
          <w:sz w:val="28"/>
          <w:szCs w:val="28"/>
          <w:lang w:eastAsia="ro-RO"/>
        </w:rPr>
        <w:t xml:space="preserve"> hotărâre a consiliului local în parte, sub semnătura sa, modalitatea utilizată.</w:t>
      </w:r>
    </w:p>
    <w:p w:rsidR="00D13FC9" w:rsidRPr="00717478" w:rsidRDefault="00D13FC9" w:rsidP="00717478">
      <w:pPr>
        <w:tabs>
          <w:tab w:val="left" w:pos="851"/>
        </w:tabs>
        <w:spacing w:after="0" w:line="240" w:lineRule="auto"/>
        <w:ind w:right="-131" w:firstLine="425"/>
        <w:jc w:val="both"/>
        <w:rPr>
          <w:rFonts w:ascii="Times New Roman" w:hAnsi="Times New Roman"/>
          <w:b/>
          <w:color w:val="000000"/>
          <w:sz w:val="28"/>
          <w:szCs w:val="28"/>
        </w:rPr>
      </w:pPr>
      <w:r>
        <w:rPr>
          <w:rStyle w:val="salnttl"/>
          <w:rFonts w:ascii="Times New Roman" w:hAnsi="Times New Roman"/>
          <w:color w:val="000000"/>
          <w:sz w:val="28"/>
          <w:szCs w:val="28"/>
        </w:rPr>
        <w:t xml:space="preserve">   </w:t>
      </w:r>
      <w:r w:rsidRPr="00752439">
        <w:rPr>
          <w:rStyle w:val="salnttl"/>
          <w:rFonts w:ascii="Times New Roman" w:hAnsi="Times New Roman"/>
          <w:color w:val="000000"/>
          <w:sz w:val="28"/>
          <w:szCs w:val="28"/>
        </w:rPr>
        <w:t>(3)</w:t>
      </w:r>
      <w:r w:rsidRPr="00752439">
        <w:rPr>
          <w:rStyle w:val="saln"/>
          <w:rFonts w:ascii="Times New Roman" w:hAnsi="Times New Roman"/>
          <w:color w:val="000000"/>
          <w:sz w:val="28"/>
          <w:szCs w:val="28"/>
        </w:rPr>
        <w:t xml:space="preserve"> </w:t>
      </w:r>
      <w:r w:rsidRPr="00752439">
        <w:rPr>
          <w:rStyle w:val="salnbdy"/>
          <w:rFonts w:ascii="Times New Roman" w:hAnsi="Times New Roman"/>
          <w:color w:val="000000"/>
          <w:sz w:val="28"/>
          <w:szCs w:val="28"/>
        </w:rPr>
        <w:t xml:space="preserve">Pentru aducerea la îndeplinire a obligațiilor ce îi revin secretarului general în vederea intrării în vigoare a hotărârilor consiliului local, </w:t>
      </w:r>
      <w:r w:rsidRPr="00717478">
        <w:rPr>
          <w:rStyle w:val="salnbdy"/>
          <w:rFonts w:ascii="Times New Roman" w:hAnsi="Times New Roman"/>
          <w:b/>
          <w:color w:val="000000"/>
          <w:sz w:val="28"/>
          <w:szCs w:val="28"/>
        </w:rPr>
        <w:t>acesta folosește la finalul fiecărei hotărâri a consiliului local cartușul cu proceduri obligatorii ulterioare adoptării hotărârii consiliului local</w:t>
      </w:r>
      <w:r>
        <w:rPr>
          <w:rStyle w:val="salnbdy"/>
          <w:rFonts w:ascii="Times New Roman" w:hAnsi="Times New Roman"/>
          <w:b/>
          <w:color w:val="000000"/>
          <w:sz w:val="28"/>
          <w:szCs w:val="28"/>
        </w:rPr>
        <w:t xml:space="preserve"> </w:t>
      </w:r>
      <w:r w:rsidRPr="00717478">
        <w:rPr>
          <w:rStyle w:val="salnbdy"/>
          <w:rFonts w:ascii="Times New Roman" w:hAnsi="Times New Roman"/>
          <w:b/>
          <w:color w:val="000000"/>
          <w:sz w:val="28"/>
          <w:szCs w:val="28"/>
        </w:rPr>
        <w:t xml:space="preserve">din </w:t>
      </w:r>
      <w:r w:rsidRPr="00717478">
        <w:rPr>
          <w:rStyle w:val="slgi"/>
          <w:rFonts w:ascii="Times New Roman" w:hAnsi="Times New Roman"/>
          <w:b/>
          <w:bCs/>
          <w:color w:val="000000"/>
          <w:sz w:val="28"/>
          <w:szCs w:val="28"/>
        </w:rPr>
        <w:t>anexa nr. 9</w:t>
      </w:r>
      <w:r w:rsidRPr="00717478">
        <w:rPr>
          <w:rStyle w:val="salnbdy"/>
          <w:rFonts w:ascii="Times New Roman" w:hAnsi="Times New Roman"/>
          <w:b/>
          <w:color w:val="000000"/>
          <w:sz w:val="28"/>
          <w:szCs w:val="28"/>
        </w:rPr>
        <w:t xml:space="preserve"> la prezentul regulament.</w:t>
      </w:r>
    </w:p>
    <w:p w:rsidR="00D13FC9" w:rsidRDefault="00D13FC9" w:rsidP="00752439">
      <w:pPr>
        <w:tabs>
          <w:tab w:val="left" w:pos="851"/>
        </w:tabs>
        <w:spacing w:after="0" w:line="240" w:lineRule="auto"/>
        <w:ind w:right="-131" w:firstLine="425"/>
        <w:jc w:val="both"/>
        <w:rPr>
          <w:rFonts w:ascii="Times New Roman" w:hAnsi="Times New Roman"/>
          <w:color w:val="212529"/>
          <w:sz w:val="28"/>
          <w:szCs w:val="28"/>
        </w:rPr>
      </w:pPr>
      <w:r w:rsidRPr="00752439">
        <w:rPr>
          <w:rFonts w:ascii="Times New Roman" w:hAnsi="Times New Roman"/>
          <w:color w:val="212529"/>
          <w:sz w:val="28"/>
          <w:szCs w:val="28"/>
        </w:rPr>
        <w:t>(4) Exemplarele hotararilor consiliului local care se transmite prefectului, în vederea exercitării controlului de legalitate, contin în mod obligatoriu cartuș</w:t>
      </w:r>
      <w:r>
        <w:rPr>
          <w:rFonts w:ascii="Times New Roman" w:hAnsi="Times New Roman"/>
          <w:color w:val="212529"/>
          <w:sz w:val="28"/>
          <w:szCs w:val="28"/>
        </w:rPr>
        <w:t>ul</w:t>
      </w:r>
      <w:r w:rsidRPr="00752439">
        <w:rPr>
          <w:rFonts w:ascii="Times New Roman" w:hAnsi="Times New Roman"/>
          <w:color w:val="212529"/>
          <w:sz w:val="28"/>
          <w:szCs w:val="28"/>
        </w:rPr>
        <w:t xml:space="preserve"> prevazut în anexa nr. 9 la</w:t>
      </w:r>
    </w:p>
    <w:p w:rsidR="00D13FC9" w:rsidRDefault="00D13FC9" w:rsidP="00B6350B">
      <w:pPr>
        <w:tabs>
          <w:tab w:val="left" w:pos="851"/>
        </w:tabs>
        <w:spacing w:after="0" w:line="240" w:lineRule="auto"/>
        <w:ind w:right="-131"/>
        <w:jc w:val="both"/>
        <w:rPr>
          <w:rFonts w:ascii="Times New Roman" w:hAnsi="Times New Roman"/>
          <w:color w:val="212529"/>
          <w:sz w:val="28"/>
          <w:szCs w:val="28"/>
        </w:rPr>
      </w:pPr>
      <w:r w:rsidRPr="00752439">
        <w:rPr>
          <w:rFonts w:ascii="Times New Roman" w:hAnsi="Times New Roman"/>
          <w:color w:val="212529"/>
          <w:sz w:val="28"/>
          <w:szCs w:val="28"/>
        </w:rPr>
        <w:t>prezentul regulament.</w:t>
      </w:r>
    </w:p>
    <w:p w:rsidR="00D13FC9" w:rsidRPr="00B6350B" w:rsidRDefault="00D13FC9" w:rsidP="00B6350B">
      <w:pPr>
        <w:tabs>
          <w:tab w:val="left" w:pos="851"/>
        </w:tabs>
        <w:spacing w:after="0" w:line="240" w:lineRule="auto"/>
        <w:ind w:right="-131" w:firstLine="425"/>
        <w:jc w:val="both"/>
        <w:rPr>
          <w:rFonts w:ascii="Times New Roman" w:hAnsi="Times New Roman"/>
          <w:noProof/>
          <w:color w:val="FF0000"/>
          <w:sz w:val="28"/>
          <w:szCs w:val="28"/>
          <w:lang w:eastAsia="ro-RO"/>
        </w:rPr>
      </w:pPr>
      <w:r w:rsidRPr="00752439">
        <w:rPr>
          <w:rFonts w:ascii="Times New Roman" w:hAnsi="Times New Roman"/>
          <w:color w:val="212529"/>
          <w:sz w:val="28"/>
          <w:szCs w:val="28"/>
        </w:rPr>
        <w:br/>
      </w:r>
      <w:r>
        <w:rPr>
          <w:rFonts w:ascii="Times New Roman" w:hAnsi="Times New Roman"/>
          <w:noProof/>
          <w:color w:val="FF0000"/>
          <w:sz w:val="28"/>
          <w:szCs w:val="28"/>
          <w:lang w:eastAsia="ro-RO"/>
        </w:rPr>
        <w:t xml:space="preserve">      </w:t>
      </w:r>
      <w:r w:rsidRPr="001D7150">
        <w:rPr>
          <w:rFonts w:ascii="Times New Roman" w:hAnsi="Times New Roman"/>
          <w:b/>
          <w:bCs/>
          <w:noProof/>
          <w:sz w:val="28"/>
          <w:szCs w:val="28"/>
          <w:lang w:eastAsia="ro-RO"/>
        </w:rPr>
        <w:t>Art. 34</w:t>
      </w:r>
    </w:p>
    <w:p w:rsidR="00D13FC9" w:rsidRPr="001D7150" w:rsidRDefault="00D13FC9" w:rsidP="001D7150">
      <w:pPr>
        <w:tabs>
          <w:tab w:val="left" w:pos="851"/>
        </w:tabs>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Hotărârile consiliului local cu caracter individual</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(1) Comunicarea hotărârilor cu caracter individual către persoanele cărora li se adresează se face în cel mult 5 zile de la data comunicării oficiale către prefect.</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(2) Hotărârile cu caracter individual produc efecte juridice de la data comunicării către persoanele cărora li se adresează.</w:t>
      </w:r>
    </w:p>
    <w:p w:rsidR="00D13FC9" w:rsidRPr="001D7150" w:rsidRDefault="00D13FC9" w:rsidP="001D7150">
      <w:pPr>
        <w:tabs>
          <w:tab w:val="left" w:pos="851"/>
        </w:tabs>
        <w:spacing w:after="0" w:line="240" w:lineRule="auto"/>
        <w:ind w:firstLine="567"/>
        <w:jc w:val="both"/>
        <w:rPr>
          <w:rFonts w:ascii="Times New Roman" w:hAnsi="Times New Roman"/>
          <w:bCs/>
          <w:color w:val="FF0000"/>
          <w:sz w:val="28"/>
          <w:szCs w:val="28"/>
          <w:lang w:eastAsia="ro-RO"/>
        </w:rPr>
      </w:pPr>
    </w:p>
    <w:p w:rsidR="00D13FC9" w:rsidRPr="001D7150" w:rsidRDefault="00D13FC9" w:rsidP="001D7150">
      <w:pPr>
        <w:tabs>
          <w:tab w:val="left" w:pos="851"/>
        </w:tabs>
        <w:spacing w:after="0" w:line="240" w:lineRule="auto"/>
        <w:ind w:right="-589" w:firstLine="426"/>
        <w:jc w:val="both"/>
        <w:rPr>
          <w:rFonts w:ascii="Times New Roman" w:hAnsi="Times New Roman"/>
          <w:b/>
          <w:bCs/>
          <w:noProof/>
          <w:sz w:val="28"/>
          <w:szCs w:val="28"/>
          <w:lang w:eastAsia="ro-RO"/>
        </w:rPr>
      </w:pPr>
      <w:r w:rsidRPr="001D7150">
        <w:rPr>
          <w:rFonts w:ascii="Times New Roman" w:hAnsi="Times New Roman"/>
          <w:b/>
          <w:bCs/>
          <w:noProof/>
          <w:sz w:val="28"/>
          <w:szCs w:val="28"/>
          <w:lang w:eastAsia="ro-RO"/>
        </w:rPr>
        <w:t>Art. 35</w:t>
      </w:r>
    </w:p>
    <w:p w:rsidR="00D13FC9" w:rsidRPr="001D7150" w:rsidRDefault="00D13FC9" w:rsidP="001D7150">
      <w:pPr>
        <w:tabs>
          <w:tab w:val="left" w:pos="851"/>
        </w:tabs>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Verificarea legalităţii actelor administrative</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bCs/>
          <w:sz w:val="28"/>
          <w:szCs w:val="28"/>
          <w:lang w:eastAsia="ro-RO"/>
        </w:rPr>
        <w:t>Hotărârile</w:t>
      </w:r>
      <w:r w:rsidRPr="001D7150">
        <w:rPr>
          <w:rFonts w:ascii="Times New Roman" w:hAnsi="Times New Roman"/>
          <w:noProof/>
          <w:sz w:val="28"/>
          <w:szCs w:val="28"/>
          <w:lang w:eastAsia="ro-RO"/>
        </w:rPr>
        <w:t xml:space="preserve"> consiliului local sunt supuse controlului de legalitate exercitat de către prefectul jude</w:t>
      </w:r>
      <w:r>
        <w:rPr>
          <w:rFonts w:ascii="Times New Roman" w:hAnsi="Times New Roman"/>
          <w:noProof/>
          <w:sz w:val="28"/>
          <w:szCs w:val="28"/>
          <w:lang w:eastAsia="ro-RO"/>
        </w:rPr>
        <w:t>țului Argeș</w:t>
      </w:r>
      <w:r w:rsidRPr="001D7150">
        <w:rPr>
          <w:rFonts w:ascii="Times New Roman" w:hAnsi="Times New Roman"/>
          <w:noProof/>
          <w:sz w:val="28"/>
          <w:szCs w:val="28"/>
          <w:lang w:eastAsia="ro-RO"/>
        </w:rPr>
        <w:t>, conform prevederilor art. 255 din Ordonanța de Urgență a Guvernului nr. 57/2019 privind Codul administrativ.</w:t>
      </w:r>
    </w:p>
    <w:p w:rsidR="00D13FC9" w:rsidRPr="001D7150" w:rsidRDefault="00D13FC9" w:rsidP="001D7150">
      <w:pPr>
        <w:spacing w:after="0" w:line="240" w:lineRule="auto"/>
        <w:ind w:left="426"/>
        <w:jc w:val="both"/>
        <w:rPr>
          <w:rFonts w:ascii="Times New Roman" w:hAnsi="Times New Roman"/>
          <w:b/>
          <w:noProof/>
          <w:sz w:val="28"/>
          <w:szCs w:val="28"/>
          <w:lang w:eastAsia="ro-RO"/>
        </w:rPr>
      </w:pPr>
      <w:r w:rsidRPr="001D7150">
        <w:rPr>
          <w:rFonts w:ascii="Times New Roman" w:hAnsi="Times New Roman"/>
          <w:noProof/>
          <w:sz w:val="28"/>
          <w:szCs w:val="28"/>
          <w:lang w:eastAsia="ro-RO"/>
        </w:rPr>
        <w:br/>
      </w:r>
      <w:r w:rsidRPr="001D7150">
        <w:rPr>
          <w:rFonts w:ascii="Times New Roman" w:hAnsi="Times New Roman"/>
          <w:b/>
          <w:noProof/>
          <w:sz w:val="28"/>
          <w:szCs w:val="28"/>
          <w:lang w:eastAsia="ro-RO"/>
        </w:rPr>
        <w:t>Secțiunea a 5-a. Dispoziții privind participarea cetățenilor la procesul de elaborare și dezbatere a proiectelor de hotărâri</w:t>
      </w:r>
      <w:bookmarkStart w:id="30" w:name="A247"/>
    </w:p>
    <w:p w:rsidR="00D13FC9" w:rsidRPr="001D7150" w:rsidRDefault="00D13FC9" w:rsidP="001D7150">
      <w:pPr>
        <w:tabs>
          <w:tab w:val="left" w:pos="567"/>
          <w:tab w:val="left" w:pos="709"/>
        </w:tabs>
        <w:spacing w:after="0" w:line="240" w:lineRule="auto"/>
        <w:ind w:right="-23"/>
        <w:jc w:val="both"/>
        <w:rPr>
          <w:rFonts w:ascii="Times New Roman" w:hAnsi="Times New Roman"/>
          <w:b/>
          <w:noProof/>
          <w:sz w:val="28"/>
          <w:szCs w:val="28"/>
          <w:lang w:eastAsia="ro-RO"/>
        </w:rPr>
      </w:pPr>
      <w:r w:rsidRPr="001D7150">
        <w:rPr>
          <w:rFonts w:ascii="Times New Roman" w:hAnsi="Times New Roman"/>
          <w:b/>
          <w:noProof/>
          <w:color w:val="FF0000"/>
          <w:sz w:val="28"/>
          <w:szCs w:val="28"/>
          <w:lang w:eastAsia="ro-RO"/>
        </w:rPr>
        <w:t xml:space="preserve">  </w:t>
      </w:r>
      <w:r w:rsidRPr="001D7150">
        <w:rPr>
          <w:rFonts w:ascii="Times New Roman" w:hAnsi="Times New Roman"/>
          <w:b/>
          <w:noProof/>
          <w:sz w:val="28"/>
          <w:szCs w:val="28"/>
          <w:lang w:eastAsia="ro-RO"/>
        </w:rPr>
        <w:t xml:space="preserve">    Art. </w:t>
      </w:r>
      <w:bookmarkEnd w:id="30"/>
      <w:r w:rsidRPr="001D7150">
        <w:rPr>
          <w:rFonts w:ascii="Times New Roman" w:hAnsi="Times New Roman"/>
          <w:b/>
          <w:noProof/>
          <w:sz w:val="28"/>
          <w:szCs w:val="28"/>
          <w:lang w:eastAsia="ro-RO"/>
        </w:rPr>
        <w:t>36</w:t>
      </w:r>
    </w:p>
    <w:p w:rsidR="00D13FC9" w:rsidRPr="001D7150" w:rsidRDefault="00D13FC9" w:rsidP="001D7150">
      <w:pPr>
        <w:tabs>
          <w:tab w:val="left" w:pos="851"/>
        </w:tabs>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Iniţiativa cetăţenească</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 xml:space="preserve">(1) Cetăţenii care domiciliază pe raza comunei </w:t>
      </w:r>
      <w:r w:rsidRPr="00EF7718">
        <w:rPr>
          <w:rFonts w:ascii="Times New Roman" w:hAnsi="Times New Roman"/>
          <w:noProof/>
          <w:sz w:val="28"/>
          <w:szCs w:val="28"/>
          <w:lang w:eastAsia="ro-RO"/>
        </w:rPr>
        <w:t>Mărăcineni</w:t>
      </w:r>
      <w:r w:rsidRPr="001D7150">
        <w:rPr>
          <w:rFonts w:ascii="Times New Roman" w:hAnsi="Times New Roman"/>
          <w:bCs/>
          <w:sz w:val="28"/>
          <w:szCs w:val="28"/>
          <w:lang w:eastAsia="ro-RO"/>
        </w:rPr>
        <w:t xml:space="preserve"> pot propune consiliului local, spre dezbatere şi adoptare, proiecte de hotărâri.</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 xml:space="preserve">(2) Promovarea unui proiect de hotărâre se poate face de unul sau de mai mulţi cetăţeni cu drept de vot, dacă acesta este susţinut prin semnături de cel puţin 5% din populaţia cu drept de vot înscrisă în Registrul electoral cu domiciliul sau reşedinţa în comuna </w:t>
      </w:r>
      <w:r w:rsidRPr="00EF7718">
        <w:rPr>
          <w:rFonts w:ascii="Times New Roman" w:hAnsi="Times New Roman"/>
          <w:noProof/>
          <w:sz w:val="28"/>
          <w:szCs w:val="28"/>
          <w:lang w:eastAsia="ro-RO"/>
        </w:rPr>
        <w:t>Mărăcineni</w:t>
      </w:r>
      <w:r w:rsidRPr="001D7150">
        <w:rPr>
          <w:rFonts w:ascii="Times New Roman" w:hAnsi="Times New Roman"/>
          <w:bCs/>
          <w:sz w:val="28"/>
          <w:szCs w:val="28"/>
          <w:lang w:eastAsia="ro-RO"/>
        </w:rPr>
        <w:t>.</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 xml:space="preserve">(3) Iniţiatorii depun la secretarul general al comunei </w:t>
      </w:r>
      <w:r w:rsidRPr="00EF7718">
        <w:rPr>
          <w:rFonts w:ascii="Times New Roman" w:hAnsi="Times New Roman"/>
          <w:noProof/>
          <w:sz w:val="28"/>
          <w:szCs w:val="28"/>
          <w:lang w:eastAsia="ro-RO"/>
        </w:rPr>
        <w:t>Mărăcineni</w:t>
      </w:r>
      <w:r w:rsidRPr="001D7150">
        <w:rPr>
          <w:rFonts w:ascii="Times New Roman" w:hAnsi="Times New Roman"/>
          <w:bCs/>
          <w:sz w:val="28"/>
          <w:szCs w:val="28"/>
          <w:lang w:eastAsia="ro-RO"/>
        </w:rPr>
        <w:t xml:space="preserve"> forma propusă pentru proiectul de hotărâre. Proiectul se afişează spre informare publică prin grija secretarului general al comunei. </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 xml:space="preserve">(4) Iniţiatorii asigură întocmirea listelor de susţinători pe formulare puse la dispoziţie de secretarul general al comunei </w:t>
      </w:r>
      <w:r w:rsidRPr="00EF7718">
        <w:rPr>
          <w:rFonts w:ascii="Times New Roman" w:hAnsi="Times New Roman"/>
          <w:noProof/>
          <w:sz w:val="28"/>
          <w:szCs w:val="28"/>
          <w:lang w:eastAsia="ro-RO"/>
        </w:rPr>
        <w:t>Mărăcineni</w:t>
      </w:r>
      <w:r w:rsidRPr="001D7150">
        <w:rPr>
          <w:rFonts w:ascii="Times New Roman" w:hAnsi="Times New Roman"/>
          <w:bCs/>
          <w:sz w:val="28"/>
          <w:szCs w:val="28"/>
          <w:lang w:eastAsia="ro-RO"/>
        </w:rPr>
        <w:t>.</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(5) Listele de susţinători cuprind numele, prenumele şi domiciliul, seria şi numărul actului de identitate şi semnăturile susţinătorilor.</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 xml:space="preserve">(6) Listele de susţinători pot fi semnate numai de cetăţenii cu drept de vot înscrişi în Registrul electoral cu domiciliul sau reşedinţa în comuna </w:t>
      </w:r>
      <w:r w:rsidRPr="00EF7718">
        <w:rPr>
          <w:rFonts w:ascii="Times New Roman" w:hAnsi="Times New Roman"/>
          <w:noProof/>
          <w:sz w:val="28"/>
          <w:szCs w:val="28"/>
          <w:lang w:eastAsia="ro-RO"/>
        </w:rPr>
        <w:t>Mărăcineni</w:t>
      </w:r>
      <w:r w:rsidRPr="001D7150">
        <w:rPr>
          <w:rFonts w:ascii="Times New Roman" w:hAnsi="Times New Roman"/>
          <w:bCs/>
          <w:sz w:val="28"/>
          <w:szCs w:val="28"/>
          <w:lang w:eastAsia="ro-RO"/>
        </w:rPr>
        <w:t>, iar consiliul local urmează să dezbată proiectul de hotărâre în cauză.</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(7) După depunerea documentaţiei şi verificarea acesteia de către secretarul general al comunei, proiectul de hotărâre urmează procedurile regulamentare de lucru ale consiliului local.</w:t>
      </w:r>
      <w:bookmarkStart w:id="31" w:name="A248"/>
    </w:p>
    <w:p w:rsidR="00D13FC9" w:rsidRPr="001D7150" w:rsidRDefault="00D13FC9" w:rsidP="001D7150">
      <w:pPr>
        <w:tabs>
          <w:tab w:val="left" w:pos="851"/>
        </w:tabs>
        <w:spacing w:after="0" w:line="240" w:lineRule="auto"/>
        <w:ind w:right="-590" w:firstLine="425"/>
        <w:jc w:val="both"/>
        <w:rPr>
          <w:rFonts w:ascii="Times New Roman" w:hAnsi="Times New Roman"/>
          <w:noProof/>
          <w:color w:val="FF0000"/>
          <w:sz w:val="28"/>
          <w:szCs w:val="28"/>
          <w:lang w:eastAsia="ro-RO"/>
        </w:rPr>
      </w:pPr>
    </w:p>
    <w:p w:rsidR="00D13FC9" w:rsidRPr="001D7150" w:rsidRDefault="00D13FC9" w:rsidP="001D7150">
      <w:pPr>
        <w:tabs>
          <w:tab w:val="left" w:pos="851"/>
        </w:tabs>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Art. 37</w:t>
      </w:r>
    </w:p>
    <w:p w:rsidR="00D13FC9" w:rsidRPr="001D7150" w:rsidRDefault="00D13FC9" w:rsidP="001D7150">
      <w:pPr>
        <w:tabs>
          <w:tab w:val="left" w:pos="851"/>
        </w:tabs>
        <w:spacing w:after="0" w:line="240" w:lineRule="auto"/>
        <w:ind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Principii și reguli în asigurarea transparenței decizionale de către consiliul local, în raporturile cu cetățenii</w:t>
      </w:r>
    </w:p>
    <w:p w:rsidR="00D13FC9" w:rsidRPr="001D7150" w:rsidRDefault="00D13FC9" w:rsidP="001D7150">
      <w:pPr>
        <w:pStyle w:val="ListParagraph"/>
        <w:numPr>
          <w:ilvl w:val="0"/>
          <w:numId w:val="34"/>
        </w:numPr>
        <w:tabs>
          <w:tab w:val="left" w:pos="993"/>
        </w:tabs>
        <w:spacing w:after="0" w:line="240" w:lineRule="auto"/>
        <w:ind w:left="0" w:firstLine="567"/>
        <w:contextualSpacing w:val="0"/>
        <w:jc w:val="both"/>
        <w:rPr>
          <w:rFonts w:ascii="Times New Roman" w:hAnsi="Times New Roman"/>
          <w:noProof/>
          <w:sz w:val="28"/>
          <w:szCs w:val="28"/>
          <w:lang w:eastAsia="ro-RO"/>
        </w:rPr>
      </w:pPr>
      <w:r w:rsidRPr="001D7150">
        <w:rPr>
          <w:rFonts w:ascii="Times New Roman" w:hAnsi="Times New Roman"/>
          <w:bCs/>
          <w:sz w:val="28"/>
          <w:szCs w:val="28"/>
          <w:lang w:eastAsia="ro-RO"/>
        </w:rPr>
        <w:t>Pentru asigurarea transparenței decizionale în raporturile cu cetățenii, consiliul local va respecta următoarele principii:</w:t>
      </w:r>
    </w:p>
    <w:p w:rsidR="00D13FC9" w:rsidRPr="001D7150" w:rsidRDefault="00D13FC9" w:rsidP="001D7150">
      <w:pPr>
        <w:numPr>
          <w:ilvl w:val="0"/>
          <w:numId w:val="26"/>
        </w:numPr>
        <w:tabs>
          <w:tab w:val="left" w:pos="851"/>
          <w:tab w:val="left" w:pos="993"/>
        </w:tabs>
        <w:spacing w:after="0" w:line="240" w:lineRule="auto"/>
        <w:ind w:left="0" w:firstLine="567"/>
        <w:jc w:val="both"/>
        <w:rPr>
          <w:rFonts w:ascii="Times New Roman" w:hAnsi="Times New Roman"/>
          <w:bCs/>
          <w:sz w:val="28"/>
          <w:szCs w:val="28"/>
          <w:lang w:eastAsia="ro-RO"/>
        </w:rPr>
      </w:pPr>
      <w:r w:rsidRPr="001D7150">
        <w:rPr>
          <w:rFonts w:ascii="Times New Roman" w:hAnsi="Times New Roman"/>
          <w:bCs/>
          <w:sz w:val="28"/>
          <w:szCs w:val="28"/>
          <w:lang w:eastAsia="ro-RO"/>
        </w:rPr>
        <w:t>informarea publicului asupra problemelor de interes public care urmează să fie dezbătute de consiliul local, precum și asupra proiectelor de hotărâre cu caracter normativ;</w:t>
      </w:r>
    </w:p>
    <w:p w:rsidR="00D13FC9" w:rsidRPr="001D7150" w:rsidRDefault="00D13FC9" w:rsidP="001D7150">
      <w:pPr>
        <w:numPr>
          <w:ilvl w:val="0"/>
          <w:numId w:val="26"/>
        </w:numPr>
        <w:tabs>
          <w:tab w:val="left" w:pos="851"/>
          <w:tab w:val="left" w:pos="993"/>
        </w:tabs>
        <w:spacing w:after="0" w:line="240" w:lineRule="auto"/>
        <w:ind w:left="0" w:firstLine="567"/>
        <w:jc w:val="both"/>
        <w:rPr>
          <w:rFonts w:ascii="Times New Roman" w:hAnsi="Times New Roman"/>
          <w:bCs/>
          <w:sz w:val="28"/>
          <w:szCs w:val="28"/>
          <w:lang w:eastAsia="ro-RO"/>
        </w:rPr>
      </w:pPr>
      <w:r w:rsidRPr="001D7150">
        <w:rPr>
          <w:rFonts w:ascii="Times New Roman" w:hAnsi="Times New Roman"/>
          <w:bCs/>
          <w:sz w:val="28"/>
          <w:szCs w:val="28"/>
          <w:lang w:eastAsia="ro-RO"/>
        </w:rPr>
        <w:t>consultarea cetățenilor și a asociațiilor legal constituite la inițiativa consiliului local, în procesul de elaborare a proiectelor de hotărâre cu caracter normativ;</w:t>
      </w:r>
    </w:p>
    <w:p w:rsidR="00D13FC9" w:rsidRPr="001D7150" w:rsidRDefault="00D13FC9" w:rsidP="001D7150">
      <w:pPr>
        <w:numPr>
          <w:ilvl w:val="0"/>
          <w:numId w:val="26"/>
        </w:numPr>
        <w:tabs>
          <w:tab w:val="left" w:pos="851"/>
          <w:tab w:val="left" w:pos="993"/>
        </w:tabs>
        <w:spacing w:after="0" w:line="240" w:lineRule="auto"/>
        <w:ind w:left="0" w:firstLine="567"/>
        <w:jc w:val="both"/>
        <w:rPr>
          <w:rFonts w:ascii="Times New Roman" w:hAnsi="Times New Roman"/>
          <w:bCs/>
          <w:sz w:val="28"/>
          <w:szCs w:val="28"/>
          <w:lang w:eastAsia="ro-RO"/>
        </w:rPr>
      </w:pPr>
      <w:r w:rsidRPr="001D7150">
        <w:rPr>
          <w:rFonts w:ascii="Times New Roman" w:hAnsi="Times New Roman"/>
          <w:bCs/>
          <w:sz w:val="28"/>
          <w:szCs w:val="28"/>
          <w:lang w:eastAsia="ro-RO"/>
        </w:rPr>
        <w:t>participarea activă a cetățenilor la luarea deciziilor administrative și în procesul de elaborare a proiectelor de hotărâre cu caracter normativ.</w:t>
      </w:r>
    </w:p>
    <w:p w:rsidR="00D13FC9" w:rsidRPr="001D7150" w:rsidRDefault="00D13FC9" w:rsidP="001D7150">
      <w:pPr>
        <w:pStyle w:val="ListParagraph"/>
        <w:numPr>
          <w:ilvl w:val="0"/>
          <w:numId w:val="35"/>
        </w:numPr>
        <w:tabs>
          <w:tab w:val="left" w:pos="993"/>
        </w:tabs>
        <w:spacing w:after="0" w:line="240" w:lineRule="auto"/>
        <w:contextualSpacing w:val="0"/>
        <w:jc w:val="both"/>
        <w:rPr>
          <w:rFonts w:ascii="Times New Roman" w:hAnsi="Times New Roman"/>
          <w:bCs/>
          <w:sz w:val="28"/>
          <w:szCs w:val="28"/>
          <w:lang w:eastAsia="ro-RO"/>
        </w:rPr>
      </w:pPr>
      <w:r w:rsidRPr="001D7150">
        <w:rPr>
          <w:rFonts w:ascii="Times New Roman" w:hAnsi="Times New Roman"/>
          <w:bCs/>
          <w:sz w:val="28"/>
          <w:szCs w:val="28"/>
          <w:lang w:eastAsia="ro-RO"/>
        </w:rPr>
        <w:t>Se vor respecta următoarele reguli:</w:t>
      </w:r>
    </w:p>
    <w:p w:rsidR="00D13FC9" w:rsidRPr="001D7150" w:rsidRDefault="00D13FC9" w:rsidP="001D7150">
      <w:pPr>
        <w:numPr>
          <w:ilvl w:val="0"/>
          <w:numId w:val="27"/>
        </w:numPr>
        <w:tabs>
          <w:tab w:val="left" w:pos="851"/>
          <w:tab w:val="left" w:pos="1134"/>
          <w:tab w:val="num" w:pos="1276"/>
        </w:tabs>
        <w:spacing w:after="0" w:line="240" w:lineRule="auto"/>
        <w:ind w:left="0" w:firstLine="567"/>
        <w:jc w:val="both"/>
        <w:rPr>
          <w:rFonts w:ascii="Times New Roman" w:hAnsi="Times New Roman"/>
          <w:bCs/>
          <w:sz w:val="28"/>
          <w:szCs w:val="28"/>
          <w:lang w:eastAsia="ro-RO"/>
        </w:rPr>
      </w:pPr>
      <w:r w:rsidRPr="001D7150">
        <w:rPr>
          <w:rFonts w:ascii="Times New Roman" w:hAnsi="Times New Roman"/>
          <w:bCs/>
          <w:sz w:val="28"/>
          <w:szCs w:val="28"/>
          <w:lang w:eastAsia="ro-RO"/>
        </w:rPr>
        <w:t>ședințele consiliului local au caracter public, în condițiile legii și ale regulamentului;</w:t>
      </w:r>
    </w:p>
    <w:p w:rsidR="00D13FC9" w:rsidRPr="001D7150" w:rsidRDefault="00D13FC9" w:rsidP="001D7150">
      <w:pPr>
        <w:numPr>
          <w:ilvl w:val="0"/>
          <w:numId w:val="27"/>
        </w:numPr>
        <w:tabs>
          <w:tab w:val="left" w:pos="851"/>
          <w:tab w:val="left" w:pos="1134"/>
          <w:tab w:val="num" w:pos="1276"/>
        </w:tabs>
        <w:spacing w:after="0" w:line="240" w:lineRule="auto"/>
        <w:ind w:left="0" w:firstLine="567"/>
        <w:jc w:val="both"/>
        <w:rPr>
          <w:rFonts w:ascii="Times New Roman" w:hAnsi="Times New Roman"/>
          <w:bCs/>
          <w:sz w:val="28"/>
          <w:szCs w:val="28"/>
          <w:lang w:eastAsia="ro-RO"/>
        </w:rPr>
      </w:pPr>
      <w:r w:rsidRPr="001D7150">
        <w:rPr>
          <w:rFonts w:ascii="Times New Roman" w:hAnsi="Times New Roman"/>
          <w:bCs/>
          <w:sz w:val="28"/>
          <w:szCs w:val="28"/>
          <w:lang w:eastAsia="ro-RO"/>
        </w:rPr>
        <w:t>dezbaterile vor fi consemnate în procesul-verbal al ședinței consiliului local și făcute publice, în condițiile legii și ale regulamentului;</w:t>
      </w:r>
    </w:p>
    <w:p w:rsidR="00D13FC9" w:rsidRPr="001D7150" w:rsidRDefault="00D13FC9" w:rsidP="001D7150">
      <w:pPr>
        <w:numPr>
          <w:ilvl w:val="0"/>
          <w:numId w:val="27"/>
        </w:numPr>
        <w:tabs>
          <w:tab w:val="left" w:pos="851"/>
          <w:tab w:val="left" w:pos="1134"/>
          <w:tab w:val="num" w:pos="1276"/>
        </w:tabs>
        <w:spacing w:after="0" w:line="240" w:lineRule="auto"/>
        <w:ind w:left="0" w:firstLine="567"/>
        <w:jc w:val="both"/>
        <w:rPr>
          <w:rFonts w:ascii="Times New Roman" w:hAnsi="Times New Roman"/>
          <w:bCs/>
          <w:sz w:val="28"/>
          <w:szCs w:val="28"/>
          <w:lang w:eastAsia="ro-RO"/>
        </w:rPr>
      </w:pPr>
      <w:r w:rsidRPr="001D7150">
        <w:rPr>
          <w:rFonts w:ascii="Times New Roman" w:hAnsi="Times New Roman"/>
          <w:bCs/>
          <w:sz w:val="28"/>
          <w:szCs w:val="28"/>
          <w:lang w:eastAsia="ro-RO"/>
        </w:rPr>
        <w:t>hotărârile adoptate în ședințele Consiliului Local vor fi înregistrate, arhivate și, după caz, făcute publice, în condițiile legii</w:t>
      </w:r>
      <w:r w:rsidRPr="001D7150">
        <w:rPr>
          <w:rFonts w:ascii="Times New Roman" w:hAnsi="Times New Roman"/>
          <w:sz w:val="28"/>
          <w:szCs w:val="28"/>
          <w:lang w:eastAsia="ro-RO"/>
        </w:rPr>
        <w:t xml:space="preserve"> </w:t>
      </w:r>
      <w:r w:rsidRPr="001D7150">
        <w:rPr>
          <w:rFonts w:ascii="Times New Roman" w:hAnsi="Times New Roman"/>
          <w:bCs/>
          <w:sz w:val="28"/>
          <w:szCs w:val="28"/>
          <w:lang w:eastAsia="ro-RO"/>
        </w:rPr>
        <w:t>și ale regulamentului;</w:t>
      </w:r>
    </w:p>
    <w:p w:rsidR="00D13FC9" w:rsidRPr="001D7150" w:rsidRDefault="00D13FC9" w:rsidP="001D7150">
      <w:pPr>
        <w:tabs>
          <w:tab w:val="left" w:pos="426"/>
          <w:tab w:val="left" w:pos="851"/>
          <w:tab w:val="num" w:pos="1778"/>
        </w:tabs>
        <w:spacing w:after="0" w:line="240" w:lineRule="auto"/>
        <w:ind w:firstLine="426"/>
        <w:jc w:val="both"/>
        <w:rPr>
          <w:rFonts w:ascii="Times New Roman" w:hAnsi="Times New Roman"/>
          <w:bCs/>
          <w:sz w:val="28"/>
          <w:szCs w:val="28"/>
          <w:lang w:eastAsia="ro-RO"/>
        </w:rPr>
      </w:pPr>
      <w:r w:rsidRPr="001D7150">
        <w:rPr>
          <w:rFonts w:ascii="Times New Roman" w:hAnsi="Times New Roman"/>
          <w:bCs/>
          <w:sz w:val="28"/>
          <w:szCs w:val="28"/>
          <w:lang w:eastAsia="ro-RO"/>
        </w:rPr>
        <w:t>(3) Aceste prevederi nu se aplică în cazul procesului de elaborare a hotărârilor de consiliu local și în cel al ședințelor în care sunt prezentate:</w:t>
      </w:r>
    </w:p>
    <w:p w:rsidR="00D13FC9" w:rsidRPr="001D7150" w:rsidRDefault="00D13FC9"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bCs/>
          <w:sz w:val="28"/>
          <w:szCs w:val="28"/>
          <w:lang w:eastAsia="ro-RO"/>
        </w:rPr>
        <w:t xml:space="preserve">a) informații privind apărarea națională, siguranța națională și ordinea publică, </w:t>
      </w:r>
      <w:r w:rsidRPr="001D7150">
        <w:rPr>
          <w:rFonts w:ascii="Times New Roman" w:hAnsi="Times New Roman"/>
          <w:sz w:val="28"/>
          <w:szCs w:val="28"/>
          <w:lang w:eastAsia="ro-RO"/>
        </w:rPr>
        <w:t xml:space="preserve">precum și deliberările care fac parte din categoria informațiilor clasificate, potrivit legii; </w:t>
      </w:r>
    </w:p>
    <w:p w:rsidR="00D13FC9" w:rsidRPr="001D7150" w:rsidRDefault="00D13FC9"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b) valorile, termenele de realizare și datele tehnico-economice ale activităților comerciale sau financiare, dacă publicarea acestora aduce atingere principiului concurenței loiale, potrivit legii; </w:t>
      </w:r>
    </w:p>
    <w:p w:rsidR="00D13FC9" w:rsidRPr="00BF3116" w:rsidRDefault="00D13FC9" w:rsidP="001D7150">
      <w:pPr>
        <w:tabs>
          <w:tab w:val="left" w:pos="851"/>
        </w:tabs>
        <w:spacing w:after="0" w:line="240" w:lineRule="auto"/>
        <w:ind w:firstLine="567"/>
        <w:jc w:val="both"/>
        <w:rPr>
          <w:rFonts w:ascii="Times New Roman" w:hAnsi="Times New Roman"/>
          <w:sz w:val="28"/>
          <w:szCs w:val="28"/>
          <w:lang w:eastAsia="ro-RO"/>
        </w:rPr>
      </w:pPr>
      <w:r>
        <w:rPr>
          <w:rFonts w:ascii="Times New Roman" w:hAnsi="Times New Roman"/>
          <w:color w:val="212529"/>
          <w:sz w:val="28"/>
          <w:szCs w:val="28"/>
        </w:rPr>
        <w:t>c) date cu caracter personal</w:t>
      </w:r>
      <w:r w:rsidRPr="00BF3116">
        <w:rPr>
          <w:rFonts w:ascii="Times New Roman" w:hAnsi="Times New Roman"/>
          <w:color w:val="212529"/>
          <w:sz w:val="28"/>
          <w:szCs w:val="28"/>
        </w:rPr>
        <w:t>, potrivit </w:t>
      </w:r>
      <w:r w:rsidRPr="00BF3116">
        <w:rPr>
          <w:rFonts w:ascii="Times New Roman" w:hAnsi="Times New Roman"/>
          <w:sz w:val="28"/>
          <w:szCs w:val="28"/>
        </w:rPr>
        <w:t>Legii </w:t>
      </w:r>
      <w:hyperlink r:id="rId9" w:anchor="/view/01900102.18-20191128-f6SsMywAXz3" w:history="1">
        <w:r w:rsidRPr="00BF3116">
          <w:rPr>
            <w:rFonts w:ascii="Times New Roman" w:hAnsi="Times New Roman"/>
            <w:color w:val="008CFF"/>
            <w:sz w:val="28"/>
            <w:szCs w:val="28"/>
            <w:u w:val="single"/>
          </w:rPr>
          <w:t>nr. 190/2018</w:t>
        </w:r>
      </w:hyperlink>
      <w:r w:rsidRPr="00BF3116">
        <w:rPr>
          <w:rFonts w:ascii="Times New Roman" w:hAnsi="Times New Roman"/>
          <w:color w:val="212529"/>
          <w:sz w:val="28"/>
          <w:szCs w:val="28"/>
        </w:rPr>
        <w:t> privind masuri de punere in aplicare a Regulamentului (UE) 2016/679 al Parlamentului European si al Consiliului din 27 aprilie 2016 privind protectia persoanelor fizice in ceea ce priveste prelucrarea datelor cu caracter personal si privind libera circulatie a acestor date si de abrogare a Directivei 95 / 46 / CE (Regulamentul general privind protecția datelor), cu modificări ulterioare.</w:t>
      </w:r>
      <w:r w:rsidRPr="00BF3116">
        <w:rPr>
          <w:rFonts w:ascii="Times New Roman" w:hAnsi="Times New Roman"/>
          <w:color w:val="212529"/>
          <w:sz w:val="28"/>
          <w:szCs w:val="28"/>
        </w:rPr>
        <w:br/>
      </w:r>
      <w:r w:rsidRPr="00BF3116">
        <w:rPr>
          <w:rFonts w:ascii="Times New Roman" w:hAnsi="Times New Roman"/>
          <w:sz w:val="28"/>
          <w:szCs w:val="28"/>
          <w:lang w:eastAsia="ro-RO"/>
        </w:rPr>
        <w:t>.</w:t>
      </w:r>
    </w:p>
    <w:p w:rsidR="00D13FC9" w:rsidRPr="001D7150" w:rsidRDefault="00D13FC9" w:rsidP="001D7150">
      <w:pPr>
        <w:tabs>
          <w:tab w:val="left" w:pos="851"/>
        </w:tabs>
        <w:spacing w:after="0" w:line="240" w:lineRule="auto"/>
        <w:ind w:right="-590" w:firstLine="425"/>
        <w:jc w:val="both"/>
        <w:rPr>
          <w:rFonts w:ascii="Times New Roman" w:hAnsi="Times New Roman"/>
          <w:noProof/>
          <w:sz w:val="28"/>
          <w:szCs w:val="28"/>
          <w:lang w:eastAsia="ro-RO"/>
        </w:rPr>
      </w:pPr>
    </w:p>
    <w:p w:rsidR="00D13FC9" w:rsidRPr="001D7150" w:rsidRDefault="00D13FC9" w:rsidP="001D7150">
      <w:pPr>
        <w:spacing w:after="0" w:line="240" w:lineRule="auto"/>
        <w:ind w:left="426" w:right="-589"/>
        <w:jc w:val="both"/>
        <w:rPr>
          <w:rFonts w:ascii="Times New Roman" w:hAnsi="Times New Roman"/>
          <w:b/>
          <w:bCs/>
          <w:noProof/>
          <w:sz w:val="28"/>
          <w:szCs w:val="28"/>
          <w:lang w:eastAsia="ro-RO"/>
        </w:rPr>
      </w:pPr>
      <w:r w:rsidRPr="001D7150">
        <w:rPr>
          <w:rFonts w:ascii="Times New Roman" w:hAnsi="Times New Roman"/>
          <w:b/>
          <w:bCs/>
          <w:noProof/>
          <w:sz w:val="28"/>
          <w:szCs w:val="28"/>
          <w:lang w:eastAsia="ro-RO"/>
        </w:rPr>
        <w:t>Art. 38</w:t>
      </w:r>
    </w:p>
    <w:p w:rsidR="00D13FC9" w:rsidRPr="001D7150" w:rsidRDefault="00D13FC9" w:rsidP="001D7150">
      <w:pPr>
        <w:tabs>
          <w:tab w:val="left" w:pos="851"/>
        </w:tabs>
        <w:spacing w:after="0" w:line="240" w:lineRule="auto"/>
        <w:ind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Dispoziții privind participarea cetățenilor la procesul de elaborare și dezbatere a proiectelor de hotărâri</w:t>
      </w:r>
    </w:p>
    <w:p w:rsidR="00D13FC9" w:rsidRPr="001D7150" w:rsidRDefault="00D13FC9"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(1) În cadrul procedurilor de elaborare a proiectelor de hotărâre cu caracter normativ, inițiatorul are obligația, prin intermediul secretarului general al comunei, să aducă la cunoștință publică un anunț referitor la elaborarea unui proiect de hotărâre cu caracter normativ. </w:t>
      </w:r>
    </w:p>
    <w:p w:rsidR="00D13FC9" w:rsidRPr="001D7150" w:rsidRDefault="00D13FC9"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Secretarul general va transmite proiectele de hotărâre cu caracter normativ tuturor persoanelor care au depus o cerere pentru primirea acestor informații. </w:t>
      </w:r>
    </w:p>
    <w:p w:rsidR="00D13FC9" w:rsidRPr="001D7150" w:rsidRDefault="00D13FC9"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(2) Anunțul referitor la elaborarea unui proiect de hotărâre cu caracter normativ va fi adus la cunoștință publică, în condițiile alin. (1) cu cel puțin 30 de zile înainte de supunerea spre analiză, avizare și adoptare de către autoritățile administrației publice locale. Anunțul va cuprinde referatul de aprobare al inițiatorului privind necesitatea adoptării hotărârii cu caracter normativ propus, textul complet al proiectului de hotărâre cu caracter normativ respectiv, precum și termenul limită, locul și modalitatea în care cei interesați pot trimite în scris propuneri, sugestii, opinii cu valoare de recomandare privind proiectul de hotărâre cu caracter normativ. </w:t>
      </w:r>
    </w:p>
    <w:p w:rsidR="00D13FC9" w:rsidRPr="001D7150" w:rsidRDefault="00D13FC9"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(3) Anunțul referitor la elaborarea unui proiect de hotărâre cu caracter normativ cu relevanță asupra mediului de afaceri se transmite de către inițiator asociațiilor de afaceri și altor asociații legal constituite, pe domenii specifice de activitate, în termenul prevăzut la alin. (2). </w:t>
      </w:r>
    </w:p>
    <w:p w:rsidR="00D13FC9" w:rsidRPr="001D7150" w:rsidRDefault="00D13FC9"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(4) La publicarea anunțului, inițiatorul proiectului de hotărâre cu caracter normativ va stabili o perioadă de cel puțin 10 zile pentru a primi în scris propuneri, sugestii sau opinii cu privire la proiectul de hotărâre cu caracter normativ supus dezbaterii publice. </w:t>
      </w:r>
    </w:p>
    <w:p w:rsidR="00D13FC9" w:rsidRPr="001D7150" w:rsidRDefault="00D13FC9"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(5) Primarul va desemna o persoană din cadrul aparatului de specialitate, responsabilă pentru relația cu societatea civilă, care să primească propunerile, sugestiile și opiniile persoanelor interesate cu privire la proiectul de hotărâre cu caracter normativ propus. </w:t>
      </w:r>
    </w:p>
    <w:p w:rsidR="00D13FC9" w:rsidRPr="001D7150" w:rsidRDefault="00D13FC9"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(6) Proiectul de hotărâre cu caracter normativ se transmite spre analiză și avizare autorităților publice interesate numai după definitivare, pe baza observațiilor și propunerilor formulate potrivit alin. (4). </w:t>
      </w:r>
    </w:p>
    <w:p w:rsidR="00D13FC9" w:rsidRPr="001D7150" w:rsidRDefault="00D13FC9"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(7) Inițiatorul proiectului de hotărâre cu caracter normativ este obligat să organizeze o întâlnire în care să se dezbată public proiectul de hotărâre cu caracter normativ, dacă acest lucru a fost cerut în scris de către o asociație legal constituită sau de către o altă autoritate publică. </w:t>
      </w:r>
    </w:p>
    <w:p w:rsidR="00D13FC9" w:rsidRPr="001D7150" w:rsidRDefault="00D13FC9"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(8) În toate cazurile în care se organizează întâlniri pentru dezbateri publice, acestea trebuie să se desfășoare în cel mult 10 zile de la publicarea datei și a locului unde urmează să fie organizate. Inițiatorul proiectului de hotărâre cu caracter normativ trebuie să analizeze toate recomandările referitoare la acesta. </w:t>
      </w:r>
    </w:p>
    <w:p w:rsidR="00D13FC9" w:rsidRPr="001D7150" w:rsidRDefault="00D13FC9"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(9) În cazul reglementării unei situații care, din cauza circumstanțelor sale excepționale, impune adoptarea de soluții imediate, în vederea evitării unei grave atingeri aduse interesului public, proiectele de hotărâre cu caracter normativ se supun adoptării în procedura de urgență prevăzută de reglementările în vigoare. </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sz w:val="28"/>
          <w:szCs w:val="28"/>
          <w:lang w:eastAsia="ro-RO"/>
        </w:rPr>
        <w:t>(10) Pentru proiectele de hotărâre cu caracter normativ propuse prin inițiativă cetățenească, obligațiile menționate la aliniatele (1), (4) și (7) revin</w:t>
      </w:r>
      <w:r w:rsidRPr="001D7150">
        <w:rPr>
          <w:rFonts w:ascii="Times New Roman" w:hAnsi="Times New Roman"/>
          <w:bCs/>
          <w:sz w:val="28"/>
          <w:szCs w:val="28"/>
          <w:lang w:eastAsia="ro-RO"/>
        </w:rPr>
        <w:t xml:space="preserve"> primarului. </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(11) Inițiatorul proiectului de hotărâre cu caracter normativ este obligat să justifice în scris nepreluarea recomandărilor formulate și înaintate în scris de cetățeni și asociațiile legal constituite ale acestora.</w:t>
      </w:r>
    </w:p>
    <w:p w:rsidR="00D13FC9" w:rsidRDefault="00D13FC9" w:rsidP="001D7150">
      <w:pPr>
        <w:spacing w:after="0" w:line="240" w:lineRule="auto"/>
        <w:ind w:left="426" w:right="-589"/>
        <w:jc w:val="both"/>
        <w:rPr>
          <w:rFonts w:ascii="Times New Roman" w:hAnsi="Times New Roman"/>
          <w:b/>
          <w:bCs/>
          <w:noProof/>
          <w:sz w:val="28"/>
          <w:szCs w:val="28"/>
          <w:lang w:eastAsia="ro-RO"/>
        </w:rPr>
      </w:pPr>
    </w:p>
    <w:p w:rsidR="00D13FC9" w:rsidRPr="001D7150" w:rsidRDefault="00D13FC9" w:rsidP="001D7150">
      <w:pPr>
        <w:spacing w:after="0" w:line="240" w:lineRule="auto"/>
        <w:ind w:left="426" w:right="-589"/>
        <w:jc w:val="both"/>
        <w:rPr>
          <w:rFonts w:ascii="Times New Roman" w:hAnsi="Times New Roman"/>
          <w:b/>
          <w:bCs/>
          <w:noProof/>
          <w:sz w:val="28"/>
          <w:szCs w:val="28"/>
          <w:lang w:eastAsia="ro-RO"/>
        </w:rPr>
      </w:pPr>
      <w:r w:rsidRPr="001D7150">
        <w:rPr>
          <w:rFonts w:ascii="Times New Roman" w:hAnsi="Times New Roman"/>
          <w:b/>
          <w:bCs/>
          <w:noProof/>
          <w:sz w:val="28"/>
          <w:szCs w:val="28"/>
          <w:lang w:eastAsia="ro-RO"/>
        </w:rPr>
        <w:t>Art. 39</w:t>
      </w:r>
    </w:p>
    <w:p w:rsidR="00D13FC9" w:rsidRPr="001D7150" w:rsidRDefault="00D13FC9"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t>Participarea persoanelor interesate la lucările ședințelor publice ale consiliului local</w:t>
      </w:r>
    </w:p>
    <w:p w:rsidR="00D13FC9" w:rsidRPr="001D7150" w:rsidRDefault="00D13FC9"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(1) Participarea persoanelor interesate la lucrările ședințelor publice ale consiliului local se va face în condițiile art. 27, cu respectarea prealabilă a următoarelor etape: </w:t>
      </w:r>
    </w:p>
    <w:p w:rsidR="00D13FC9" w:rsidRPr="001D7150" w:rsidRDefault="00D13FC9"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a) anunțul privind ședința consiliului local se afișează la sediul consiliului local, pe pagina de internet proprie sau se transmite către mass-media, după caz, cu cel puțin 3 zile înainte de desfășurarea ședințelor ordinare și cu cel puțin 24 de ore înaintea ședințelor extraordinare convocate în termen de 3 zile, cu excepția situațiilor în care consiliului local este convocat de îndată în ședințe extraordinare; </w:t>
      </w:r>
    </w:p>
    <w:p w:rsidR="00D13FC9" w:rsidRPr="001D7150" w:rsidRDefault="00D13FC9"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b) acest anunț trebuie adus la cunoștința cetățenilor și a asociațiilor legal constituite care au prezentat sugestii și propuneri în scris, cu valoare de recomandare, referitoare la proiectele de hotărâre cu caracter normativ care urmează să fie dezbătute în ședința consiliului local; </w:t>
      </w:r>
    </w:p>
    <w:p w:rsidR="00D13FC9" w:rsidRPr="001D7150" w:rsidRDefault="00D13FC9"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c) anunțul va conține data, ora și locul de desfășurare a ședinței consiliului local, precum și proiectul ordinii de zi.</w:t>
      </w:r>
    </w:p>
    <w:p w:rsidR="00D13FC9" w:rsidRPr="001D7150" w:rsidRDefault="00D13FC9"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d)  persoanele interesate să participe fizic la lucrările şedinţei consiliului local trebuie să depună o cerere scrisă în acest sens, la registratura generală a primăriei comunei </w:t>
      </w:r>
      <w:r w:rsidRPr="00EF7718">
        <w:rPr>
          <w:rFonts w:ascii="Times New Roman" w:hAnsi="Times New Roman"/>
          <w:noProof/>
          <w:sz w:val="28"/>
          <w:szCs w:val="28"/>
          <w:lang w:eastAsia="ro-RO"/>
        </w:rPr>
        <w:t>Mărăcineni</w:t>
      </w:r>
      <w:r w:rsidRPr="001D7150">
        <w:rPr>
          <w:rFonts w:ascii="Times New Roman" w:hAnsi="Times New Roman"/>
          <w:sz w:val="28"/>
          <w:szCs w:val="28"/>
          <w:lang w:eastAsia="ro-RO"/>
        </w:rPr>
        <w:t>, cerere care se aprobă/se respinge de către preşedintele de şedinţă şi se comunică persoanei interesate până la începerea şedinţei.</w:t>
      </w:r>
    </w:p>
    <w:p w:rsidR="00D13FC9" w:rsidRPr="001D7150" w:rsidRDefault="00D13FC9"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(2) Consiliul local poate hotărî prin majoritate simplă aprobarea unei cereri de participare la şedinţă care a fost respinsă în condiţiile alin. (1) litera d) sau ca ședințele consiliului local să fie înregistrate în condițiile art. 27 alin. (2) lit. c) și art. 28 alin. (4), lit. d).</w:t>
      </w:r>
    </w:p>
    <w:p w:rsidR="00D13FC9" w:rsidRDefault="00D13FC9" w:rsidP="001D7150">
      <w:pPr>
        <w:spacing w:after="0" w:line="240" w:lineRule="auto"/>
        <w:ind w:left="426" w:right="-589"/>
        <w:jc w:val="both"/>
        <w:rPr>
          <w:rFonts w:ascii="Times New Roman" w:hAnsi="Times New Roman"/>
          <w:b/>
          <w:bCs/>
          <w:noProof/>
          <w:sz w:val="28"/>
          <w:szCs w:val="28"/>
          <w:lang w:eastAsia="ro-RO"/>
        </w:rPr>
      </w:pPr>
    </w:p>
    <w:p w:rsidR="00D13FC9" w:rsidRPr="001D7150" w:rsidRDefault="00D13FC9" w:rsidP="001D7150">
      <w:pPr>
        <w:spacing w:after="0" w:line="240" w:lineRule="auto"/>
        <w:ind w:left="426" w:right="-589"/>
        <w:jc w:val="both"/>
        <w:rPr>
          <w:rFonts w:ascii="Times New Roman" w:hAnsi="Times New Roman"/>
          <w:b/>
          <w:bCs/>
          <w:noProof/>
          <w:sz w:val="28"/>
          <w:szCs w:val="28"/>
          <w:lang w:eastAsia="ro-RO"/>
        </w:rPr>
      </w:pPr>
      <w:r w:rsidRPr="001D7150">
        <w:rPr>
          <w:rFonts w:ascii="Times New Roman" w:hAnsi="Times New Roman"/>
          <w:b/>
          <w:bCs/>
          <w:noProof/>
          <w:sz w:val="28"/>
          <w:szCs w:val="28"/>
          <w:lang w:eastAsia="ro-RO"/>
        </w:rPr>
        <w:t>Art. 40</w:t>
      </w:r>
    </w:p>
    <w:p w:rsidR="00D13FC9" w:rsidRPr="001D7150" w:rsidRDefault="00D13FC9" w:rsidP="001D7150">
      <w:pPr>
        <w:spacing w:after="0" w:line="240" w:lineRule="auto"/>
        <w:ind w:left="425" w:right="-590"/>
        <w:jc w:val="both"/>
        <w:rPr>
          <w:rFonts w:ascii="Times New Roman" w:hAnsi="Times New Roman"/>
          <w:b/>
          <w:noProof/>
          <w:sz w:val="28"/>
          <w:szCs w:val="28"/>
          <w:lang w:eastAsia="ro-RO"/>
        </w:rPr>
      </w:pPr>
      <w:r w:rsidRPr="001D7150">
        <w:rPr>
          <w:rFonts w:ascii="Times New Roman" w:hAnsi="Times New Roman"/>
          <w:b/>
          <w:noProof/>
          <w:sz w:val="28"/>
          <w:szCs w:val="28"/>
          <w:lang w:eastAsia="ro-RO"/>
        </w:rPr>
        <w:t>Dreptul de acces al persoanelor interesate la înregistrările ședințelor consiliului local</w:t>
      </w:r>
    </w:p>
    <w:p w:rsidR="00D13FC9" w:rsidRPr="001D7150" w:rsidRDefault="00D13FC9" w:rsidP="001D7150">
      <w:pPr>
        <w:spacing w:after="0" w:line="240" w:lineRule="auto"/>
        <w:ind w:firstLine="426"/>
        <w:jc w:val="both"/>
        <w:rPr>
          <w:rFonts w:ascii="Times New Roman" w:hAnsi="Times New Roman"/>
          <w:noProof/>
          <w:sz w:val="28"/>
          <w:szCs w:val="28"/>
          <w:lang w:eastAsia="ro-RO"/>
        </w:rPr>
      </w:pPr>
      <w:r w:rsidRPr="001D7150">
        <w:rPr>
          <w:rFonts w:ascii="Times New Roman" w:hAnsi="Times New Roman"/>
          <w:sz w:val="28"/>
          <w:szCs w:val="28"/>
          <w:lang w:eastAsia="ro-RO"/>
        </w:rPr>
        <w:t>În temeiul art. 27 alin. (2), lit. c) și ale art. 28 alin. (4), lit. d), înregistrările ședințelor consiliului local pot fi făcute publice, la cerere, în condițiile legislației privind liberul acces la informațiile de interes public</w:t>
      </w:r>
    </w:p>
    <w:p w:rsidR="00D13FC9" w:rsidRDefault="00D13FC9" w:rsidP="001D7150">
      <w:pPr>
        <w:tabs>
          <w:tab w:val="left" w:pos="851"/>
        </w:tabs>
        <w:spacing w:after="0" w:line="240" w:lineRule="auto"/>
        <w:ind w:right="-589" w:firstLine="426"/>
        <w:jc w:val="both"/>
        <w:rPr>
          <w:rFonts w:ascii="Times New Roman" w:hAnsi="Times New Roman"/>
          <w:b/>
          <w:noProof/>
          <w:sz w:val="28"/>
          <w:szCs w:val="28"/>
          <w:lang w:eastAsia="ro-RO"/>
        </w:rPr>
      </w:pPr>
    </w:p>
    <w:p w:rsidR="00D13FC9" w:rsidRPr="001D7150" w:rsidRDefault="00D13FC9" w:rsidP="001D7150">
      <w:pPr>
        <w:tabs>
          <w:tab w:val="left" w:pos="851"/>
        </w:tabs>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Art. 41</w:t>
      </w:r>
    </w:p>
    <w:p w:rsidR="00D13FC9" w:rsidRPr="001D7150" w:rsidRDefault="00D13FC9" w:rsidP="001D7150">
      <w:pPr>
        <w:tabs>
          <w:tab w:val="left" w:pos="851"/>
        </w:tabs>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Delegatul sătesc</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(1) Locuitorii satelor care nu au consilieri locali aleşi în consiliile locale sunt reprezentaţi la şedinţele consiliului local de un delegat sătesc. Delegatul sătesc este asimilat aleşilor locali.</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(2) Delegatul sătesc este ales pe perioada mandatului consiliului local, în termen de 20 de zile de la data constituirii acestuia, de o adunare sătească, convocată de primar cu cel puţin 15 zile înainte şi desfăşurată în prezenţa primarului sau a viceprimarului şi a secretarului general al comunei.</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(3) Alegerea delegatului sătesc se face cu majoritatea voturilor celor prezenţi la această adunare, consemnată într-un proces-verbal care se prezintă în prima şedinţă a consiliului local. La adunarea sătească pot participa toţi cetăţenii cu drept de vot din satul respectiv.</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(4) Încetarea de drept a mandatului delegatului sătesc are loc în următoarele situaţii:</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a) demisie;</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b) validarea, în calitate de consilier local, a unui supleant care are domiciliul în satul al cărui delegat este;</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c) schimbarea domiciliului într-un alt sat, inclusiv ca urmare a reorganizării comunei;</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d) condamnarea, prin hotărâre judecătorească rămasă definitivă, la o pedeapsă privativă de libertate, indiferent de modalitatea de individualizare a pedepsei;</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e) punerea sub interdicţie judecătorească;</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f) pierderea drepturilor electorale;</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g) deces.</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(5) În situaţiile prevăzute la alin. (4) se alege un nou delegat sătesc, cu respectarea prevederilor alin. (1)-(3), care se aplică în mod corespunzător.</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(6) Adunarea sătească, convocată de către primar, poate hotărî oricând eliberarea din funcţie a delegatului sătesc şi alegerea, în termen de 20 de zile de la eliberare, a unei alte persoane în această funcţie, în condiţiile alin. (2) care se aplică în mod corespunzător.</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(7) La discutarea problemelor privind satele pe care le reprezintă, delegaţii săteşti sunt invitaţi în mod obligatoriu. Delegaţii săteşti au dreptul de a se exprima cu privire la problemele discutate, opinia acestora fiind consemnată în procesul-verbal al şedinţei.</w:t>
      </w:r>
    </w:p>
    <w:p w:rsidR="00D13FC9" w:rsidRPr="001D7150" w:rsidRDefault="00D13FC9" w:rsidP="001D7150">
      <w:pPr>
        <w:spacing w:after="0" w:line="240" w:lineRule="auto"/>
        <w:ind w:right="-590"/>
        <w:jc w:val="both"/>
        <w:rPr>
          <w:rFonts w:ascii="Times New Roman" w:hAnsi="Times New Roman"/>
          <w:b/>
          <w:noProof/>
          <w:color w:val="FF0000"/>
          <w:sz w:val="28"/>
          <w:szCs w:val="28"/>
          <w:lang w:eastAsia="ro-RO"/>
        </w:rPr>
      </w:pPr>
    </w:p>
    <w:p w:rsidR="00D13FC9" w:rsidRPr="001D7150" w:rsidRDefault="00D13FC9"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31"/>
      <w:r w:rsidRPr="001D7150">
        <w:rPr>
          <w:rFonts w:ascii="Times New Roman" w:hAnsi="Times New Roman"/>
          <w:b/>
          <w:noProof/>
          <w:sz w:val="28"/>
          <w:szCs w:val="28"/>
          <w:lang w:eastAsia="ro-RO"/>
        </w:rPr>
        <w:t>42</w:t>
      </w:r>
    </w:p>
    <w:p w:rsidR="00D13FC9" w:rsidRPr="001D7150" w:rsidRDefault="00D13FC9" w:rsidP="001D7150">
      <w:pPr>
        <w:tabs>
          <w:tab w:val="left" w:pos="851"/>
        </w:tabs>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Adunările cetăţeneşti</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 xml:space="preserve">(1) Cetăţenii comunei </w:t>
      </w:r>
      <w:r w:rsidRPr="00EF7718">
        <w:rPr>
          <w:rFonts w:ascii="Times New Roman" w:hAnsi="Times New Roman"/>
          <w:noProof/>
          <w:sz w:val="28"/>
          <w:szCs w:val="28"/>
          <w:lang w:eastAsia="ro-RO"/>
        </w:rPr>
        <w:t>Mărăcineni</w:t>
      </w:r>
      <w:r w:rsidRPr="001D7150">
        <w:rPr>
          <w:rFonts w:ascii="Times New Roman" w:hAnsi="Times New Roman"/>
          <w:bCs/>
          <w:sz w:val="28"/>
          <w:szCs w:val="28"/>
          <w:lang w:eastAsia="ro-RO"/>
        </w:rPr>
        <w:t xml:space="preserve"> pot fi consultaţi şi prin adunări cetăţeneşti, organizate pe sate.</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(2) Convocarea şi organizarea adunărilor cetăţeneşti se fac de către primar, la iniţiativa acestuia ori a unei treimi din numărul consilierilor în funcţie.</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(3) Convocarea adunării cetăţeneşti se face prin aducerea la cunoştinţă publică a scopului, datei şi a locului unde urmează să se desfăşoare aceasta.</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(4) Adunarea cetăţenească este valabil constituită în prezenta majorităţii cetăţenilor cu drept de vot şi adoptă propuneri cu majoritatea celor prezenţi.</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(5) Propunerile se consemnează într-un proces-verbal şi se înaintează primarului, care le supune dezbaterii consiliului local în prima şedinţă, în vederea stabilirii modalităţilor concrete de realizare şi de finanţare, dacă este cazul.</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 xml:space="preserve">(6) Soluţia adoptată de consiliul local se aduce la cunoştinţă publică prin grija secretarului general al comunei </w:t>
      </w:r>
      <w:r w:rsidRPr="00EF7718">
        <w:rPr>
          <w:rFonts w:ascii="Times New Roman" w:hAnsi="Times New Roman"/>
          <w:noProof/>
          <w:sz w:val="28"/>
          <w:szCs w:val="28"/>
          <w:lang w:eastAsia="ro-RO"/>
        </w:rPr>
        <w:t>Mărăcineni</w:t>
      </w:r>
      <w:r w:rsidRPr="001D7150">
        <w:rPr>
          <w:rFonts w:ascii="Times New Roman" w:hAnsi="Times New Roman"/>
          <w:bCs/>
          <w:sz w:val="28"/>
          <w:szCs w:val="28"/>
          <w:lang w:eastAsia="ro-RO"/>
        </w:rPr>
        <w:t>.</w:t>
      </w:r>
    </w:p>
    <w:p w:rsidR="00D13FC9" w:rsidRDefault="00D13FC9" w:rsidP="001D7150">
      <w:pPr>
        <w:spacing w:after="0" w:line="240" w:lineRule="auto"/>
        <w:ind w:left="425" w:right="-590"/>
        <w:jc w:val="both"/>
        <w:rPr>
          <w:rFonts w:ascii="Times New Roman" w:hAnsi="Times New Roman"/>
          <w:b/>
          <w:noProof/>
          <w:sz w:val="28"/>
          <w:szCs w:val="28"/>
          <w:lang w:eastAsia="ro-RO"/>
        </w:rPr>
      </w:pPr>
    </w:p>
    <w:p w:rsidR="00D13FC9" w:rsidRPr="001D7150" w:rsidRDefault="00D13FC9" w:rsidP="001D7150">
      <w:pPr>
        <w:spacing w:after="0" w:line="240" w:lineRule="auto"/>
        <w:ind w:left="425" w:right="-590"/>
        <w:jc w:val="both"/>
        <w:rPr>
          <w:rFonts w:ascii="Times New Roman" w:hAnsi="Times New Roman"/>
          <w:b/>
          <w:noProof/>
          <w:sz w:val="28"/>
          <w:szCs w:val="28"/>
          <w:lang w:eastAsia="ro-RO"/>
        </w:rPr>
      </w:pPr>
      <w:r w:rsidRPr="001D7150">
        <w:rPr>
          <w:rFonts w:ascii="Times New Roman" w:hAnsi="Times New Roman"/>
          <w:b/>
          <w:noProof/>
          <w:sz w:val="28"/>
          <w:szCs w:val="28"/>
          <w:lang w:eastAsia="ro-RO"/>
        </w:rPr>
        <w:t>Capitolul V. Dizolvarea consiliului local</w:t>
      </w:r>
    </w:p>
    <w:p w:rsidR="00D13FC9" w:rsidRPr="001D7150" w:rsidRDefault="00D13FC9" w:rsidP="001D7150">
      <w:pPr>
        <w:spacing w:after="0" w:line="240" w:lineRule="auto"/>
        <w:ind w:left="425" w:right="-590"/>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 </w:t>
      </w:r>
      <w:bookmarkStart w:id="32" w:name="A143"/>
      <w:r w:rsidRPr="001D7150">
        <w:rPr>
          <w:rFonts w:ascii="Times New Roman" w:hAnsi="Times New Roman"/>
          <w:b/>
          <w:noProof/>
          <w:sz w:val="28"/>
          <w:szCs w:val="28"/>
          <w:lang w:eastAsia="ro-RO"/>
        </w:rPr>
        <w:t xml:space="preserve">Art. </w:t>
      </w:r>
      <w:bookmarkEnd w:id="32"/>
      <w:r w:rsidRPr="001D7150">
        <w:rPr>
          <w:rFonts w:ascii="Times New Roman" w:hAnsi="Times New Roman"/>
          <w:b/>
          <w:noProof/>
          <w:sz w:val="28"/>
          <w:szCs w:val="28"/>
          <w:lang w:eastAsia="ro-RO"/>
        </w:rPr>
        <w:t>43</w:t>
      </w:r>
    </w:p>
    <w:p w:rsidR="00D13FC9" w:rsidRPr="001D7150" w:rsidRDefault="00D13FC9" w:rsidP="001D7150">
      <w:pPr>
        <w:tabs>
          <w:tab w:val="left" w:pos="851"/>
        </w:tabs>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Situaţiile de dizolvare a consiliului local</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(1) Consiliul local se dizolvă de drept sau prin referendum local. Consiliul local se dizolvă de drept:</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a) în cazul în care acesta nu se întruneşte cel puţin într-o şedinţă ordinară sau extraordinară, pe durata a patru luni calendaristice consecutive, deşi a fost convocat conform prevederilor legale;</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b) în cazul în care nu a adoptat nicio hotărâre în 3 şedinţe ordinare sau extraordinare ţinute pe durata a patru luni calendaristice consecutive;</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c) în cazul în care numărul consilierilor locali în funcţie este mai mic decât jumătatea numărului membrilor consiliului local şi nu a putut fi completat cu supleanţi în condiţiile art. 6 din prezentul regulament de organizare și funcționare al consiliului local.</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(2) Primarul, viceprimarul, secretarul general al comunei, prefectul sau orice altă persoană interesată sesizează instanţa de contencios administrativ cu privire la cazurile prevăzute la alin. (1). Instanţa analizează situaţia de fapt şi se pronunţă cu privire la dizolvarea consiliului local. Hotărârea instanţei este definitivă şi se comunică prefectului.</w:t>
      </w:r>
      <w:bookmarkStart w:id="33" w:name="A144"/>
    </w:p>
    <w:p w:rsidR="00D13FC9" w:rsidRPr="001D7150" w:rsidRDefault="00D13FC9" w:rsidP="001D7150">
      <w:pPr>
        <w:tabs>
          <w:tab w:val="left" w:pos="851"/>
        </w:tabs>
        <w:spacing w:after="0" w:line="240" w:lineRule="auto"/>
        <w:ind w:right="-589"/>
        <w:jc w:val="both"/>
        <w:rPr>
          <w:rFonts w:ascii="Times New Roman" w:hAnsi="Times New Roman"/>
          <w:noProof/>
          <w:sz w:val="28"/>
          <w:szCs w:val="28"/>
          <w:lang w:eastAsia="ro-RO"/>
        </w:rPr>
      </w:pPr>
    </w:p>
    <w:p w:rsidR="00D13FC9" w:rsidRPr="001D7150" w:rsidRDefault="00D13FC9"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33"/>
      <w:r w:rsidRPr="001D7150">
        <w:rPr>
          <w:rFonts w:ascii="Times New Roman" w:hAnsi="Times New Roman"/>
          <w:b/>
          <w:noProof/>
          <w:sz w:val="28"/>
          <w:szCs w:val="28"/>
          <w:lang w:eastAsia="ro-RO"/>
        </w:rPr>
        <w:t>44</w:t>
      </w:r>
    </w:p>
    <w:p w:rsidR="00D13FC9" w:rsidRPr="001D7150" w:rsidRDefault="00D13FC9" w:rsidP="001D7150">
      <w:pPr>
        <w:tabs>
          <w:tab w:val="left" w:pos="851"/>
        </w:tabs>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Referendumul local</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 xml:space="preserve">(1) Consiliul local poate fi dizolvat prin referendum local, organizat în condiţiile legii. Referendumul se organizează ca urmare a cererii adresate în acest sens prefectului de cel puţin 25% din numărul cetăţenilor cu drept de vot înscrişi în Registrul electoral cu domiciliul sau reşedinţa în comuna </w:t>
      </w:r>
      <w:r w:rsidRPr="00EF7718">
        <w:rPr>
          <w:rFonts w:ascii="Times New Roman" w:hAnsi="Times New Roman"/>
          <w:noProof/>
          <w:sz w:val="28"/>
          <w:szCs w:val="28"/>
          <w:lang w:eastAsia="ro-RO"/>
        </w:rPr>
        <w:t>Mărăcineni</w:t>
      </w:r>
      <w:r w:rsidRPr="001D7150">
        <w:rPr>
          <w:rFonts w:ascii="Times New Roman" w:hAnsi="Times New Roman"/>
          <w:bCs/>
          <w:sz w:val="28"/>
          <w:szCs w:val="28"/>
          <w:lang w:eastAsia="ro-RO"/>
        </w:rPr>
        <w:t>.</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(2) Cererea cuprinde motivele ce au stat la baza acesteia, numele şi prenumele, data şi locul naşterii, seria şi numărul buletinului sau ale cărţii de identitate şi semnătura olografă ale cetăţenilor care au solicitat organizarea referendumului.</w:t>
      </w:r>
      <w:bookmarkStart w:id="34" w:name="A145"/>
    </w:p>
    <w:p w:rsidR="00D13FC9" w:rsidRPr="001D7150" w:rsidRDefault="00D13FC9" w:rsidP="001D7150">
      <w:pPr>
        <w:tabs>
          <w:tab w:val="left" w:pos="851"/>
        </w:tabs>
        <w:spacing w:after="0" w:line="240" w:lineRule="auto"/>
        <w:ind w:right="-589"/>
        <w:jc w:val="both"/>
        <w:rPr>
          <w:rFonts w:ascii="Times New Roman" w:hAnsi="Times New Roman"/>
          <w:noProof/>
          <w:sz w:val="28"/>
          <w:szCs w:val="28"/>
          <w:lang w:eastAsia="ro-RO"/>
        </w:rPr>
      </w:pPr>
    </w:p>
    <w:p w:rsidR="00D13FC9" w:rsidRPr="001D7150" w:rsidRDefault="00D13FC9"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34"/>
      <w:r w:rsidRPr="001D7150">
        <w:rPr>
          <w:rFonts w:ascii="Times New Roman" w:hAnsi="Times New Roman"/>
          <w:b/>
          <w:noProof/>
          <w:sz w:val="28"/>
          <w:szCs w:val="28"/>
          <w:lang w:eastAsia="ro-RO"/>
        </w:rPr>
        <w:t>45</w:t>
      </w:r>
    </w:p>
    <w:p w:rsidR="00D13FC9" w:rsidRPr="001D7150" w:rsidRDefault="00D13FC9" w:rsidP="001D7150">
      <w:pPr>
        <w:tabs>
          <w:tab w:val="left" w:pos="851"/>
        </w:tabs>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Organizarea referendumului local</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 xml:space="preserve">(1) Cheltuielile pentru organizarea referendumului local se suportă din bugetul local al comunei </w:t>
      </w:r>
      <w:r w:rsidRPr="00EF7718">
        <w:rPr>
          <w:rFonts w:ascii="Times New Roman" w:hAnsi="Times New Roman"/>
          <w:noProof/>
          <w:sz w:val="28"/>
          <w:szCs w:val="28"/>
          <w:lang w:eastAsia="ro-RO"/>
        </w:rPr>
        <w:t>Mărăcineni</w:t>
      </w:r>
      <w:r w:rsidRPr="001D7150">
        <w:rPr>
          <w:rFonts w:ascii="Times New Roman" w:hAnsi="Times New Roman"/>
          <w:bCs/>
          <w:sz w:val="28"/>
          <w:szCs w:val="28"/>
          <w:lang w:eastAsia="ro-RO"/>
        </w:rPr>
        <w:t>.</w:t>
      </w:r>
    </w:p>
    <w:p w:rsidR="00D13FC9" w:rsidRPr="00750E6A" w:rsidRDefault="00D13FC9" w:rsidP="00750E6A">
      <w:pPr>
        <w:shd w:val="clear" w:color="auto" w:fill="FFFFFF"/>
        <w:spacing w:after="75" w:line="240" w:lineRule="auto"/>
        <w:jc w:val="both"/>
        <w:rPr>
          <w:rStyle w:val="salnbdy"/>
          <w:rFonts w:ascii="Times New Roman" w:hAnsi="Times New Roman"/>
          <w:color w:val="000000"/>
          <w:sz w:val="28"/>
          <w:szCs w:val="28"/>
        </w:rPr>
      </w:pPr>
      <w:bookmarkStart w:id="35" w:name="A146"/>
      <w:r>
        <w:rPr>
          <w:rStyle w:val="salnttl"/>
          <w:rFonts w:ascii="Times New Roman" w:hAnsi="Times New Roman"/>
          <w:color w:val="000000"/>
          <w:sz w:val="28"/>
          <w:szCs w:val="28"/>
        </w:rPr>
        <w:t xml:space="preserve">        </w:t>
      </w:r>
      <w:r w:rsidRPr="00750E6A">
        <w:rPr>
          <w:rStyle w:val="salnttl"/>
          <w:rFonts w:ascii="Times New Roman" w:hAnsi="Times New Roman"/>
          <w:color w:val="000000"/>
          <w:sz w:val="28"/>
          <w:szCs w:val="28"/>
        </w:rPr>
        <w:t>(2)</w:t>
      </w:r>
      <w:r w:rsidRPr="00750E6A">
        <w:rPr>
          <w:rStyle w:val="saln"/>
          <w:rFonts w:ascii="Times New Roman" w:hAnsi="Times New Roman"/>
          <w:color w:val="000000"/>
          <w:sz w:val="28"/>
          <w:szCs w:val="28"/>
        </w:rPr>
        <w:t xml:space="preserve"> </w:t>
      </w:r>
      <w:r w:rsidRPr="00750E6A">
        <w:rPr>
          <w:rStyle w:val="salnbdy"/>
          <w:rFonts w:ascii="Times New Roman" w:hAnsi="Times New Roman"/>
          <w:color w:val="000000"/>
          <w:sz w:val="28"/>
          <w:szCs w:val="28"/>
        </w:rPr>
        <w:t>Referendumul local este organizat de către o comisie numită prin ordin al prefectului, compusă dintr-un reprezentant al prefectului, câte un reprezentant al primarului, al consiliului local și un judecător de la judecătoria în a cărei rază teritorială se află unitatea administrativ-teritorială în cauză. Secretariatul comisiei este asigurat de instituția prefectului.</w:t>
      </w:r>
    </w:p>
    <w:p w:rsidR="00D13FC9" w:rsidRPr="00750E6A" w:rsidRDefault="00D13FC9" w:rsidP="00750E6A">
      <w:pPr>
        <w:shd w:val="clear" w:color="auto" w:fill="FFFFFF"/>
        <w:spacing w:after="75" w:line="240" w:lineRule="auto"/>
        <w:jc w:val="both"/>
        <w:rPr>
          <w:rStyle w:val="salnbdy"/>
          <w:rFonts w:ascii="Times New Roman" w:hAnsi="Times New Roman"/>
          <w:color w:val="000000"/>
          <w:sz w:val="28"/>
          <w:szCs w:val="28"/>
        </w:rPr>
      </w:pPr>
      <w:r>
        <w:rPr>
          <w:rStyle w:val="salnttl"/>
          <w:rFonts w:ascii="Times New Roman" w:hAnsi="Times New Roman"/>
          <w:color w:val="000000"/>
          <w:sz w:val="28"/>
          <w:szCs w:val="28"/>
        </w:rPr>
        <w:t xml:space="preserve">         </w:t>
      </w:r>
      <w:r w:rsidRPr="00750E6A">
        <w:rPr>
          <w:rStyle w:val="salnttl"/>
          <w:rFonts w:ascii="Times New Roman" w:hAnsi="Times New Roman"/>
          <w:color w:val="000000"/>
          <w:sz w:val="28"/>
          <w:szCs w:val="28"/>
        </w:rPr>
        <w:t>(3)</w:t>
      </w:r>
      <w:r w:rsidRPr="00750E6A">
        <w:rPr>
          <w:rStyle w:val="saln"/>
          <w:rFonts w:ascii="Times New Roman" w:hAnsi="Times New Roman"/>
          <w:color w:val="000000"/>
          <w:sz w:val="28"/>
          <w:szCs w:val="28"/>
        </w:rPr>
        <w:t xml:space="preserve"> </w:t>
      </w:r>
      <w:r w:rsidRPr="00750E6A">
        <w:rPr>
          <w:rStyle w:val="salnbdy"/>
          <w:rFonts w:ascii="Times New Roman" w:hAnsi="Times New Roman"/>
          <w:color w:val="000000"/>
          <w:sz w:val="28"/>
          <w:szCs w:val="28"/>
        </w:rPr>
        <w:t>Referendumul local este valabil dacă s-au prezentat la urne cel puțin 30% din numărul total al locuitorilor cu drept de vot înscriși în Registrul electoral cu domiciliul sau reședința în unitatea administrativ-teritorială. Activitatea consiliului local încetează înainte de termen dacă s-au pronunțat în acest sens cel puțin jumătate plus unu din numărul total al voturilor valabil exprimate, iar rezultatul referendumului a fost validat în condițiile legii.</w:t>
      </w:r>
    </w:p>
    <w:p w:rsidR="00D13FC9" w:rsidRPr="001D7150" w:rsidRDefault="00D13FC9" w:rsidP="001D7150">
      <w:pPr>
        <w:tabs>
          <w:tab w:val="left" w:pos="851"/>
        </w:tabs>
        <w:spacing w:after="0" w:line="240" w:lineRule="auto"/>
        <w:ind w:right="-589"/>
        <w:jc w:val="both"/>
        <w:rPr>
          <w:rFonts w:ascii="Times New Roman" w:hAnsi="Times New Roman"/>
          <w:noProof/>
          <w:sz w:val="28"/>
          <w:szCs w:val="28"/>
          <w:lang w:eastAsia="ro-RO"/>
        </w:rPr>
      </w:pPr>
    </w:p>
    <w:p w:rsidR="00D13FC9" w:rsidRPr="001D7150" w:rsidRDefault="00D13FC9"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35"/>
      <w:r w:rsidRPr="001D7150">
        <w:rPr>
          <w:rFonts w:ascii="Times New Roman" w:hAnsi="Times New Roman"/>
          <w:b/>
          <w:noProof/>
          <w:sz w:val="28"/>
          <w:szCs w:val="28"/>
          <w:lang w:eastAsia="ro-RO"/>
        </w:rPr>
        <w:t>46</w:t>
      </w:r>
    </w:p>
    <w:p w:rsidR="00D13FC9" w:rsidRPr="001D7150" w:rsidRDefault="00D13FC9" w:rsidP="001D7150">
      <w:pPr>
        <w:pStyle w:val="ListParagraph"/>
        <w:spacing w:after="0" w:line="240" w:lineRule="auto"/>
        <w:ind w:left="0" w:right="-1" w:firstLine="426"/>
        <w:contextualSpacing w:val="0"/>
        <w:jc w:val="both"/>
        <w:rPr>
          <w:rFonts w:ascii="Times New Roman" w:hAnsi="Times New Roman"/>
          <w:b/>
          <w:noProof/>
          <w:sz w:val="28"/>
          <w:szCs w:val="28"/>
          <w:lang w:eastAsia="ro-RO"/>
        </w:rPr>
      </w:pPr>
      <w:r w:rsidRPr="001D7150">
        <w:rPr>
          <w:rFonts w:ascii="Times New Roman" w:hAnsi="Times New Roman"/>
          <w:b/>
          <w:noProof/>
          <w:sz w:val="28"/>
          <w:szCs w:val="28"/>
          <w:lang w:eastAsia="ro-RO"/>
        </w:rPr>
        <w:t>Organizarea alegerilor după dizolvarea consiliului local sau după validarea rezultatului referendumului</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(1) În termen de maximum 90 de zile de la rămânerea definitivă a hotărârii judecătoreşti prin care s-a constatat dizolvarea consiliului local sau, după caz, de la validarea rezultatului referendumului, se organizează alegeri pentru un nou consiliu local.</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 xml:space="preserve">(2) Stabilirea datei pentru organizarea alegerii noului consiliu local se face de către Guvern, la propunerea autorităţilor cu atribuţii în organizarea alegerilor locale, pe baza solicitării </w:t>
      </w:r>
      <w:r>
        <w:rPr>
          <w:rFonts w:ascii="Times New Roman" w:hAnsi="Times New Roman"/>
          <w:bCs/>
          <w:sz w:val="28"/>
          <w:szCs w:val="28"/>
          <w:lang w:eastAsia="ro-RO"/>
        </w:rPr>
        <w:t>prefectului județului Argeș</w:t>
      </w:r>
      <w:r w:rsidRPr="001D7150">
        <w:rPr>
          <w:rFonts w:ascii="Times New Roman" w:hAnsi="Times New Roman"/>
          <w:bCs/>
          <w:sz w:val="28"/>
          <w:szCs w:val="28"/>
          <w:lang w:eastAsia="ro-RO"/>
        </w:rPr>
        <w:t>.</w:t>
      </w:r>
      <w:bookmarkStart w:id="36" w:name="A147"/>
    </w:p>
    <w:p w:rsidR="00D13FC9" w:rsidRPr="001D7150" w:rsidRDefault="00D13FC9" w:rsidP="001D7150">
      <w:pPr>
        <w:tabs>
          <w:tab w:val="left" w:pos="851"/>
        </w:tabs>
        <w:spacing w:after="0" w:line="240" w:lineRule="auto"/>
        <w:ind w:right="-589"/>
        <w:jc w:val="both"/>
        <w:rPr>
          <w:rFonts w:ascii="Times New Roman" w:hAnsi="Times New Roman"/>
          <w:noProof/>
          <w:sz w:val="28"/>
          <w:szCs w:val="28"/>
          <w:lang w:eastAsia="ro-RO"/>
        </w:rPr>
      </w:pPr>
    </w:p>
    <w:p w:rsidR="00D13FC9" w:rsidRPr="001D7150" w:rsidRDefault="00D13FC9" w:rsidP="004D1EEA">
      <w:pPr>
        <w:spacing w:after="0" w:line="240" w:lineRule="auto"/>
        <w:ind w:right="-589"/>
        <w:jc w:val="both"/>
        <w:rPr>
          <w:rFonts w:ascii="Times New Roman" w:hAnsi="Times New Roman"/>
          <w:b/>
          <w:noProof/>
          <w:sz w:val="28"/>
          <w:szCs w:val="28"/>
          <w:lang w:eastAsia="ro-RO"/>
        </w:rPr>
      </w:pPr>
      <w:r>
        <w:rPr>
          <w:rFonts w:ascii="Times New Roman" w:hAnsi="Times New Roman"/>
          <w:b/>
          <w:noProof/>
          <w:sz w:val="28"/>
          <w:szCs w:val="28"/>
          <w:lang w:eastAsia="ro-RO"/>
        </w:rPr>
        <w:t xml:space="preserve">      </w:t>
      </w:r>
      <w:r w:rsidRPr="001D7150">
        <w:rPr>
          <w:rFonts w:ascii="Times New Roman" w:hAnsi="Times New Roman"/>
          <w:b/>
          <w:noProof/>
          <w:sz w:val="28"/>
          <w:szCs w:val="28"/>
          <w:lang w:eastAsia="ro-RO"/>
        </w:rPr>
        <w:t xml:space="preserve">Art. </w:t>
      </w:r>
      <w:bookmarkEnd w:id="36"/>
      <w:r w:rsidRPr="001D7150">
        <w:rPr>
          <w:rFonts w:ascii="Times New Roman" w:hAnsi="Times New Roman"/>
          <w:b/>
          <w:noProof/>
          <w:sz w:val="28"/>
          <w:szCs w:val="28"/>
          <w:lang w:eastAsia="ro-RO"/>
        </w:rPr>
        <w:t>47</w:t>
      </w:r>
    </w:p>
    <w:p w:rsidR="00D13FC9" w:rsidRPr="001D7150" w:rsidRDefault="00D13FC9" w:rsidP="001D7150">
      <w:pPr>
        <w:pStyle w:val="ListParagraph"/>
        <w:spacing w:after="0" w:line="240" w:lineRule="auto"/>
        <w:ind w:left="0" w:right="-589" w:firstLine="426"/>
        <w:contextualSpacing w:val="0"/>
        <w:jc w:val="both"/>
        <w:rPr>
          <w:rFonts w:ascii="Times New Roman" w:hAnsi="Times New Roman"/>
          <w:b/>
          <w:noProof/>
          <w:sz w:val="28"/>
          <w:szCs w:val="28"/>
          <w:lang w:eastAsia="ro-RO"/>
        </w:rPr>
      </w:pPr>
      <w:r w:rsidRPr="001D7150">
        <w:rPr>
          <w:rFonts w:ascii="Times New Roman" w:hAnsi="Times New Roman"/>
          <w:b/>
          <w:noProof/>
          <w:sz w:val="28"/>
          <w:szCs w:val="28"/>
          <w:lang w:eastAsia="ro-RO"/>
        </w:rPr>
        <w:t>Rezolvarea treburilor publice curente în cazul dizolvării consiliului local</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 xml:space="preserve">(1) Până la constituirea noului consiliu local, primarul sau, în absenţa acestuia, secretarul general al comunei </w:t>
      </w:r>
      <w:r w:rsidRPr="00EF7718">
        <w:rPr>
          <w:rFonts w:ascii="Times New Roman" w:hAnsi="Times New Roman"/>
          <w:noProof/>
          <w:sz w:val="28"/>
          <w:szCs w:val="28"/>
          <w:lang w:eastAsia="ro-RO"/>
        </w:rPr>
        <w:t>Mărăcineni</w:t>
      </w:r>
      <w:r w:rsidRPr="001D7150">
        <w:rPr>
          <w:rFonts w:ascii="Times New Roman" w:hAnsi="Times New Roman"/>
          <w:bCs/>
          <w:sz w:val="28"/>
          <w:szCs w:val="28"/>
          <w:lang w:eastAsia="ro-RO"/>
        </w:rPr>
        <w:t xml:space="preserve"> rezolvă problemele curente ale comunei, cu respectarea competenţelor şi atribuţiilor ce îi revin, potrivit legii.</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bCs/>
          <w:sz w:val="28"/>
          <w:szCs w:val="28"/>
          <w:lang w:eastAsia="ro-RO"/>
        </w:rPr>
        <w:t>(2) În</w:t>
      </w:r>
      <w:r w:rsidRPr="001D7150">
        <w:rPr>
          <w:rFonts w:ascii="Times New Roman" w:hAnsi="Times New Roman"/>
          <w:noProof/>
          <w:sz w:val="28"/>
          <w:szCs w:val="28"/>
          <w:lang w:eastAsia="ro-RO"/>
        </w:rPr>
        <w:t xml:space="preserve"> situaţia excepţională în care consiliul local a fost dizolvat în condiţiile art. 43, primarul se află în imposibilitatea exercitării atribuţiilor sale ca urmare a încetării sau suspendării mandatului său ori a altor situaţii prevăzute de lege, iar funcţia de secretar general al comunei </w:t>
      </w:r>
      <w:r w:rsidRPr="00EF7718">
        <w:rPr>
          <w:rFonts w:ascii="Times New Roman" w:hAnsi="Times New Roman"/>
          <w:noProof/>
          <w:sz w:val="28"/>
          <w:szCs w:val="28"/>
          <w:lang w:eastAsia="ro-RO"/>
        </w:rPr>
        <w:t>Mărăcineni</w:t>
      </w:r>
      <w:r w:rsidRPr="001D7150">
        <w:rPr>
          <w:rFonts w:ascii="Times New Roman" w:hAnsi="Times New Roman"/>
          <w:noProof/>
          <w:sz w:val="28"/>
          <w:szCs w:val="28"/>
          <w:lang w:eastAsia="ro-RO"/>
        </w:rPr>
        <w:t xml:space="preserve"> este va</w:t>
      </w:r>
      <w:r>
        <w:rPr>
          <w:rFonts w:ascii="Times New Roman" w:hAnsi="Times New Roman"/>
          <w:noProof/>
          <w:sz w:val="28"/>
          <w:szCs w:val="28"/>
          <w:lang w:eastAsia="ro-RO"/>
        </w:rPr>
        <w:t>cantă, prefectul județului Argeș</w:t>
      </w:r>
      <w:r w:rsidRPr="001D7150">
        <w:rPr>
          <w:rFonts w:ascii="Times New Roman" w:hAnsi="Times New Roman"/>
          <w:noProof/>
          <w:sz w:val="28"/>
          <w:szCs w:val="28"/>
          <w:lang w:eastAsia="ro-RO"/>
        </w:rPr>
        <w:t xml:space="preserve"> numeşte, prin ordin, o persoană, prin detaşare, în condiţiile Părţii a VI-a, Titlul II din Ordonanța de Urgență a Guvernului nr. 57/2019, care să exercite atribuţiile de secretar general al comunei, pentru a rezolva problemele curente ale comunei, până la ocuparea funcţiei publice de conducere de secretar general al comunei </w:t>
      </w:r>
      <w:r w:rsidRPr="00EF7718">
        <w:rPr>
          <w:rFonts w:ascii="Times New Roman" w:hAnsi="Times New Roman"/>
          <w:noProof/>
          <w:sz w:val="28"/>
          <w:szCs w:val="28"/>
          <w:lang w:eastAsia="ro-RO"/>
        </w:rPr>
        <w:t>Mărăcineni</w:t>
      </w:r>
      <w:r w:rsidRPr="001D7150">
        <w:rPr>
          <w:rFonts w:ascii="Times New Roman" w:hAnsi="Times New Roman"/>
          <w:noProof/>
          <w:sz w:val="28"/>
          <w:szCs w:val="28"/>
          <w:lang w:eastAsia="ro-RO"/>
        </w:rPr>
        <w:t>, în condiţiile legii.</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noProof/>
          <w:sz w:val="28"/>
          <w:szCs w:val="28"/>
          <w:lang w:eastAsia="ro-RO"/>
        </w:rPr>
        <w:t xml:space="preserve">(3) Persoana desemnată potrivit prevederilor alin. (2) trebuie să îndeplinească condiţiile de studii şi </w:t>
      </w:r>
      <w:r w:rsidRPr="001D7150">
        <w:rPr>
          <w:rFonts w:ascii="Times New Roman" w:hAnsi="Times New Roman"/>
          <w:bCs/>
          <w:sz w:val="28"/>
          <w:szCs w:val="28"/>
          <w:lang w:eastAsia="ro-RO"/>
        </w:rPr>
        <w:t>vechime în specialitatea studiilor necesare pentru ocuparea funcţiei de secretar general al comunei, prevăzute la Titlul VII al prezentei părţi şi la Partea a VI-a, Titlul II din Ordonanța de Urgență a Guvernului nr. 57/2019.</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(4) În situaţia prevăzută la alin. (2), prin excepţie de la prevederile Părţii a VI-a, Titlul II din din Ordonanța de Urgență a Guvernului nr. 57/2019, concursul pentru ocuparea funcţiei publice de conducere de secretar general al comunei se organizează de Instituţia Prefectului jude</w:t>
      </w:r>
      <w:r>
        <w:rPr>
          <w:rFonts w:ascii="Times New Roman" w:hAnsi="Times New Roman"/>
          <w:bCs/>
          <w:sz w:val="28"/>
          <w:szCs w:val="28"/>
          <w:lang w:eastAsia="ro-RO"/>
        </w:rPr>
        <w:t>țului Argeș</w:t>
      </w:r>
      <w:r w:rsidRPr="001D7150">
        <w:rPr>
          <w:rFonts w:ascii="Times New Roman" w:hAnsi="Times New Roman"/>
          <w:bCs/>
          <w:sz w:val="28"/>
          <w:szCs w:val="28"/>
          <w:lang w:eastAsia="ro-RO"/>
        </w:rPr>
        <w:t>.</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(5) Numirea în funcţia de secretar general al comunei se face, în situaţia prevăzută la alin. (2) sau în situaţia în care procedura de organizare a concursului a fost demarată anterior situaţiei excepţionale prevăzute la alin. (2), de către prefectul jude</w:t>
      </w:r>
      <w:r>
        <w:rPr>
          <w:rFonts w:ascii="Times New Roman" w:hAnsi="Times New Roman"/>
          <w:bCs/>
          <w:sz w:val="28"/>
          <w:szCs w:val="28"/>
          <w:lang w:eastAsia="ro-RO"/>
        </w:rPr>
        <w:t>țului Argeș</w:t>
      </w:r>
      <w:r w:rsidRPr="001D7150">
        <w:rPr>
          <w:rFonts w:ascii="Times New Roman" w:hAnsi="Times New Roman"/>
          <w:bCs/>
          <w:sz w:val="28"/>
          <w:szCs w:val="28"/>
          <w:lang w:eastAsia="ro-RO"/>
        </w:rPr>
        <w:t>, dacă nu a încetat situaţia care a determinat imposibilitatea exercitării atribuţiilor de către primar.</w:t>
      </w:r>
    </w:p>
    <w:p w:rsidR="00D13FC9" w:rsidRPr="001D7150" w:rsidRDefault="00D13FC9" w:rsidP="001D7150">
      <w:pPr>
        <w:spacing w:after="0" w:line="240" w:lineRule="auto"/>
        <w:ind w:left="426" w:right="-589"/>
        <w:jc w:val="both"/>
        <w:rPr>
          <w:rFonts w:ascii="Times New Roman" w:hAnsi="Times New Roman"/>
          <w:b/>
          <w:noProof/>
          <w:sz w:val="28"/>
          <w:szCs w:val="28"/>
          <w:lang w:eastAsia="ro-RO"/>
        </w:rPr>
      </w:pPr>
    </w:p>
    <w:p w:rsidR="00D13FC9" w:rsidRPr="001D7150" w:rsidRDefault="00D13FC9"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t>Capitolul VI. Dispozitii privind exercitarea mandatului de consilier</w:t>
      </w:r>
    </w:p>
    <w:p w:rsidR="00D13FC9" w:rsidRPr="001D7150" w:rsidRDefault="00D13FC9"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t>Secțiunea 1. Exercitarea mandatului de consilier local</w:t>
      </w:r>
    </w:p>
    <w:p w:rsidR="00D13FC9" w:rsidRPr="001D7150" w:rsidRDefault="00D13FC9"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t>Art. 48</w:t>
      </w:r>
    </w:p>
    <w:p w:rsidR="00D13FC9" w:rsidRPr="001D7150" w:rsidRDefault="00D13FC9" w:rsidP="001D7150">
      <w:pPr>
        <w:pStyle w:val="ListParagraph"/>
        <w:spacing w:after="0" w:line="240" w:lineRule="auto"/>
        <w:ind w:left="0" w:right="-589" w:firstLine="426"/>
        <w:contextualSpacing w:val="0"/>
        <w:jc w:val="both"/>
        <w:rPr>
          <w:rFonts w:ascii="Times New Roman" w:hAnsi="Times New Roman"/>
          <w:b/>
          <w:noProof/>
          <w:sz w:val="28"/>
          <w:szCs w:val="28"/>
          <w:lang w:eastAsia="ro-RO"/>
        </w:rPr>
      </w:pPr>
      <w:r w:rsidRPr="001D7150">
        <w:rPr>
          <w:rFonts w:ascii="Times New Roman" w:hAnsi="Times New Roman"/>
          <w:b/>
          <w:noProof/>
          <w:sz w:val="28"/>
          <w:szCs w:val="28"/>
          <w:lang w:eastAsia="ro-RO"/>
        </w:rPr>
        <w:t>Mandatul aleşilor locali</w:t>
      </w:r>
    </w:p>
    <w:p w:rsidR="00D13FC9" w:rsidRPr="001D7150" w:rsidRDefault="00D13FC9" w:rsidP="001D7150">
      <w:pPr>
        <w:pStyle w:val="ListParagraph"/>
        <w:spacing w:after="0" w:line="240" w:lineRule="auto"/>
        <w:ind w:left="0" w:right="-589" w:firstLine="426"/>
        <w:contextualSpacing w:val="0"/>
        <w:jc w:val="both"/>
        <w:rPr>
          <w:rFonts w:ascii="Times New Roman" w:hAnsi="Times New Roman"/>
          <w:noProof/>
          <w:sz w:val="28"/>
          <w:szCs w:val="28"/>
          <w:lang w:eastAsia="ro-RO"/>
        </w:rPr>
      </w:pPr>
      <w:r w:rsidRPr="001D7150">
        <w:rPr>
          <w:rFonts w:ascii="Times New Roman" w:hAnsi="Times New Roman"/>
          <w:noProof/>
          <w:sz w:val="28"/>
          <w:szCs w:val="28"/>
          <w:lang w:eastAsia="ro-RO"/>
        </w:rPr>
        <w:t>Mandatul consilierului local este de 4 ani şi se exercită în condiţiile legii.</w:t>
      </w:r>
      <w:bookmarkStart w:id="37" w:name="A202"/>
    </w:p>
    <w:p w:rsidR="00D13FC9" w:rsidRPr="001D7150" w:rsidRDefault="00D13FC9" w:rsidP="001D7150">
      <w:pPr>
        <w:spacing w:after="0" w:line="240" w:lineRule="auto"/>
        <w:ind w:right="-589"/>
        <w:jc w:val="both"/>
        <w:rPr>
          <w:rFonts w:ascii="Times New Roman" w:hAnsi="Times New Roman"/>
          <w:noProof/>
          <w:sz w:val="28"/>
          <w:szCs w:val="28"/>
          <w:lang w:eastAsia="ro-RO"/>
        </w:rPr>
      </w:pPr>
    </w:p>
    <w:p w:rsidR="00D13FC9" w:rsidRPr="001D7150" w:rsidRDefault="00D13FC9"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t>Art. 49</w:t>
      </w:r>
    </w:p>
    <w:p w:rsidR="00D13FC9" w:rsidRPr="001D7150" w:rsidRDefault="00D13FC9" w:rsidP="001D7150">
      <w:pPr>
        <w:pStyle w:val="ListParagraph"/>
        <w:spacing w:after="0" w:line="240" w:lineRule="auto"/>
        <w:ind w:left="0" w:right="-589" w:firstLine="426"/>
        <w:contextualSpacing w:val="0"/>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Mandatarea consilierilor locali pentru reprezentarea intereselor comunei </w:t>
      </w:r>
      <w:r w:rsidRPr="001608C7">
        <w:rPr>
          <w:rFonts w:ascii="Times New Roman" w:hAnsi="Times New Roman"/>
          <w:b/>
          <w:noProof/>
          <w:sz w:val="28"/>
          <w:szCs w:val="28"/>
          <w:lang w:eastAsia="ro-RO"/>
        </w:rPr>
        <w:t>Mărăcineni</w:t>
      </w:r>
      <w:r>
        <w:rPr>
          <w:rFonts w:ascii="Times New Roman" w:hAnsi="Times New Roman"/>
          <w:b/>
          <w:noProof/>
          <w:sz w:val="28"/>
          <w:szCs w:val="28"/>
          <w:lang w:eastAsia="ro-RO"/>
        </w:rPr>
        <w:t>.</w:t>
      </w:r>
    </w:p>
    <w:p w:rsidR="00D13FC9" w:rsidRPr="001D7150" w:rsidRDefault="00D13FC9" w:rsidP="001D7150">
      <w:pPr>
        <w:tabs>
          <w:tab w:val="left" w:pos="851"/>
        </w:tabs>
        <w:spacing w:after="0" w:line="240" w:lineRule="auto"/>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Consilierii locali împuterniciţi să reprezinte interesele comunei </w:t>
      </w:r>
      <w:r w:rsidRPr="00EF7718">
        <w:rPr>
          <w:rFonts w:ascii="Times New Roman" w:hAnsi="Times New Roman"/>
          <w:noProof/>
          <w:sz w:val="28"/>
          <w:szCs w:val="28"/>
          <w:lang w:eastAsia="ro-RO"/>
        </w:rPr>
        <w:t>Mărăcineni</w:t>
      </w:r>
      <w:r w:rsidRPr="001D7150">
        <w:rPr>
          <w:rFonts w:ascii="Times New Roman" w:hAnsi="Times New Roman"/>
          <w:noProof/>
          <w:sz w:val="28"/>
          <w:szCs w:val="28"/>
          <w:lang w:eastAsia="ro-RO"/>
        </w:rPr>
        <w:t xml:space="preserve"> în societăţi, regii </w:t>
      </w:r>
      <w:r w:rsidRPr="001D7150">
        <w:rPr>
          <w:rFonts w:ascii="Times New Roman" w:hAnsi="Times New Roman"/>
          <w:bCs/>
          <w:sz w:val="28"/>
          <w:szCs w:val="28"/>
          <w:lang w:eastAsia="ro-RO"/>
        </w:rPr>
        <w:t>autonome</w:t>
      </w:r>
      <w:r w:rsidRPr="001D7150">
        <w:rPr>
          <w:rFonts w:ascii="Times New Roman" w:hAnsi="Times New Roman"/>
          <w:noProof/>
          <w:sz w:val="28"/>
          <w:szCs w:val="28"/>
          <w:lang w:eastAsia="ro-RO"/>
        </w:rPr>
        <w:t xml:space="preserve"> de interes local şi alte organisme de cooperare sau parteneriat sunt desemnaţi, prin hotărâre a consiliului local, în condiţiile legii, cu respectarea regimului incompatibilităţilor aplicabil şi a configuraţiei politice de la ultimele alegeri locale.</w:t>
      </w:r>
      <w:bookmarkStart w:id="38" w:name="A132"/>
    </w:p>
    <w:p w:rsidR="00D13FC9" w:rsidRDefault="00D13FC9" w:rsidP="001D7150">
      <w:pPr>
        <w:spacing w:after="0" w:line="240" w:lineRule="auto"/>
        <w:ind w:left="426" w:right="-589"/>
        <w:jc w:val="both"/>
        <w:rPr>
          <w:rFonts w:ascii="Times New Roman" w:hAnsi="Times New Roman"/>
          <w:b/>
          <w:noProof/>
          <w:sz w:val="28"/>
          <w:szCs w:val="28"/>
          <w:lang w:eastAsia="ro-RO"/>
        </w:rPr>
      </w:pPr>
    </w:p>
    <w:p w:rsidR="00D13FC9" w:rsidRPr="001D7150" w:rsidRDefault="00D13FC9"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38"/>
      <w:r w:rsidRPr="001D7150">
        <w:rPr>
          <w:rFonts w:ascii="Times New Roman" w:hAnsi="Times New Roman"/>
          <w:b/>
          <w:noProof/>
          <w:sz w:val="28"/>
          <w:szCs w:val="28"/>
          <w:lang w:eastAsia="ro-RO"/>
        </w:rPr>
        <w:t>50</w:t>
      </w:r>
    </w:p>
    <w:p w:rsidR="00D13FC9" w:rsidRPr="001D7150" w:rsidRDefault="00D13FC9" w:rsidP="001D7150">
      <w:pPr>
        <w:pStyle w:val="ListParagraph"/>
        <w:spacing w:after="0" w:line="240" w:lineRule="auto"/>
        <w:ind w:left="0" w:firstLine="426"/>
        <w:contextualSpacing w:val="0"/>
        <w:jc w:val="both"/>
        <w:rPr>
          <w:rFonts w:ascii="Times New Roman" w:hAnsi="Times New Roman"/>
          <w:b/>
          <w:noProof/>
          <w:sz w:val="28"/>
          <w:szCs w:val="28"/>
          <w:lang w:eastAsia="ro-RO"/>
        </w:rPr>
      </w:pPr>
      <w:r w:rsidRPr="001D7150">
        <w:rPr>
          <w:rFonts w:ascii="Times New Roman" w:hAnsi="Times New Roman"/>
          <w:b/>
          <w:noProof/>
          <w:sz w:val="28"/>
          <w:szCs w:val="28"/>
          <w:lang w:eastAsia="ro-RO"/>
        </w:rPr>
        <w:t>Reprezentarea în asociaţiile de dezvoltare intercomunitară şi la nivelul operatorilor regionali</w:t>
      </w:r>
    </w:p>
    <w:p w:rsidR="00D13FC9" w:rsidRPr="001D7150" w:rsidRDefault="00D13FC9" w:rsidP="001D7150">
      <w:pPr>
        <w:spacing w:after="0" w:line="240" w:lineRule="auto"/>
        <w:ind w:firstLine="426"/>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Comuna </w:t>
      </w:r>
      <w:r w:rsidRPr="00EF7718">
        <w:rPr>
          <w:rFonts w:ascii="Times New Roman" w:hAnsi="Times New Roman"/>
          <w:noProof/>
          <w:sz w:val="28"/>
          <w:szCs w:val="28"/>
          <w:lang w:eastAsia="ro-RO"/>
        </w:rPr>
        <w:t>Mărăcineni</w:t>
      </w:r>
      <w:r w:rsidRPr="001D7150">
        <w:rPr>
          <w:rFonts w:ascii="Times New Roman" w:hAnsi="Times New Roman"/>
          <w:noProof/>
          <w:sz w:val="28"/>
          <w:szCs w:val="28"/>
          <w:lang w:eastAsia="ro-RO"/>
        </w:rPr>
        <w:t xml:space="preserve"> este  reprezentată de drept în adunările generale ale asociaţiilor de dezvoltare intercomunitară şi în adunările generale ale operatorilor regionali şi locali, de către primar. Primarul poate delega calitatea de reprezentant al comunei în adunările generale, viceprimarului, administratorului public, precum şi oricăror alte persoane din aparatul de specialitate al primarului sau din cadrul unei instituţii publice de interes local.</w:t>
      </w:r>
    </w:p>
    <w:p w:rsidR="00D13FC9" w:rsidRPr="001D7150" w:rsidRDefault="00D13FC9" w:rsidP="001D7150">
      <w:pPr>
        <w:pStyle w:val="ListParagraph"/>
        <w:spacing w:after="0" w:line="240" w:lineRule="auto"/>
        <w:ind w:left="363" w:right="-590"/>
        <w:contextualSpacing w:val="0"/>
        <w:jc w:val="both"/>
        <w:rPr>
          <w:rFonts w:ascii="Times New Roman" w:hAnsi="Times New Roman"/>
          <w:noProof/>
          <w:color w:val="FF0000"/>
          <w:sz w:val="28"/>
          <w:szCs w:val="28"/>
          <w:lang w:eastAsia="ro-RO"/>
        </w:rPr>
      </w:pPr>
      <w:bookmarkStart w:id="39" w:name="A203"/>
      <w:bookmarkEnd w:id="37"/>
    </w:p>
    <w:p w:rsidR="00D13FC9" w:rsidRPr="001D7150" w:rsidRDefault="00D13FC9"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39"/>
      <w:r w:rsidRPr="001D7150">
        <w:rPr>
          <w:rFonts w:ascii="Times New Roman" w:hAnsi="Times New Roman"/>
          <w:b/>
          <w:noProof/>
          <w:sz w:val="28"/>
          <w:szCs w:val="28"/>
          <w:lang w:eastAsia="ro-RO"/>
        </w:rPr>
        <w:t>51</w:t>
      </w:r>
    </w:p>
    <w:p w:rsidR="00D13FC9" w:rsidRPr="001D7150" w:rsidRDefault="00D13FC9"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Suspendarea mandatului de consilier local </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(1) Mandatul de consilier local se suspendă în următoarele situaţii:</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a) a fost dispusă măsura arestării preventive;</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b) a fost dispusă măsura arestului la domiciliu;</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c) a fost însărcinat de către consiliul din care face parte, de către Guvern sau de către Parlament cu exercitarea unei misiuni în ţară sau în străinătate.</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(2) Măsurile prevăzute la alin. (1) lit. a) şi b) dispuse în condiţiile Legii nr. 135/2010 privind Codul de procedură penală, cu modificările şi completările ulterioare, se comunică de îndată de către instanţa de judecată prefectului jude</w:t>
      </w:r>
      <w:r>
        <w:rPr>
          <w:rFonts w:ascii="Times New Roman" w:hAnsi="Times New Roman"/>
          <w:bCs/>
          <w:sz w:val="28"/>
          <w:szCs w:val="28"/>
          <w:lang w:eastAsia="ro-RO"/>
        </w:rPr>
        <w:t>țului Argeș</w:t>
      </w:r>
      <w:r w:rsidRPr="001D7150">
        <w:rPr>
          <w:rFonts w:ascii="Times New Roman" w:hAnsi="Times New Roman"/>
          <w:bCs/>
          <w:sz w:val="28"/>
          <w:szCs w:val="28"/>
          <w:lang w:eastAsia="ro-RO"/>
        </w:rPr>
        <w:t xml:space="preserve"> care, prin ordin, în termen de maximum 48 de ore de la comunicare, constată suspendarea mandatului.</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(3) Documentele corespunzătoare situaţiei prevăzute la alin. (1) lit. c) se comunică de către emitent, în termen de 5 zile lucrătoare de la desemnare, secretarului general al comunei şi primarului, iar în prima şedinţă ulterioară comunicării, consiliul local ia act de această situaţie, prin hotărâre.</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(4) Suspendarea durează până la încetarea situaţiei prevăzute la alin. (1).</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Pr>
          <w:rFonts w:ascii="Times New Roman" w:hAnsi="Times New Roman"/>
          <w:bCs/>
          <w:sz w:val="28"/>
          <w:szCs w:val="28"/>
          <w:lang w:eastAsia="ro-RO"/>
        </w:rPr>
        <w:t xml:space="preserve">(5) </w:t>
      </w:r>
      <w:r w:rsidRPr="001D7150">
        <w:rPr>
          <w:rFonts w:ascii="Times New Roman" w:hAnsi="Times New Roman"/>
          <w:bCs/>
          <w:sz w:val="28"/>
          <w:szCs w:val="28"/>
          <w:lang w:eastAsia="ro-RO"/>
        </w:rPr>
        <w:t>Ordinul de suspendare emis pentru situaţiile prevăzute la alin. (1) lit. a) şi b), respectiv hotărârea prin care se ia act de suspendarea de drept a consilierului în condiţiile alin. (1) lit. c), se comunică de îndată consilierului local, în termen de maximum 48 de ore de la emiterea ordinului, respectiv hotărârii consiliului, după caz.</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(6) În cazul în care faţă de consilierul local al cărui mandat a fost suspendat în condiţiile alin. (1) lit. a) şi b), a fost dispusă clasarea ori renunţarea la urmărirea penală sau instanţa judecătorească a dispus achitarea sau încetarea procesului penal, acesta are dreptul la despăgubiri, în condiţiile legii.</w:t>
      </w:r>
    </w:p>
    <w:p w:rsidR="00D13FC9" w:rsidRPr="001D7150" w:rsidRDefault="00D13FC9" w:rsidP="001D7150">
      <w:pPr>
        <w:pStyle w:val="ListParagraph"/>
        <w:tabs>
          <w:tab w:val="left" w:pos="993"/>
          <w:tab w:val="left" w:pos="1134"/>
        </w:tabs>
        <w:spacing w:after="0" w:line="240" w:lineRule="auto"/>
        <w:ind w:left="363" w:right="-590" w:firstLine="346"/>
        <w:contextualSpacing w:val="0"/>
        <w:jc w:val="both"/>
        <w:rPr>
          <w:rFonts w:ascii="Times New Roman" w:hAnsi="Times New Roman"/>
          <w:noProof/>
          <w:sz w:val="28"/>
          <w:szCs w:val="28"/>
          <w:lang w:eastAsia="ro-RO"/>
        </w:rPr>
      </w:pPr>
    </w:p>
    <w:p w:rsidR="00D13FC9" w:rsidRPr="001D7150" w:rsidRDefault="00D13FC9"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t>Art. 52</w:t>
      </w:r>
    </w:p>
    <w:p w:rsidR="00D13FC9" w:rsidRPr="001D7150" w:rsidRDefault="00D13FC9"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t>Suspendarea mandatului viceprimarului</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(1) Mandatul viceprimarului se suspendă de drept în următoarele situaţii:</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a) a fost dispusă măsura arestării preventive;</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b) a fost dispusă măsura arestului la domiciliu.</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(2) Măsurile prevăzute la alin. (1), dispuse în condiţiile Legii nr. 135/2010 privind Codul de procedură penală, cu modificările şi completările ulterioare, se comunică de îndată de către instanţa de jude</w:t>
      </w:r>
      <w:r>
        <w:rPr>
          <w:rFonts w:ascii="Times New Roman" w:hAnsi="Times New Roman"/>
          <w:bCs/>
          <w:sz w:val="28"/>
          <w:szCs w:val="28"/>
          <w:lang w:eastAsia="ro-RO"/>
        </w:rPr>
        <w:t>cată prefectului județului Argeș</w:t>
      </w:r>
      <w:r w:rsidRPr="001D7150">
        <w:rPr>
          <w:rFonts w:ascii="Times New Roman" w:hAnsi="Times New Roman"/>
          <w:bCs/>
          <w:sz w:val="28"/>
          <w:szCs w:val="28"/>
          <w:lang w:eastAsia="ro-RO"/>
        </w:rPr>
        <w:t>, care, prin ordin, în termen de maximum 48 de ore de la comunicare, constată suspendarea mandatului.</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(3) Ordinul de suspendare se comunică, în termen de maximum 48 de ore de la emitere, primarului.</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(4) Suspendarea durează până la încetarea situaţiei prevăzute la alin. (1).</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bCs/>
          <w:sz w:val="28"/>
          <w:szCs w:val="28"/>
          <w:lang w:eastAsia="ro-RO"/>
        </w:rPr>
        <w:t>(5) În cazul în care faţă de viceprimarul suspendat din funcţie a fost dispusă clasarea ori renunţarea la urmărirea penală sau instanţa judecătorească a dispus achitarea sau încetarea procesului penal, acesta are dreptul, în condiţiile legii, la plata drepturilor salariale corespunzătoare perioadei în care a fost</w:t>
      </w:r>
      <w:r w:rsidRPr="001D7150">
        <w:rPr>
          <w:rFonts w:ascii="Times New Roman" w:hAnsi="Times New Roman"/>
          <w:noProof/>
          <w:sz w:val="28"/>
          <w:szCs w:val="28"/>
          <w:lang w:eastAsia="ro-RO"/>
        </w:rPr>
        <w:t xml:space="preserve"> suspendat.</w:t>
      </w:r>
    </w:p>
    <w:p w:rsidR="00D13FC9" w:rsidRDefault="00D13FC9" w:rsidP="001D7150">
      <w:pPr>
        <w:spacing w:after="0" w:line="240" w:lineRule="auto"/>
        <w:ind w:left="426" w:right="-589"/>
        <w:jc w:val="both"/>
        <w:rPr>
          <w:rFonts w:ascii="Times New Roman" w:hAnsi="Times New Roman"/>
          <w:b/>
          <w:noProof/>
          <w:sz w:val="28"/>
          <w:szCs w:val="28"/>
          <w:lang w:eastAsia="ro-RO"/>
        </w:rPr>
      </w:pPr>
      <w:bookmarkStart w:id="40" w:name="A204"/>
    </w:p>
    <w:p w:rsidR="00D13FC9" w:rsidRPr="001D7150" w:rsidRDefault="00D13FC9"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40"/>
      <w:r w:rsidRPr="001D7150">
        <w:rPr>
          <w:rFonts w:ascii="Times New Roman" w:hAnsi="Times New Roman"/>
          <w:b/>
          <w:noProof/>
          <w:sz w:val="28"/>
          <w:szCs w:val="28"/>
          <w:lang w:eastAsia="ro-RO"/>
        </w:rPr>
        <w:t>53</w:t>
      </w:r>
    </w:p>
    <w:p w:rsidR="00D13FC9" w:rsidRPr="001D7150" w:rsidRDefault="00D13FC9" w:rsidP="001D7150">
      <w:pPr>
        <w:pStyle w:val="ListParagraph"/>
        <w:spacing w:after="0" w:line="240" w:lineRule="auto"/>
        <w:ind w:left="0" w:right="-589" w:firstLine="426"/>
        <w:contextualSpacing w:val="0"/>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Încetarea mandatului de consilier local </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(1) Calitatea de consilier local încetează la data declarării ca legal constituit a noului consiliu ales.</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(2) Calitatea de consilier local încetează de drept înainte de expirarea duratei normale a mandatului, în următoarele cazuri:</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ab/>
        <w:t>a) demisie;</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ab/>
        <w:t>b) constatarea şi sancţionarea, în condiţiile Legii nr. 176/2010, cu modificările şi completările ulterioare, a unei stări de incompatibilitate;</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ab/>
        <w:t>c) schimbarea domiciliului într-o altă unitate administrativ-teritorială, inclusiv ca urmare a reorganizării acesteia;</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ab/>
        <w:t>d) lipsa nemotivată de la mai mult de 3 şedinţe ordinare şi/sau extraordinare consecutive ale consiliului, desfăşurate pe durata a trei luni calendaristice;</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ab/>
        <w:t>e) lipsa nemotivată de la 3 întruniri ale consiliului, convocate pe durata a 3 luni calendaristice, care determină imposibilitatea desfăşurării, în condiţiile legii, a şedinţelor ordinare şi/sau extraordinare;</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ab/>
        <w:t>f) imposibilitatea exercitării mandatului pe o perioadă mai mare de 6 luni consecutive, cu excepţia cazurilor prevăzute de lege;</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ab/>
        <w:t>g) condamnarea, prin hotărâre judecătorească rămasă definitivă, la o pedeapsă privativă de libertate, indiferent de modalitatea de individualizare a executării pedepsei;</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ab/>
        <w:t>h) punerea sub interdicţie judecătorească;</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ab/>
        <w:t>i) pierderea drepturilor electorale;</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ab/>
        <w:t>j) pierderea calităţii de membru al partidului politic sau al organizaţiei minorităţilor naţionale pe a cărei listă a fost ales;</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ab/>
        <w:t>k) condamnarea prin hotărâre judecătorească rămasă definitivă pentru săvârşirea unei infracţiuni electorale pe durata procesului electoral în cadrul căruia a fost ales, indiferent de pedeapsa aplicată şi de modalitatea de individualizare a executării acesteia;</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ab/>
        <w:t>l) deces.</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(3) Data încetării de drept a mandatului, în cazurile enumerate la alin. (2) lit. a), c)-f) şi l), este data apariţiei evenimentului sau a împlinirii condiţiilor care determină situaţia de încetare, după caz.</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(4) Data încetării de drept a mandatului, în cazul prevăzut la alin. (2) lit. b), în situaţia în care legalitatea raportului de evaluare prin care s-a constatat starea de incompatibilitate nu a fost contestată, este data expirării perioadei în care consilierul local are dreptul să conteste raportul de evaluare, în condiţiile Legii nr. 176/2010, cu modificările şi completările ulterioare.</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(5) Data încetării de drept a mandatului în cazul prevăzut la alin. (2) lit. j) este data comunicării</w:t>
      </w:r>
      <w:r>
        <w:rPr>
          <w:rFonts w:ascii="Times New Roman" w:hAnsi="Times New Roman"/>
          <w:bCs/>
          <w:sz w:val="28"/>
          <w:szCs w:val="28"/>
          <w:lang w:eastAsia="ro-RO"/>
        </w:rPr>
        <w:t xml:space="preserve"> către prefectul județului Argeș</w:t>
      </w:r>
      <w:r w:rsidRPr="001D7150">
        <w:rPr>
          <w:rFonts w:ascii="Times New Roman" w:hAnsi="Times New Roman"/>
          <w:bCs/>
          <w:sz w:val="28"/>
          <w:szCs w:val="28"/>
          <w:lang w:eastAsia="ro-RO"/>
        </w:rPr>
        <w:t xml:space="preserve">, secretarul general al comunei </w:t>
      </w:r>
      <w:r w:rsidRPr="00EF7718">
        <w:rPr>
          <w:rFonts w:ascii="Times New Roman" w:hAnsi="Times New Roman"/>
          <w:noProof/>
          <w:sz w:val="28"/>
          <w:szCs w:val="28"/>
          <w:lang w:eastAsia="ro-RO"/>
        </w:rPr>
        <w:t>Mărăcineni</w:t>
      </w:r>
      <w:r w:rsidRPr="001D7150">
        <w:rPr>
          <w:rFonts w:ascii="Times New Roman" w:hAnsi="Times New Roman"/>
          <w:bCs/>
          <w:sz w:val="28"/>
          <w:szCs w:val="28"/>
          <w:lang w:eastAsia="ro-RO"/>
        </w:rPr>
        <w:t xml:space="preserve"> şi către consilierul local, a hotărârii forului competent să decidă asupra excluderii unui membru al partidului politic sau a organizaţiei cetăţenilor aparţinând minorităţilor naţionale pe a cărei listă consilierul local a fost ales, în situaţia în care legalitatea acesteia nu a fost contestată.</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 xml:space="preserve">(6) În situaţiile prevăzute la alin. (2) lit. a), c)-f) şi l), constatarea încetării de drept a mandatului de consilier local, precum şi vacantarea locului de consilier local se realizează printr-o hotărâre de constatare a autorităţii deliberative respective, la propunerea primarului ori, după caz, a oricărui alt ales local, adoptată în prima şedinţă desfăşurată după apariţia evenimentului. </w:t>
      </w:r>
    </w:p>
    <w:p w:rsidR="00D13FC9" w:rsidRPr="001D7150" w:rsidRDefault="00D13FC9"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bCs/>
          <w:sz w:val="28"/>
          <w:szCs w:val="28"/>
          <w:lang w:eastAsia="ro-RO"/>
        </w:rPr>
        <w:t>Hotărârea autorităţii deliberative este comunicată de îndată Judecătoriei</w:t>
      </w:r>
      <w:r>
        <w:rPr>
          <w:rFonts w:ascii="Times New Roman" w:hAnsi="Times New Roman"/>
          <w:noProof/>
          <w:sz w:val="28"/>
          <w:szCs w:val="28"/>
          <w:lang w:eastAsia="ro-RO"/>
        </w:rPr>
        <w:t xml:space="preserve"> Argeș</w:t>
      </w:r>
      <w:r w:rsidRPr="001D7150">
        <w:rPr>
          <w:rFonts w:ascii="Times New Roman" w:hAnsi="Times New Roman"/>
          <w:noProof/>
          <w:sz w:val="28"/>
          <w:szCs w:val="28"/>
          <w:lang w:eastAsia="ro-RO"/>
        </w:rPr>
        <w:t>, să valideze mandatul supleantului, în condiţiile art. 8, precum şi consilierului local.</w:t>
      </w:r>
      <w:r w:rsidRPr="001D7150">
        <w:rPr>
          <w:rFonts w:ascii="Times New Roman" w:hAnsi="Times New Roman"/>
          <w:sz w:val="28"/>
          <w:szCs w:val="28"/>
          <w:lang w:eastAsia="ro-RO"/>
        </w:rPr>
        <w:t xml:space="preserve"> Această hotărâre nu se supune la vot, aceasta fiind de constatare a unei stări de fapt.</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(7) Consiliul local are obligaţia de a adopta hotărârea prevăzută la alin. (6) în termen de 30 de zile de la introducerea pe proiectul ordinii de zi a referatului constatator semnat de primar şi de secretarul general al comunei, cu privire la una dintre situaţiile prevăzute la alin. (2) lit. a), c)-f) şi l). </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În termen de maximum 10 zile de la expirarea termenului stabilit pentru consiliul local, constatarea încetării mandatului, precum şi vacantarea locului de consilier local se realizează de către prefectul jude</w:t>
      </w:r>
      <w:r>
        <w:rPr>
          <w:rFonts w:ascii="Times New Roman" w:hAnsi="Times New Roman"/>
          <w:noProof/>
          <w:sz w:val="28"/>
          <w:szCs w:val="28"/>
          <w:lang w:eastAsia="ro-RO"/>
        </w:rPr>
        <w:t>țului Argeș</w:t>
      </w:r>
      <w:r w:rsidRPr="001D7150">
        <w:rPr>
          <w:rFonts w:ascii="Times New Roman" w:hAnsi="Times New Roman"/>
          <w:noProof/>
          <w:sz w:val="28"/>
          <w:szCs w:val="28"/>
          <w:lang w:eastAsia="ro-RO"/>
        </w:rPr>
        <w:t xml:space="preserve"> prin ordin, în baza referatului constatator comunicat de către secretarul general al comunei, în situaţia neadoptării acestei hotărâri de către consiliul local, după caz.</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(8) În situaţiile prevăzute la alin. (2) lit. b), g)-k), constatarea încetării de drept a mandatului de consilier local, precum şi vacantarea locului de consilier local se fac de</w:t>
      </w:r>
      <w:r>
        <w:rPr>
          <w:rFonts w:ascii="Times New Roman" w:hAnsi="Times New Roman"/>
          <w:noProof/>
          <w:sz w:val="28"/>
          <w:szCs w:val="28"/>
          <w:lang w:eastAsia="ro-RO"/>
        </w:rPr>
        <w:t xml:space="preserve"> către prefectul județului Argeș</w:t>
      </w:r>
      <w:r w:rsidRPr="001D7150">
        <w:rPr>
          <w:rFonts w:ascii="Times New Roman" w:hAnsi="Times New Roman"/>
          <w:noProof/>
          <w:sz w:val="28"/>
          <w:szCs w:val="28"/>
          <w:lang w:eastAsia="ro-RO"/>
        </w:rPr>
        <w:t xml:space="preserve"> prin ordin, în termen de maximum 30 de zile de la data înştiinţării transmise prefectului de către autoritatea responsabilă de asigurarea integrităţii în exercitarea demnităţilor şi funcţiilor publice şi prevenirea corupţiei instituţionale sau de către instanţă, după caz.</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(9) Ordinul prefectului emis în situaţiile prevăzute la alin. (7) şi (8) se transm</w:t>
      </w:r>
      <w:r>
        <w:rPr>
          <w:rFonts w:ascii="Times New Roman" w:hAnsi="Times New Roman"/>
          <w:noProof/>
          <w:sz w:val="28"/>
          <w:szCs w:val="28"/>
          <w:lang w:eastAsia="ro-RO"/>
        </w:rPr>
        <w:t>ite de îndată Judecătoriei Argeș</w:t>
      </w:r>
      <w:r w:rsidRPr="001D7150">
        <w:rPr>
          <w:rFonts w:ascii="Times New Roman" w:hAnsi="Times New Roman"/>
          <w:noProof/>
          <w:sz w:val="28"/>
          <w:szCs w:val="28"/>
          <w:lang w:eastAsia="ro-RO"/>
        </w:rPr>
        <w:t xml:space="preserve">, care are competența de a valida mandatul supleantului, în condiţiile art. 8, consilierului local şi secretarului general al comunei </w:t>
      </w:r>
      <w:r w:rsidRPr="00EF7718">
        <w:rPr>
          <w:rFonts w:ascii="Times New Roman" w:hAnsi="Times New Roman"/>
          <w:noProof/>
          <w:sz w:val="28"/>
          <w:szCs w:val="28"/>
          <w:lang w:eastAsia="ro-RO"/>
        </w:rPr>
        <w:t>Mărăcineni</w:t>
      </w:r>
      <w:r w:rsidRPr="001D7150">
        <w:rPr>
          <w:rFonts w:ascii="Times New Roman" w:hAnsi="Times New Roman"/>
          <w:noProof/>
          <w:sz w:val="28"/>
          <w:szCs w:val="28"/>
          <w:lang w:eastAsia="ro-RO"/>
        </w:rPr>
        <w:t>.</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(10) Hotărârea consiliului are la bază, pentru situaţiile prevăzute la alin. (2) lit. a), c)-f), h) şi l), un referat constatator, întocmit în maximum 3 zile de la apariţia evenimentului şi semnat de primar şi de secretarul general al comunei. Referatul este însoţit de acte justificative.</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(11) Ordinul prefectului are la bază, pentru situaţiile prevăzute la alin. (2) lit. g), i), k), înştiinţările trans</w:t>
      </w:r>
      <w:r>
        <w:rPr>
          <w:rFonts w:ascii="Times New Roman" w:hAnsi="Times New Roman"/>
          <w:noProof/>
          <w:sz w:val="28"/>
          <w:szCs w:val="28"/>
          <w:lang w:eastAsia="ro-RO"/>
        </w:rPr>
        <w:t>mise prefectului județului Argeș</w:t>
      </w:r>
      <w:r w:rsidRPr="001D7150">
        <w:rPr>
          <w:rFonts w:ascii="Times New Roman" w:hAnsi="Times New Roman"/>
          <w:noProof/>
          <w:sz w:val="28"/>
          <w:szCs w:val="28"/>
          <w:lang w:eastAsia="ro-RO"/>
        </w:rPr>
        <w:t xml:space="preserve"> de către instanţă.</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(12) În cazul prevăzut la alin. (2) lit. j), în termen de 30 de zile de la data comunicării hotărârii forului competent să decidă asupra excluderii unui membru al partidului politic sau a organizaţiei cetăţenilor aparţinând minorităţilor naţionale pe a cărei listă consilierul local a fost ales, prefectul jude</w:t>
      </w:r>
      <w:r>
        <w:rPr>
          <w:rFonts w:ascii="Times New Roman" w:hAnsi="Times New Roman"/>
          <w:noProof/>
          <w:sz w:val="28"/>
          <w:szCs w:val="28"/>
          <w:lang w:eastAsia="ro-RO"/>
        </w:rPr>
        <w:t>țului Argeș</w:t>
      </w:r>
      <w:r w:rsidRPr="001D7150">
        <w:rPr>
          <w:rFonts w:ascii="Times New Roman" w:hAnsi="Times New Roman"/>
          <w:noProof/>
          <w:sz w:val="28"/>
          <w:szCs w:val="28"/>
          <w:lang w:eastAsia="ro-RO"/>
        </w:rPr>
        <w:t xml:space="preserve"> constată, prin ordin, încetarea mandatului consilierului local înainte de expirarea duratei normale a acestuia şi declară vacant locul consilierului local. Ordinul prefectului se transm</w:t>
      </w:r>
      <w:r>
        <w:rPr>
          <w:rFonts w:ascii="Times New Roman" w:hAnsi="Times New Roman"/>
          <w:noProof/>
          <w:sz w:val="28"/>
          <w:szCs w:val="28"/>
          <w:lang w:eastAsia="ro-RO"/>
        </w:rPr>
        <w:t>ite de îndată judecătoriei Argeș</w:t>
      </w:r>
      <w:r w:rsidRPr="001D7150">
        <w:rPr>
          <w:rFonts w:ascii="Times New Roman" w:hAnsi="Times New Roman"/>
          <w:noProof/>
          <w:sz w:val="28"/>
          <w:szCs w:val="28"/>
          <w:lang w:eastAsia="ro-RO"/>
        </w:rPr>
        <w:t xml:space="preserve">, care are competența de a valida mandatul supleantului, în condiţiile art. 8, consilierului local şi secretarului general al comunei </w:t>
      </w:r>
      <w:r w:rsidRPr="00EF7718">
        <w:rPr>
          <w:rFonts w:ascii="Times New Roman" w:hAnsi="Times New Roman"/>
          <w:noProof/>
          <w:sz w:val="28"/>
          <w:szCs w:val="28"/>
          <w:lang w:eastAsia="ro-RO"/>
        </w:rPr>
        <w:t>Mărăcineni</w:t>
      </w:r>
      <w:r w:rsidRPr="001D7150">
        <w:rPr>
          <w:rFonts w:ascii="Times New Roman" w:hAnsi="Times New Roman"/>
          <w:noProof/>
          <w:sz w:val="28"/>
          <w:szCs w:val="28"/>
          <w:lang w:eastAsia="ro-RO"/>
        </w:rPr>
        <w:t>.</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(13) În cazurile prevăzute la alin. (2) lit. c) - f), hotărârea poate fi atacată de consilierul local în cauză la instanţa de contencios administrativ, în termen de 10 zile de la comunicare. Instanţa se pronunţă în termen de cel mult 30 de zile, nefiind aplicabilă procedura de regularizare a cererii. În acest caz, procedura prealabilă nu se mai efectuează, iar hotărârea primei instanţe este definitivă.</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(14) În toate cazurile, hotărârea instanţei se comunică părţilor, prefectului şi secretarului general al comunei, care are obligaţia afişării acesteia la sediul Primăriei </w:t>
      </w:r>
      <w:r w:rsidRPr="00EF7718">
        <w:rPr>
          <w:rFonts w:ascii="Times New Roman" w:hAnsi="Times New Roman"/>
          <w:noProof/>
          <w:sz w:val="28"/>
          <w:szCs w:val="28"/>
          <w:lang w:eastAsia="ro-RO"/>
        </w:rPr>
        <w:t>Mărăcineni</w:t>
      </w:r>
      <w:r w:rsidRPr="001D7150">
        <w:rPr>
          <w:rFonts w:ascii="Times New Roman" w:hAnsi="Times New Roman"/>
          <w:noProof/>
          <w:sz w:val="28"/>
          <w:szCs w:val="28"/>
          <w:lang w:eastAsia="ro-RO"/>
        </w:rPr>
        <w:t>, în termen de maximum 2 zile de la comunicare.</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(15) Funcţia constatată vacantă în condiţiile alin. (6)-(8) se completează cu primul supleant care îndeplineşte calitatea de membru confirmat de partidul politic, alianţa politică sau alianţa electorală respectivă, care este validat şi depune jurământul, în condiţiile art. 117 din Ordonanța de Urgență a Guvernului nr. 57/2019, ulterior rămânerii definitive a hotărârii instanţei.</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(16) Încetarea mandatului de consilier local în cazul schimbării domiciliului în altă unitate administrativ-teritorială poate interveni numai după efectuarea în actul de identitate al celui în cauză a menţiunii corespunzătoare, de către organul abilitat potrivit legii.</w:t>
      </w:r>
      <w:r w:rsidRPr="001D7150">
        <w:rPr>
          <w:rFonts w:ascii="Times New Roman" w:hAnsi="Times New Roman"/>
          <w:noProof/>
          <w:sz w:val="28"/>
          <w:szCs w:val="28"/>
          <w:lang w:eastAsia="ro-RO"/>
        </w:rPr>
        <w:tab/>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(17) Încetarea mandatului de consilier local, în cazul demisiei, se constată în prima şedinţă a consiliului desfăşurată după apariţia evenimentului şi în baza demisiei scrise înaintate secretarului general al comunei </w:t>
      </w:r>
      <w:r w:rsidRPr="00EF7718">
        <w:rPr>
          <w:rFonts w:ascii="Times New Roman" w:hAnsi="Times New Roman"/>
          <w:noProof/>
          <w:sz w:val="28"/>
          <w:szCs w:val="28"/>
          <w:lang w:eastAsia="ro-RO"/>
        </w:rPr>
        <w:t>Mărăcineni</w:t>
      </w:r>
      <w:r w:rsidRPr="001D7150">
        <w:rPr>
          <w:rFonts w:ascii="Times New Roman" w:hAnsi="Times New Roman"/>
          <w:noProof/>
          <w:sz w:val="28"/>
          <w:szCs w:val="28"/>
          <w:lang w:eastAsia="ro-RO"/>
        </w:rPr>
        <w:t>, primarului și preşedintelui de şedinţă. Hotărârea consiliului prin care se ia act de demisie şi se declară vacant locul consilierului local se comun</w:t>
      </w:r>
      <w:r>
        <w:rPr>
          <w:rFonts w:ascii="Times New Roman" w:hAnsi="Times New Roman"/>
          <w:noProof/>
          <w:sz w:val="28"/>
          <w:szCs w:val="28"/>
          <w:lang w:eastAsia="ro-RO"/>
        </w:rPr>
        <w:t>ică de îndată Judecătoriei Argeș</w:t>
      </w:r>
      <w:r w:rsidRPr="001D7150">
        <w:rPr>
          <w:rFonts w:ascii="Times New Roman" w:hAnsi="Times New Roman"/>
          <w:noProof/>
          <w:sz w:val="28"/>
          <w:szCs w:val="28"/>
          <w:lang w:eastAsia="ro-RO"/>
        </w:rPr>
        <w:t>, care are competența de a valida mandatul supleantului, în condiţiile art. 8.</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(18) Prevederile alin. (2) lit. g)-i) şi k) devin aplicabile numai după rămânerea definitivă a hotărârii judecătoreşti. În aceste cazuri, data respectivă este şi data la care încetează de drept mandatul.</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(19) În situaţia în care este contestată legalitatea actului prevăzut la alin. (4) sau a hotărârii prevăzute la alin. (5), data încetării de drept a mandatului este data rămânerii definitive a hotărârii judecătoreşti.</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(20) De la data încetării mandatului, consilierul local respectiv:</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b/>
        <w:t>a) nu mai poate fi luat în calcul pentru constituirea cvorumului necesar pentru şedinţele autorităţii deliberative din care face parte;</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b/>
        <w:t>b) nu mai poate participa la vot în cadrul şedinţelor autorităţii deliberative din care face parte, precum şi în cadrul comisiilor de specialitate organizate de aceasta;</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b/>
        <w:t>c) nu mai are dreptul la indemnizaţia lunară.</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p>
    <w:p w:rsidR="00D13FC9" w:rsidRPr="001D7150" w:rsidRDefault="00D13FC9"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t>Art. 54</w:t>
      </w:r>
    </w:p>
    <w:p w:rsidR="00D13FC9" w:rsidRPr="001D7150" w:rsidRDefault="00D13FC9" w:rsidP="001D7150">
      <w:pPr>
        <w:tabs>
          <w:tab w:val="left" w:pos="567"/>
        </w:tabs>
        <w:spacing w:after="0" w:line="240" w:lineRule="auto"/>
        <w:ind w:firstLine="567"/>
        <w:jc w:val="both"/>
        <w:rPr>
          <w:rFonts w:ascii="Times New Roman" w:hAnsi="Times New Roman"/>
          <w:noProof/>
          <w:sz w:val="28"/>
          <w:szCs w:val="28"/>
          <w:lang w:eastAsia="ro-RO"/>
        </w:rPr>
      </w:pPr>
      <w:r w:rsidRPr="001D7150">
        <w:rPr>
          <w:rFonts w:ascii="Times New Roman" w:hAnsi="Times New Roman"/>
          <w:b/>
          <w:noProof/>
          <w:sz w:val="28"/>
          <w:szCs w:val="28"/>
          <w:lang w:eastAsia="ro-RO"/>
        </w:rPr>
        <w:t>Încetarea mandatului de viceprimar ca urmare a încetării mandatului de consilier</w:t>
      </w:r>
      <w:r w:rsidRPr="001D7150">
        <w:rPr>
          <w:rFonts w:ascii="Times New Roman" w:hAnsi="Times New Roman"/>
          <w:noProof/>
          <w:sz w:val="28"/>
          <w:szCs w:val="28"/>
          <w:lang w:eastAsia="ro-RO"/>
        </w:rPr>
        <w:br/>
      </w:r>
      <w:r w:rsidRPr="001D7150">
        <w:rPr>
          <w:rFonts w:ascii="Times New Roman" w:hAnsi="Times New Roman"/>
          <w:noProof/>
          <w:sz w:val="28"/>
          <w:szCs w:val="28"/>
          <w:lang w:eastAsia="ro-RO"/>
        </w:rPr>
        <w:t> </w:t>
      </w:r>
      <w:r w:rsidRPr="001D7150">
        <w:rPr>
          <w:rFonts w:ascii="Times New Roman" w:hAnsi="Times New Roman"/>
          <w:noProof/>
          <w:sz w:val="28"/>
          <w:szCs w:val="28"/>
          <w:lang w:eastAsia="ro-RO"/>
        </w:rPr>
        <w:t> </w:t>
      </w:r>
      <w:r w:rsidRPr="001D7150">
        <w:rPr>
          <w:rFonts w:ascii="Times New Roman" w:hAnsi="Times New Roman"/>
          <w:noProof/>
          <w:sz w:val="28"/>
          <w:szCs w:val="28"/>
          <w:lang w:eastAsia="ro-RO"/>
        </w:rPr>
        <w:tab/>
        <w:t>(1) Încetarea mandatului de consilier, în condiţiile art. 53 alin. (2), are ca efect încetarea de drept, la aceeaşi dată, şi a mandatului de viceprimar.</w:t>
      </w:r>
    </w:p>
    <w:p w:rsidR="00D13FC9" w:rsidRPr="00DF5426" w:rsidRDefault="00D13FC9" w:rsidP="001D7150">
      <w:pPr>
        <w:tabs>
          <w:tab w:val="left" w:pos="851"/>
        </w:tabs>
        <w:spacing w:after="0" w:line="240" w:lineRule="auto"/>
        <w:ind w:firstLine="567"/>
        <w:jc w:val="both"/>
        <w:rPr>
          <w:rFonts w:ascii="Times New Roman" w:hAnsi="Times New Roman"/>
          <w:noProof/>
          <w:color w:val="000000"/>
          <w:sz w:val="28"/>
          <w:szCs w:val="28"/>
          <w:lang w:eastAsia="ro-RO"/>
        </w:rPr>
      </w:pPr>
      <w:r w:rsidRPr="001D7150">
        <w:rPr>
          <w:rFonts w:ascii="Times New Roman" w:hAnsi="Times New Roman"/>
          <w:noProof/>
          <w:sz w:val="28"/>
          <w:szCs w:val="28"/>
          <w:lang w:eastAsia="ro-RO"/>
        </w:rPr>
        <w:t xml:space="preserve">(2) Mandatul de viceprimar poate înceta înainte de termen în urma eliberării acestuia din funcţie în </w:t>
      </w:r>
      <w:r w:rsidRPr="00DF5426">
        <w:rPr>
          <w:rFonts w:ascii="Times New Roman" w:hAnsi="Times New Roman"/>
          <w:noProof/>
          <w:color w:val="000000"/>
          <w:sz w:val="28"/>
          <w:szCs w:val="28"/>
          <w:lang w:eastAsia="ro-RO"/>
        </w:rPr>
        <w:t>condiţiile art.53,alin. 11.</w:t>
      </w:r>
    </w:p>
    <w:p w:rsidR="00D13FC9" w:rsidRPr="001D7150" w:rsidRDefault="00D13FC9" w:rsidP="001D7150">
      <w:pPr>
        <w:spacing w:after="0" w:line="240" w:lineRule="auto"/>
        <w:ind w:left="426" w:right="-589"/>
        <w:jc w:val="both"/>
        <w:rPr>
          <w:rFonts w:ascii="Times New Roman" w:hAnsi="Times New Roman"/>
          <w:b/>
          <w:noProof/>
          <w:sz w:val="28"/>
          <w:szCs w:val="28"/>
          <w:lang w:eastAsia="ro-RO"/>
        </w:rPr>
      </w:pPr>
      <w:r w:rsidRPr="00DF5426">
        <w:rPr>
          <w:rFonts w:ascii="Times New Roman" w:hAnsi="Times New Roman"/>
          <w:noProof/>
          <w:color w:val="000000"/>
          <w:sz w:val="28"/>
          <w:szCs w:val="28"/>
          <w:lang w:eastAsia="ro-RO"/>
        </w:rPr>
        <w:br/>
      </w:r>
      <w:r w:rsidRPr="001D7150">
        <w:rPr>
          <w:rFonts w:ascii="Times New Roman" w:hAnsi="Times New Roman"/>
          <w:b/>
          <w:noProof/>
          <w:sz w:val="28"/>
          <w:szCs w:val="28"/>
          <w:lang w:eastAsia="ro-RO"/>
        </w:rPr>
        <w:t xml:space="preserve">Secțiunea a 2-a. Drepturile consilierilor locali </w:t>
      </w:r>
    </w:p>
    <w:p w:rsidR="00D13FC9" w:rsidRPr="001D7150" w:rsidRDefault="00D13FC9" w:rsidP="001D7150">
      <w:pPr>
        <w:spacing w:after="0" w:line="240" w:lineRule="auto"/>
        <w:ind w:left="426" w:right="-589"/>
        <w:jc w:val="both"/>
        <w:rPr>
          <w:rFonts w:ascii="Times New Roman" w:hAnsi="Times New Roman"/>
          <w:b/>
          <w:noProof/>
          <w:sz w:val="28"/>
          <w:szCs w:val="28"/>
          <w:lang w:eastAsia="ro-RO"/>
        </w:rPr>
      </w:pPr>
      <w:bookmarkStart w:id="41" w:name="A206"/>
      <w:r w:rsidRPr="001D7150">
        <w:rPr>
          <w:rFonts w:ascii="Times New Roman" w:hAnsi="Times New Roman"/>
          <w:b/>
          <w:noProof/>
          <w:sz w:val="28"/>
          <w:szCs w:val="28"/>
          <w:lang w:eastAsia="ro-RO"/>
        </w:rPr>
        <w:t xml:space="preserve">Art. </w:t>
      </w:r>
      <w:bookmarkEnd w:id="41"/>
      <w:r w:rsidRPr="001D7150">
        <w:rPr>
          <w:rFonts w:ascii="Times New Roman" w:hAnsi="Times New Roman"/>
          <w:b/>
          <w:noProof/>
          <w:sz w:val="28"/>
          <w:szCs w:val="28"/>
          <w:lang w:eastAsia="ro-RO"/>
        </w:rPr>
        <w:t>55</w:t>
      </w: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Legitimaţia şi semnul distinctiv ale aleşilor locali</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(1) După alegerea viceprimarului, acestuia i se înmânează legitimaţia, semnată de primar, precum şi un semn distinctiv al calităţii de viceprimar. Legitimaţia viceprimarului este înmânată de către secretarul general al comunei </w:t>
      </w:r>
      <w:r w:rsidRPr="00EF7718">
        <w:rPr>
          <w:rFonts w:ascii="Times New Roman" w:hAnsi="Times New Roman"/>
          <w:noProof/>
          <w:sz w:val="28"/>
          <w:szCs w:val="28"/>
          <w:lang w:eastAsia="ro-RO"/>
        </w:rPr>
        <w:t>Mărăcineni</w:t>
      </w:r>
      <w:r w:rsidRPr="001D7150">
        <w:rPr>
          <w:rFonts w:ascii="Times New Roman" w:hAnsi="Times New Roman"/>
          <w:noProof/>
          <w:sz w:val="28"/>
          <w:szCs w:val="28"/>
          <w:lang w:eastAsia="ro-RO"/>
        </w:rPr>
        <w:t>.</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După declararea ca legal constituit a consiliului local, consilierilor în funcţie li se eliberează o legitimaţie care atestă calitatea de membru al consiliului local, semnată de primar şi primesc un semn distinctiv al calităţii lor de reprezentanţi aleşi ai colectivităţii locale, pe care au dreptul să îl poarte pe întreaga durată a mandatului.</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Modelul legitimaţiei de viceprimar și de consilier local şi modelul semnului distinctiv pentru aceştia se stabilesc prin hotărâre a Guvernului.</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(5) Cheltuielile pentru confecţionarea legitimaţiilor, a semnelor distinctive, respectiv, a eşarfelor se suportă din bugetul local.</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(6) Legitimaţia şi semnul distinctiv se pot păstra, după încetarea mandatului, cu titlu evocativ.</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(7) Eşarfa în culorile drapelului naţional al României se poartă în mod obligatoriu la Ziua Naţională a României, la solemnităţi, recepţii, ceremonii publice şi la celebrarea căsătoriilor, indiferent de locul de desfăşurare a acestora.</w:t>
      </w:r>
      <w:bookmarkStart w:id="42" w:name="A207"/>
    </w:p>
    <w:p w:rsidR="00D13FC9" w:rsidRPr="001D7150" w:rsidRDefault="00D13FC9" w:rsidP="001D7150">
      <w:pPr>
        <w:spacing w:after="0" w:line="240" w:lineRule="auto"/>
        <w:ind w:right="-589"/>
        <w:jc w:val="both"/>
        <w:rPr>
          <w:rFonts w:ascii="Times New Roman" w:hAnsi="Times New Roman"/>
          <w:noProof/>
          <w:color w:val="FF0000"/>
          <w:sz w:val="28"/>
          <w:szCs w:val="28"/>
          <w:lang w:eastAsia="ro-RO"/>
        </w:rPr>
      </w:pPr>
    </w:p>
    <w:p w:rsidR="00D13FC9" w:rsidRPr="001D7150" w:rsidRDefault="00D13FC9"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42"/>
      <w:r w:rsidRPr="001D7150">
        <w:rPr>
          <w:rFonts w:ascii="Times New Roman" w:hAnsi="Times New Roman"/>
          <w:b/>
          <w:noProof/>
          <w:sz w:val="28"/>
          <w:szCs w:val="28"/>
          <w:lang w:eastAsia="ro-RO"/>
        </w:rPr>
        <w:t>56</w:t>
      </w:r>
    </w:p>
    <w:p w:rsidR="00D13FC9" w:rsidRPr="001D7150" w:rsidRDefault="00D13FC9" w:rsidP="001D7150">
      <w:pPr>
        <w:spacing w:after="0" w:line="240" w:lineRule="auto"/>
        <w:ind w:left="426" w:right="-589"/>
        <w:jc w:val="both"/>
        <w:rPr>
          <w:rFonts w:ascii="Times New Roman" w:hAnsi="Times New Roman"/>
          <w:b/>
          <w:bCs/>
          <w:noProof/>
          <w:sz w:val="28"/>
          <w:szCs w:val="28"/>
          <w:lang w:eastAsia="ro-RO"/>
        </w:rPr>
      </w:pPr>
      <w:r w:rsidRPr="001D7150">
        <w:rPr>
          <w:rFonts w:ascii="Times New Roman" w:hAnsi="Times New Roman"/>
          <w:b/>
          <w:bCs/>
          <w:noProof/>
          <w:sz w:val="28"/>
          <w:szCs w:val="28"/>
          <w:lang w:eastAsia="ro-RO"/>
        </w:rPr>
        <w:t>Protecţia aleşilor locali</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Libertatea de opinie în exercitarea mandatului alesului local pentru soluţionarea şi gestionarea treburilor publice în interesul colectivităţii locale pe care o reprezintă este garantată.</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Aleşii locali nu pot fi traşi la răspundere juridică pentru opiniile politice exprimate în exercitarea mandatului.</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Reţinerea, dispunerea măsurii arestării preventive, a arestului la domiciliu sau trimiterea în judecată penală a aleşilor locali, precum şi faptele săvârşite care au determinat luarea măsurilor se aduc la cunoştinţă atât autorităţii administraţiei publice din care fac parte, cât şi prefectului jude</w:t>
      </w:r>
      <w:r>
        <w:rPr>
          <w:rFonts w:ascii="Times New Roman" w:hAnsi="Times New Roman"/>
          <w:noProof/>
          <w:sz w:val="28"/>
          <w:szCs w:val="28"/>
          <w:lang w:eastAsia="ro-RO"/>
        </w:rPr>
        <w:t>țului Arges</w:t>
      </w:r>
      <w:r w:rsidRPr="001D7150">
        <w:rPr>
          <w:rFonts w:ascii="Times New Roman" w:hAnsi="Times New Roman"/>
          <w:noProof/>
          <w:sz w:val="28"/>
          <w:szCs w:val="28"/>
          <w:lang w:eastAsia="ro-RO"/>
        </w:rPr>
        <w:t>, în termen de cel mult 24 de ore, de către organele care au dispus măsurile respective.</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Pe întreaga durată a mandatului, aleşii locali se consideră în exerciţiul autorităţii publice şi se bucură de protecţia prevăzută de lege.</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(5) De aceeaşi protecţie prevăzută la alin. (4) beneficiază şi membrii familiei alesului local - soţ, soţie şi copii - în cazul în care agresiunea împotriva acestora urmăreşte nemijlocit exercitarea de presiuni asupra alesului local în legătură cu exercitarea mandatului său.</w:t>
      </w:r>
      <w:bookmarkStart w:id="43" w:name="A208"/>
    </w:p>
    <w:p w:rsidR="00D13FC9" w:rsidRPr="001D7150" w:rsidRDefault="00D13FC9" w:rsidP="001D7150">
      <w:pPr>
        <w:spacing w:after="0" w:line="240" w:lineRule="auto"/>
        <w:ind w:right="-589"/>
        <w:jc w:val="both"/>
        <w:rPr>
          <w:rFonts w:ascii="Times New Roman" w:hAnsi="Times New Roman"/>
          <w:noProof/>
          <w:color w:val="FF0000"/>
          <w:sz w:val="28"/>
          <w:szCs w:val="28"/>
          <w:lang w:eastAsia="ro-RO"/>
        </w:rPr>
      </w:pPr>
    </w:p>
    <w:p w:rsidR="00D13FC9" w:rsidRPr="001D7150" w:rsidRDefault="00D13FC9"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43"/>
      <w:r w:rsidRPr="001D7150">
        <w:rPr>
          <w:rFonts w:ascii="Times New Roman" w:hAnsi="Times New Roman"/>
          <w:b/>
          <w:noProof/>
          <w:sz w:val="28"/>
          <w:szCs w:val="28"/>
          <w:lang w:eastAsia="ro-RO"/>
        </w:rPr>
        <w:t>57</w:t>
      </w: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Grupurile de consilieri locali </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Consilierii locali se pot constitui în grupuri, în funcţie de partidele sau alianţele politice pe ale căror liste au fost aleşi, dacă sunt în număr de cel puţin 3.</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Consilierii locali care nu îndeplinesc condiţiile prevăzute la alin. (1) pot constitui un grup prin asociere.</w:t>
      </w:r>
    </w:p>
    <w:p w:rsidR="00D13FC9" w:rsidRPr="001D7150" w:rsidRDefault="00D13FC9"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noProof/>
          <w:sz w:val="28"/>
          <w:szCs w:val="28"/>
          <w:lang w:eastAsia="ro-RO"/>
        </w:rPr>
        <w:t>(3) Grupul de consilieri locali este condus de un lider, ales prin votul deschis al majorităţii membrilor grupului.</w:t>
      </w:r>
      <w:r w:rsidRPr="001D7150">
        <w:rPr>
          <w:rFonts w:ascii="Times New Roman" w:hAnsi="Times New Roman"/>
          <w:sz w:val="28"/>
          <w:szCs w:val="28"/>
          <w:lang w:eastAsia="ro-RO"/>
        </w:rPr>
        <w:t xml:space="preserve"> Denumirea, componența și conducerea grupului politic se transmit secretarului general care informează consiliul local asupra grupurilor politice formate.</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Prevederile alin. (1) şi (2) se aplică şi consilierilor independenţi.</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(5) Consilierii locali nu pot forma grupuri în numele unor partide care nu au participat la alegeri sau care nu au întrunit numărul de voturi necesar pentru a intra în consiliu cu cel puţin un consilier.</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(6) În cazul fuzionării, două sau mai multe partide, care sunt reprezentate în consiliul local sau care au deja constituite grupuri, pot forma un grup distinct.</w:t>
      </w:r>
      <w:bookmarkStart w:id="44" w:name="A209"/>
    </w:p>
    <w:p w:rsidR="00D13FC9" w:rsidRPr="001D7150" w:rsidRDefault="00D13FC9" w:rsidP="001D7150">
      <w:pPr>
        <w:spacing w:after="0" w:line="240" w:lineRule="auto"/>
        <w:ind w:right="-589"/>
        <w:jc w:val="both"/>
        <w:rPr>
          <w:rFonts w:ascii="Times New Roman" w:hAnsi="Times New Roman"/>
          <w:noProof/>
          <w:sz w:val="28"/>
          <w:szCs w:val="28"/>
          <w:lang w:eastAsia="ro-RO"/>
        </w:rPr>
      </w:pPr>
    </w:p>
    <w:p w:rsidR="00D13FC9" w:rsidRPr="001D7150" w:rsidRDefault="00D13FC9"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44"/>
      <w:r w:rsidRPr="001D7150">
        <w:rPr>
          <w:rFonts w:ascii="Times New Roman" w:hAnsi="Times New Roman"/>
          <w:b/>
          <w:noProof/>
          <w:sz w:val="28"/>
          <w:szCs w:val="28"/>
          <w:lang w:eastAsia="ro-RO"/>
        </w:rPr>
        <w:t>58</w:t>
      </w: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Raporturile de muncă sau de serviciu deţinute anterior</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Pe perioada exercitării mandatului de viceprimar se suspendă contractul de muncă, respectiv, raportul de serviciu al acestuia, în cadrul unei instituţii sau autorităţi publice, ori în cadrul regiilor autonome sau societăţilor cu capital integral ori majoritar de stat sau al unităţilor administrativ-teritoriale, cu excepţia situaţiilor prevăzute de lege.</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Consilierul local al cărui raport de serviciu ori contract individual de muncă este suspendat, în condiţiile legii, la data începerii exercitării mandatului, îşi reia activitatea în executarea aceluiaşi raport de serviciu sau contract individual de muncă, după caz, la încetarea mandatului de consilier local.</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Sunt exceptate de la suspendarea contractului de muncă sau a actului de numire cadrele didactice, cercetătorii ştiinţifici, persoanele care deţin funcţii sau desfăşoară activităţi în domeniul creaţiei literar-artistice.</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În funcţiile deţinute de persoanele ale căror contracte de muncă sau acte de numire au fost suspendate potrivit alin. (1) pot fi numite sau angajate alte persoane, numai pe durată determinată.</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(5) La încetarea mandatului de viceprimar, persoanele în cauză îşi reiau activitatea în executarea aceloraşi contracte de muncă sau raporturi de serviciu, după caz. La stabilirea clasei şi a gradului de încadrare se iau în calcul şi perioadele lucrate în funcţiile de demnitate publică alese.</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(6) În cazul în care conducerea persoanei juridice refuză reluarea activităţii în funcţia deţinută anterior alegerii, persoana în cauză se poate adresa instanţei de judecată competente, cererea fiind scutită de taxa de timbru judiciar.</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(7) Persoanelor prevăzute la alin. (1) nu li se poate modifica sau desface contractul de muncă pentru motive ce nu le sunt imputabile timp de 2 ani de la data încetării mandatului, cu excepţiile prevăzute de lege.</w:t>
      </w:r>
      <w:bookmarkStart w:id="45" w:name="A210"/>
    </w:p>
    <w:p w:rsidR="00D13FC9" w:rsidRPr="001D7150" w:rsidRDefault="00D13FC9" w:rsidP="001D7150">
      <w:pPr>
        <w:spacing w:after="0" w:line="240" w:lineRule="auto"/>
        <w:ind w:right="-590"/>
        <w:jc w:val="both"/>
        <w:rPr>
          <w:rFonts w:ascii="Times New Roman" w:hAnsi="Times New Roman"/>
          <w:noProof/>
          <w:sz w:val="28"/>
          <w:szCs w:val="28"/>
          <w:lang w:eastAsia="ro-RO"/>
        </w:rPr>
      </w:pPr>
    </w:p>
    <w:p w:rsidR="00D13FC9" w:rsidRPr="001D7150" w:rsidRDefault="00D13FC9"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t>Art. 59</w:t>
      </w: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Indemnizaţia</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Pentru participarea la şedinţele consiliului şi ale comisiilor de specialitate, consilierii locali au dreptul la o indemnizaţie lunară. Viceprimarilor nu li se acordă indemnizaţie pentru participarea la şedinţe.</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Indemnizaţia lunară pentru consilierii locali care participă la şedinţele ordinare ori la şedinţele extraordinare ale consiliului local şi ale comisiilor de specialitate este în cuantum de până la 10% din indemnizaţia lunară a primarului, în condiţiile Ordonanței de Urgență a Guvernului nr. 57/2019, respectiv ale regulamentului de organizare şi funcţionare a autorităţii deliberative.</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Consilierii locali au dreptul la indemnizaţia lunară doar dacă participă la cel puţin o şedinţă a autorităţii deliberative şi o şedinţă a comisiei de specialitate, pe lună, dacă acestea au fost organizate şi desfăşurate în condiţiile legii.</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(4) Plata indemnizaţiilor stabilite potrivit prevederilor alin. (2) se efectuează exclusiv din veniturile secţiunii de funcţionare din bugetul local al comunei </w:t>
      </w:r>
      <w:r w:rsidRPr="00EF7718">
        <w:rPr>
          <w:rFonts w:ascii="Times New Roman" w:hAnsi="Times New Roman"/>
          <w:noProof/>
          <w:sz w:val="28"/>
          <w:szCs w:val="28"/>
          <w:lang w:eastAsia="ro-RO"/>
        </w:rPr>
        <w:t>Mărăcineni</w:t>
      </w:r>
      <w:r>
        <w:rPr>
          <w:rFonts w:ascii="Times New Roman" w:hAnsi="Times New Roman"/>
          <w:noProof/>
          <w:sz w:val="28"/>
          <w:szCs w:val="28"/>
          <w:lang w:eastAsia="ro-RO"/>
        </w:rPr>
        <w:t>.</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(5) Consilierii locali au dreptul la decontarea, în condiţiile legii, a cheltuielilor legate de exercitarea mandatului, respectiv plata cheltuielilor de transport, cazare, indemnizaţia de delegare sau deplasare, după caz, precum şi a altor cheltuieli prevăzute de lege, altele decât indemnizaţia prevăzută la alin. (1).</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noProof/>
          <w:sz w:val="28"/>
          <w:szCs w:val="28"/>
          <w:lang w:eastAsia="ro-RO"/>
        </w:rPr>
        <w:t xml:space="preserve"> </w:t>
      </w:r>
      <w:r>
        <w:rPr>
          <w:rFonts w:ascii="Times New Roman" w:hAnsi="Times New Roman"/>
          <w:noProof/>
          <w:sz w:val="28"/>
          <w:szCs w:val="28"/>
          <w:lang w:eastAsia="ro-RO"/>
        </w:rPr>
        <w:t>(6</w:t>
      </w:r>
      <w:r w:rsidRPr="001D7150">
        <w:rPr>
          <w:rFonts w:ascii="Times New Roman" w:hAnsi="Times New Roman"/>
          <w:noProof/>
          <w:sz w:val="28"/>
          <w:szCs w:val="28"/>
          <w:lang w:eastAsia="ro-RO"/>
        </w:rPr>
        <w:t xml:space="preserve">) Plata indemnizațiilor stabilite potrivit prevederilor alin. (2) și (3) se efectuează exclusiv din veniturile secţiunii de funcţionare din bugetul local al comunei </w:t>
      </w:r>
      <w:r w:rsidRPr="00EF7718">
        <w:rPr>
          <w:rFonts w:ascii="Times New Roman" w:hAnsi="Times New Roman"/>
          <w:noProof/>
          <w:sz w:val="28"/>
          <w:szCs w:val="28"/>
          <w:lang w:eastAsia="ro-RO"/>
        </w:rPr>
        <w:t>Mărăcineni</w:t>
      </w:r>
      <w:r w:rsidRPr="001D7150">
        <w:rPr>
          <w:rFonts w:ascii="Times New Roman" w:hAnsi="Times New Roman"/>
          <w:noProof/>
          <w:sz w:val="28"/>
          <w:szCs w:val="28"/>
          <w:lang w:eastAsia="ro-RO"/>
        </w:rPr>
        <w:t>.</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Pr>
          <w:rFonts w:ascii="Times New Roman" w:hAnsi="Times New Roman"/>
          <w:noProof/>
          <w:sz w:val="28"/>
          <w:szCs w:val="28"/>
          <w:lang w:eastAsia="ro-RO"/>
        </w:rPr>
        <w:t>(7)</w:t>
      </w:r>
      <w:r w:rsidRPr="001D7150">
        <w:rPr>
          <w:rFonts w:ascii="Times New Roman" w:hAnsi="Times New Roman"/>
          <w:noProof/>
          <w:sz w:val="28"/>
          <w:szCs w:val="28"/>
          <w:lang w:eastAsia="ro-RO"/>
        </w:rPr>
        <w:t xml:space="preserve"> Prevederile alin. (1)-(5) se aplică în mod corespunzător şi delegatului sătesc.</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Pr>
          <w:rFonts w:ascii="Times New Roman" w:hAnsi="Times New Roman"/>
          <w:noProof/>
          <w:sz w:val="28"/>
          <w:szCs w:val="28"/>
          <w:lang w:eastAsia="ro-RO"/>
        </w:rPr>
        <w:t>(8</w:t>
      </w:r>
      <w:r w:rsidRPr="001D7150">
        <w:rPr>
          <w:rFonts w:ascii="Times New Roman" w:hAnsi="Times New Roman"/>
          <w:noProof/>
          <w:sz w:val="28"/>
          <w:szCs w:val="28"/>
          <w:lang w:eastAsia="ro-RO"/>
        </w:rPr>
        <w:t>) Consiliul local poate hotărî diminuarea cuantumului indemnizaţiei prevăzute la alin. (2) şi a cotei în care se face decontarea conform prevederilor alin. (5), în concordanţă cu posibilităţile de finanţare.</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Pr>
          <w:rFonts w:ascii="Times New Roman" w:hAnsi="Times New Roman"/>
          <w:noProof/>
          <w:sz w:val="28"/>
          <w:szCs w:val="28"/>
          <w:lang w:eastAsia="ro-RO"/>
        </w:rPr>
        <w:t>(9</w:t>
      </w:r>
      <w:r w:rsidRPr="001D7150">
        <w:rPr>
          <w:rFonts w:ascii="Times New Roman" w:hAnsi="Times New Roman"/>
          <w:noProof/>
          <w:sz w:val="28"/>
          <w:szCs w:val="28"/>
          <w:lang w:eastAsia="ro-RO"/>
        </w:rPr>
        <w:t>) Drepturile băneşti cuvenite aleşilor locali, potrivit legii, pot fi cumulate cu pensia sau cu alte venituri, în condiţiile legii.</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Pr>
          <w:rFonts w:ascii="Times New Roman" w:hAnsi="Times New Roman"/>
          <w:noProof/>
          <w:sz w:val="28"/>
          <w:szCs w:val="28"/>
          <w:lang w:eastAsia="ro-RO"/>
        </w:rPr>
        <w:t>(10</w:t>
      </w:r>
      <w:r w:rsidRPr="001D7150">
        <w:rPr>
          <w:rFonts w:ascii="Times New Roman" w:hAnsi="Times New Roman"/>
          <w:noProof/>
          <w:sz w:val="28"/>
          <w:szCs w:val="28"/>
          <w:lang w:eastAsia="ro-RO"/>
        </w:rPr>
        <w:t>) Consilierii locali şi delegatul sătesc care participă la şedinţele de consiliu local, organizate în timpul programului de lucru, se consideră învoiţi de drept, fără a le fi afectat salariul şi celelalte drepturi ce le revin, potrivit legii, de la locul de muncă.</w:t>
      </w:r>
    </w:p>
    <w:p w:rsidR="00D13FC9" w:rsidRPr="001D7150" w:rsidRDefault="00D13FC9" w:rsidP="001D7150">
      <w:pPr>
        <w:spacing w:after="0" w:line="240" w:lineRule="auto"/>
        <w:ind w:right="-590" w:firstLine="363"/>
        <w:jc w:val="both"/>
        <w:rPr>
          <w:rFonts w:ascii="Times New Roman" w:hAnsi="Times New Roman"/>
          <w:strike/>
          <w:noProof/>
          <w:sz w:val="28"/>
          <w:szCs w:val="28"/>
          <w:lang w:eastAsia="ro-RO"/>
        </w:rPr>
      </w:pPr>
      <w:bookmarkStart w:id="46" w:name="A211"/>
      <w:bookmarkEnd w:id="45"/>
    </w:p>
    <w:p w:rsidR="00D13FC9" w:rsidRPr="001D7150" w:rsidRDefault="00D13FC9" w:rsidP="001D7150">
      <w:pPr>
        <w:spacing w:after="0" w:line="240" w:lineRule="auto"/>
        <w:ind w:right="-589" w:firstLine="363"/>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 Art. </w:t>
      </w:r>
      <w:bookmarkEnd w:id="46"/>
      <w:r w:rsidRPr="001D7150">
        <w:rPr>
          <w:rFonts w:ascii="Times New Roman" w:hAnsi="Times New Roman"/>
          <w:b/>
          <w:noProof/>
          <w:sz w:val="28"/>
          <w:szCs w:val="28"/>
          <w:lang w:eastAsia="ro-RO"/>
        </w:rPr>
        <w:t>60</w:t>
      </w: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Dreptul de iniţiativă în promovarea actelor administrative</w:t>
      </w:r>
    </w:p>
    <w:p w:rsidR="00D13FC9" w:rsidRPr="001D7150" w:rsidRDefault="00D13FC9" w:rsidP="001D7150">
      <w:pPr>
        <w:spacing w:after="0" w:line="240" w:lineRule="auto"/>
        <w:ind w:right="-589" w:firstLine="426"/>
        <w:jc w:val="both"/>
        <w:rPr>
          <w:rFonts w:ascii="Times New Roman" w:hAnsi="Times New Roman"/>
          <w:noProof/>
          <w:sz w:val="28"/>
          <w:szCs w:val="28"/>
          <w:lang w:eastAsia="ro-RO"/>
        </w:rPr>
      </w:pPr>
      <w:r w:rsidRPr="001D7150">
        <w:rPr>
          <w:rFonts w:ascii="Times New Roman" w:hAnsi="Times New Roman"/>
          <w:noProof/>
          <w:sz w:val="28"/>
          <w:szCs w:val="28"/>
          <w:lang w:eastAsia="ro-RO"/>
        </w:rPr>
        <w:t>Aleşii locali au dreptul de iniţiativă în promovarea actelor administrative, individual sau în grup.</w:t>
      </w:r>
      <w:bookmarkStart w:id="47" w:name="A212"/>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bookmarkStart w:id="48" w:name="A216"/>
      <w:bookmarkEnd w:id="47"/>
      <w:r w:rsidRPr="001D7150">
        <w:rPr>
          <w:rFonts w:ascii="Times New Roman" w:hAnsi="Times New Roman"/>
          <w:b/>
          <w:noProof/>
          <w:sz w:val="28"/>
          <w:szCs w:val="28"/>
          <w:lang w:eastAsia="ro-RO"/>
        </w:rPr>
        <w:t xml:space="preserve">Art. </w:t>
      </w:r>
      <w:bookmarkEnd w:id="48"/>
      <w:r w:rsidRPr="001D7150">
        <w:rPr>
          <w:rFonts w:ascii="Times New Roman" w:hAnsi="Times New Roman"/>
          <w:b/>
          <w:noProof/>
          <w:sz w:val="28"/>
          <w:szCs w:val="28"/>
          <w:lang w:eastAsia="ro-RO"/>
        </w:rPr>
        <w:t>61</w:t>
      </w: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Transportul</w:t>
      </w:r>
    </w:p>
    <w:p w:rsidR="00D13FC9" w:rsidRPr="001D7150" w:rsidRDefault="00D13FC9" w:rsidP="001D7150">
      <w:pPr>
        <w:tabs>
          <w:tab w:val="left" w:pos="426"/>
        </w:tabs>
        <w:spacing w:after="0" w:line="240" w:lineRule="auto"/>
        <w:jc w:val="both"/>
        <w:rPr>
          <w:rFonts w:ascii="Times New Roman" w:hAnsi="Times New Roman"/>
          <w:noProof/>
          <w:sz w:val="28"/>
          <w:szCs w:val="28"/>
          <w:lang w:eastAsia="ro-RO"/>
        </w:rPr>
      </w:pPr>
      <w:r w:rsidRPr="001D7150">
        <w:rPr>
          <w:rFonts w:ascii="Times New Roman" w:hAnsi="Times New Roman"/>
          <w:noProof/>
          <w:sz w:val="28"/>
          <w:szCs w:val="28"/>
          <w:lang w:eastAsia="ro-RO"/>
        </w:rPr>
        <w:tab/>
        <w:t>Aleşii locali care folosesc autoturismul proprietate personală sau mijloacele de transport în comun pentru a se deplasa din localitatea în care domiciliază în localitatea în care se desfăşoară şedinţa consiliului local sau a comisiilor de specialitate primesc contravaloarea transportului.</w:t>
      </w:r>
      <w:bookmarkStart w:id="49" w:name="A217"/>
    </w:p>
    <w:p w:rsidR="00D13FC9" w:rsidRPr="001D7150" w:rsidRDefault="00D13FC9" w:rsidP="001D7150">
      <w:pPr>
        <w:spacing w:after="0" w:line="240" w:lineRule="auto"/>
        <w:ind w:right="-590"/>
        <w:jc w:val="both"/>
        <w:rPr>
          <w:rFonts w:ascii="Times New Roman" w:hAnsi="Times New Roman"/>
          <w:noProof/>
          <w:sz w:val="28"/>
          <w:szCs w:val="28"/>
          <w:lang w:eastAsia="ro-RO"/>
        </w:rPr>
      </w:pP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49"/>
      <w:r w:rsidRPr="001D7150">
        <w:rPr>
          <w:rFonts w:ascii="Times New Roman" w:hAnsi="Times New Roman"/>
          <w:b/>
          <w:noProof/>
          <w:sz w:val="28"/>
          <w:szCs w:val="28"/>
          <w:lang w:eastAsia="ro-RO"/>
        </w:rPr>
        <w:t>62</w:t>
      </w: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Formarea profesională</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Aleşii locali au dreptul la pregătire, formare şi perfecţionare profesională.</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Aleşii locali beneficiază de plata programelor de pregătire, formare şi perfecţionare profesională organizate în condiţiile legii, în decursul mandatului, a cheltuielilor de transport, cazare, masă, a indemnizaţiilor de delegare sau deplasare, după caz, în condiţiile legii.</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Autorităţile şi instituţiile publice au obligaţia să prevadă în bugetul local sumele necesare pentru programele de pregătire, formare şi perfecţionare profesională organizate de Institutul Naţional de Administraţie sau alţi furnizori de formare şi perfecţionare profesională în decursul mandatului, cheltuielile prevăzute la alin. (2) destinate aleşilor locali, organizate la iniţiativa ori în interesul autorităţii sau instituţiei publice.</w:t>
      </w:r>
      <w:bookmarkStart w:id="50" w:name="A218"/>
    </w:p>
    <w:p w:rsidR="00D13FC9" w:rsidRPr="001D7150" w:rsidRDefault="00D13FC9" w:rsidP="001D7150">
      <w:pPr>
        <w:spacing w:after="0" w:line="240" w:lineRule="auto"/>
        <w:ind w:right="-590"/>
        <w:jc w:val="both"/>
        <w:rPr>
          <w:rFonts w:ascii="Times New Roman" w:hAnsi="Times New Roman"/>
          <w:noProof/>
          <w:sz w:val="28"/>
          <w:szCs w:val="28"/>
          <w:lang w:eastAsia="ro-RO"/>
        </w:rPr>
      </w:pP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50"/>
      <w:r w:rsidRPr="001D7150">
        <w:rPr>
          <w:rFonts w:ascii="Times New Roman" w:hAnsi="Times New Roman"/>
          <w:b/>
          <w:noProof/>
          <w:sz w:val="28"/>
          <w:szCs w:val="28"/>
          <w:lang w:eastAsia="ro-RO"/>
        </w:rPr>
        <w:t>63</w:t>
      </w: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Accesul la informaţii</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Dreptul aleşilor locali de a avea acces la orice informaţie de interes public nu poate fi îngrădit.</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Autorităţile administraţiei publice centrale şi locale, instituţiile, serviciile publice, precum şi persoanele juridice de drept privat sunt obligate să asigure informarea corectă a aleşilor locali, potrivit competenţelor ce le revin, asupra treburilor publice şi asupra problemelor de interes local.</w:t>
      </w:r>
      <w:bookmarkStart w:id="51" w:name="A219"/>
    </w:p>
    <w:p w:rsidR="00D13FC9" w:rsidRPr="001D7150" w:rsidRDefault="00D13FC9" w:rsidP="001D7150">
      <w:pPr>
        <w:spacing w:after="0" w:line="240" w:lineRule="auto"/>
        <w:ind w:right="-590"/>
        <w:jc w:val="both"/>
        <w:rPr>
          <w:rFonts w:ascii="Times New Roman" w:hAnsi="Times New Roman"/>
          <w:noProof/>
          <w:sz w:val="28"/>
          <w:szCs w:val="28"/>
          <w:lang w:eastAsia="ro-RO"/>
        </w:rPr>
      </w:pP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51"/>
      <w:r w:rsidRPr="001D7150">
        <w:rPr>
          <w:rFonts w:ascii="Times New Roman" w:hAnsi="Times New Roman"/>
          <w:b/>
          <w:noProof/>
          <w:sz w:val="28"/>
          <w:szCs w:val="28"/>
          <w:lang w:eastAsia="ro-RO"/>
        </w:rPr>
        <w:t>64</w:t>
      </w: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Dreptul la asociere</w:t>
      </w:r>
    </w:p>
    <w:p w:rsidR="00D13FC9" w:rsidRPr="001D7150" w:rsidRDefault="00D13FC9" w:rsidP="001D7150">
      <w:pPr>
        <w:spacing w:after="0" w:line="240" w:lineRule="auto"/>
        <w:ind w:right="-589" w:firstLine="426"/>
        <w:jc w:val="both"/>
        <w:rPr>
          <w:rFonts w:ascii="Times New Roman" w:hAnsi="Times New Roman"/>
          <w:noProof/>
          <w:sz w:val="28"/>
          <w:szCs w:val="28"/>
          <w:lang w:eastAsia="ro-RO"/>
        </w:rPr>
      </w:pPr>
      <w:r w:rsidRPr="001D7150">
        <w:rPr>
          <w:rFonts w:ascii="Times New Roman" w:hAnsi="Times New Roman"/>
          <w:noProof/>
          <w:sz w:val="28"/>
          <w:szCs w:val="28"/>
          <w:lang w:eastAsia="ro-RO"/>
        </w:rPr>
        <w:t>Aleşii locali se pot asocia liber în partide politice şi în alte forme de asociere, în condiţiile legii.</w:t>
      </w:r>
    </w:p>
    <w:p w:rsidR="00D13FC9" w:rsidRPr="001D7150" w:rsidRDefault="00D13FC9" w:rsidP="001D7150">
      <w:pPr>
        <w:spacing w:after="0" w:line="240" w:lineRule="auto"/>
        <w:ind w:right="-589"/>
        <w:jc w:val="both"/>
        <w:rPr>
          <w:rFonts w:ascii="Times New Roman" w:hAnsi="Times New Roman"/>
          <w:noProof/>
          <w:sz w:val="28"/>
          <w:szCs w:val="28"/>
          <w:lang w:eastAsia="ro-RO"/>
        </w:rPr>
      </w:pP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Secțiunea a 3-a. Obligaţiile aleşilor locali</w:t>
      </w:r>
      <w:bookmarkStart w:id="52" w:name="A220"/>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52"/>
      <w:r w:rsidRPr="001D7150">
        <w:rPr>
          <w:rFonts w:ascii="Times New Roman" w:hAnsi="Times New Roman"/>
          <w:b/>
          <w:noProof/>
          <w:sz w:val="28"/>
          <w:szCs w:val="28"/>
          <w:lang w:eastAsia="ro-RO"/>
        </w:rPr>
        <w:t>65</w:t>
      </w: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Respectarea legii</w:t>
      </w:r>
    </w:p>
    <w:p w:rsidR="00D13FC9" w:rsidRPr="005E53A6" w:rsidRDefault="00D13FC9" w:rsidP="001D7150">
      <w:pPr>
        <w:tabs>
          <w:tab w:val="left" w:pos="851"/>
        </w:tabs>
        <w:spacing w:after="0" w:line="240" w:lineRule="auto"/>
        <w:ind w:firstLine="567"/>
        <w:jc w:val="both"/>
        <w:rPr>
          <w:rFonts w:ascii="Times New Roman" w:hAnsi="Times New Roman"/>
          <w:b/>
          <w:noProof/>
          <w:sz w:val="28"/>
          <w:szCs w:val="28"/>
          <w:lang w:eastAsia="ro-RO"/>
        </w:rPr>
      </w:pPr>
      <w:r w:rsidRPr="005E53A6">
        <w:rPr>
          <w:rFonts w:ascii="Times New Roman" w:hAnsi="Times New Roman"/>
          <w:b/>
          <w:noProof/>
          <w:sz w:val="28"/>
          <w:szCs w:val="28"/>
          <w:lang w:eastAsia="ro-RO"/>
        </w:rPr>
        <w:t>(1) Aleşii locali sunt obligaţi să respecte Constituţia şi legile ţării, precum şi să se supună regulilor de curtoazie şi disciplină şi să nu folosească în cuvântul lor sau în relaţiile cu cetăţenii expresii injurioase, ofensatoare ori calomnioase.</w:t>
      </w:r>
    </w:p>
    <w:p w:rsidR="00D13FC9" w:rsidRPr="005E53A6" w:rsidRDefault="00D13FC9" w:rsidP="001D7150">
      <w:pPr>
        <w:tabs>
          <w:tab w:val="left" w:pos="851"/>
        </w:tabs>
        <w:spacing w:after="0" w:line="240" w:lineRule="auto"/>
        <w:ind w:firstLine="567"/>
        <w:jc w:val="both"/>
        <w:rPr>
          <w:rFonts w:ascii="Times New Roman" w:hAnsi="Times New Roman"/>
          <w:b/>
          <w:noProof/>
          <w:sz w:val="28"/>
          <w:szCs w:val="28"/>
          <w:lang w:eastAsia="ro-RO"/>
        </w:rPr>
      </w:pPr>
      <w:r w:rsidRPr="005E53A6">
        <w:rPr>
          <w:rFonts w:ascii="Times New Roman" w:hAnsi="Times New Roman"/>
          <w:b/>
          <w:noProof/>
          <w:sz w:val="28"/>
          <w:szCs w:val="28"/>
          <w:lang w:eastAsia="ro-RO"/>
        </w:rPr>
        <w:t>(2) Consilierii locali sunt obligaţi să respecte regulamentul de organizare şi funcţionare a consiliului local.</w:t>
      </w:r>
      <w:bookmarkStart w:id="53" w:name="A221"/>
    </w:p>
    <w:p w:rsidR="00D13FC9" w:rsidRDefault="00D13FC9" w:rsidP="001D7150">
      <w:pPr>
        <w:spacing w:after="0" w:line="240" w:lineRule="auto"/>
        <w:ind w:right="-589" w:firstLine="426"/>
        <w:jc w:val="both"/>
        <w:rPr>
          <w:rFonts w:ascii="Times New Roman" w:hAnsi="Times New Roman"/>
          <w:b/>
          <w:noProof/>
          <w:sz w:val="28"/>
          <w:szCs w:val="28"/>
          <w:lang w:eastAsia="ro-RO"/>
        </w:rPr>
      </w:pP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53"/>
      <w:r w:rsidRPr="001D7150">
        <w:rPr>
          <w:rFonts w:ascii="Times New Roman" w:hAnsi="Times New Roman"/>
          <w:b/>
          <w:noProof/>
          <w:sz w:val="28"/>
          <w:szCs w:val="28"/>
          <w:lang w:eastAsia="ro-RO"/>
        </w:rPr>
        <w:t>66</w:t>
      </w: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Participarea la lucrările consiliului local şi ale comisiilor de specialitate</w:t>
      </w:r>
    </w:p>
    <w:p w:rsidR="00D13FC9" w:rsidRPr="005E53A6" w:rsidRDefault="00D13FC9" w:rsidP="001D7150">
      <w:pPr>
        <w:tabs>
          <w:tab w:val="left" w:pos="426"/>
        </w:tabs>
        <w:spacing w:after="0" w:line="240" w:lineRule="auto"/>
        <w:jc w:val="both"/>
        <w:rPr>
          <w:rFonts w:ascii="Times New Roman" w:hAnsi="Times New Roman"/>
          <w:b/>
          <w:noProof/>
          <w:sz w:val="28"/>
          <w:szCs w:val="28"/>
          <w:lang w:eastAsia="ro-RO"/>
        </w:rPr>
      </w:pPr>
      <w:r w:rsidRPr="001D7150">
        <w:rPr>
          <w:rFonts w:ascii="Times New Roman" w:hAnsi="Times New Roman"/>
          <w:noProof/>
          <w:sz w:val="28"/>
          <w:szCs w:val="28"/>
          <w:lang w:eastAsia="ro-RO"/>
        </w:rPr>
        <w:tab/>
      </w:r>
      <w:r w:rsidRPr="005E53A6">
        <w:rPr>
          <w:rFonts w:ascii="Times New Roman" w:hAnsi="Times New Roman"/>
          <w:b/>
          <w:noProof/>
          <w:sz w:val="28"/>
          <w:szCs w:val="28"/>
          <w:lang w:eastAsia="ro-RO"/>
        </w:rPr>
        <w:t>Consilierii locali şi viceprimarii nu pot lipsi de la lucrările consiliului local sau ale comisiilor de specialitate din care fac parte, cu excepţia situaţiilor prevăzute în regulamentul de organizare şi funcţionare.</w:t>
      </w:r>
      <w:bookmarkStart w:id="54" w:name="A222"/>
    </w:p>
    <w:p w:rsidR="00D13FC9" w:rsidRPr="001D7150" w:rsidRDefault="00D13FC9" w:rsidP="001D7150">
      <w:pPr>
        <w:spacing w:after="0" w:line="240" w:lineRule="auto"/>
        <w:ind w:right="-589"/>
        <w:jc w:val="both"/>
        <w:rPr>
          <w:rFonts w:ascii="Times New Roman" w:hAnsi="Times New Roman"/>
          <w:noProof/>
          <w:sz w:val="28"/>
          <w:szCs w:val="28"/>
          <w:lang w:eastAsia="ro-RO"/>
        </w:rPr>
      </w:pP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54"/>
      <w:r w:rsidRPr="001D7150">
        <w:rPr>
          <w:rFonts w:ascii="Times New Roman" w:hAnsi="Times New Roman"/>
          <w:b/>
          <w:noProof/>
          <w:sz w:val="28"/>
          <w:szCs w:val="28"/>
          <w:lang w:eastAsia="ro-RO"/>
        </w:rPr>
        <w:t>67</w:t>
      </w: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Buna-credinţă şi fidelitatea</w:t>
      </w:r>
    </w:p>
    <w:p w:rsidR="00D13FC9" w:rsidRPr="001D7150" w:rsidRDefault="00D13FC9" w:rsidP="001D7150">
      <w:pPr>
        <w:tabs>
          <w:tab w:val="left" w:pos="426"/>
        </w:tabs>
        <w:spacing w:after="0" w:line="240" w:lineRule="auto"/>
        <w:jc w:val="both"/>
        <w:rPr>
          <w:rFonts w:ascii="Times New Roman" w:hAnsi="Times New Roman"/>
          <w:noProof/>
          <w:sz w:val="28"/>
          <w:szCs w:val="28"/>
          <w:lang w:eastAsia="ro-RO"/>
        </w:rPr>
      </w:pPr>
      <w:r w:rsidRPr="001D7150">
        <w:rPr>
          <w:rFonts w:ascii="Times New Roman" w:hAnsi="Times New Roman"/>
          <w:noProof/>
          <w:sz w:val="28"/>
          <w:szCs w:val="28"/>
          <w:lang w:eastAsia="ro-RO"/>
        </w:rPr>
        <w:tab/>
        <w:t>Consilierii locali aflaţi în serviciul colectivităţii locale, în calitatea lor de reprezentanţi legali ai comunei, au îndatorirea de a participa, pe durata mandatului, la exercitarea competenţelor autorităţilor administraţiei publice locale din care fac parte sau pe care le reprezintă, după caz, cu bună-credinţă şi fidelitate faţă de ţară şi de colectivitatea care i-a ales.</w:t>
      </w:r>
      <w:bookmarkStart w:id="55" w:name="A223"/>
    </w:p>
    <w:p w:rsidR="00D13FC9" w:rsidRPr="001D7150" w:rsidRDefault="00D13FC9" w:rsidP="001D7150">
      <w:pPr>
        <w:spacing w:after="0" w:line="240" w:lineRule="auto"/>
        <w:ind w:right="-590"/>
        <w:jc w:val="both"/>
        <w:rPr>
          <w:rFonts w:ascii="Times New Roman" w:hAnsi="Times New Roman"/>
          <w:noProof/>
          <w:sz w:val="28"/>
          <w:szCs w:val="28"/>
          <w:lang w:eastAsia="ro-RO"/>
        </w:rPr>
      </w:pP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55"/>
      <w:r w:rsidRPr="001D7150">
        <w:rPr>
          <w:rFonts w:ascii="Times New Roman" w:hAnsi="Times New Roman"/>
          <w:b/>
          <w:noProof/>
          <w:sz w:val="28"/>
          <w:szCs w:val="28"/>
          <w:lang w:eastAsia="ro-RO"/>
        </w:rPr>
        <w:t>68</w:t>
      </w: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Probitatea şi discreţia profesională</w:t>
      </w:r>
    </w:p>
    <w:p w:rsidR="00D13FC9" w:rsidRPr="001D7150" w:rsidRDefault="00D13FC9" w:rsidP="001D7150">
      <w:pPr>
        <w:spacing w:after="0" w:line="240" w:lineRule="auto"/>
        <w:ind w:right="-589" w:firstLine="426"/>
        <w:jc w:val="both"/>
        <w:rPr>
          <w:rFonts w:ascii="Times New Roman" w:hAnsi="Times New Roman"/>
          <w:noProof/>
          <w:sz w:val="28"/>
          <w:szCs w:val="28"/>
          <w:lang w:eastAsia="ro-RO"/>
        </w:rPr>
      </w:pPr>
      <w:r w:rsidRPr="001D7150">
        <w:rPr>
          <w:rFonts w:ascii="Times New Roman" w:hAnsi="Times New Roman"/>
          <w:noProof/>
          <w:sz w:val="28"/>
          <w:szCs w:val="28"/>
          <w:lang w:eastAsia="ro-RO"/>
        </w:rPr>
        <w:t>Aleşii locali sunt obligaţi la probitate şi discreţie profesională.</w:t>
      </w:r>
      <w:bookmarkStart w:id="56" w:name="A224"/>
    </w:p>
    <w:p w:rsidR="00D13FC9" w:rsidRPr="001D7150" w:rsidRDefault="00D13FC9" w:rsidP="001D7150">
      <w:pPr>
        <w:spacing w:after="0" w:line="240" w:lineRule="auto"/>
        <w:ind w:right="-590"/>
        <w:jc w:val="both"/>
        <w:rPr>
          <w:rFonts w:ascii="Times New Roman" w:hAnsi="Times New Roman"/>
          <w:noProof/>
          <w:sz w:val="28"/>
          <w:szCs w:val="28"/>
          <w:lang w:eastAsia="ro-RO"/>
        </w:rPr>
      </w:pP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56"/>
      <w:r w:rsidRPr="001D7150">
        <w:rPr>
          <w:rFonts w:ascii="Times New Roman" w:hAnsi="Times New Roman"/>
          <w:b/>
          <w:noProof/>
          <w:sz w:val="28"/>
          <w:szCs w:val="28"/>
          <w:lang w:eastAsia="ro-RO"/>
        </w:rPr>
        <w:t>69</w:t>
      </w: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Cinstea şi corectitudinea</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În exercitarea mandatului, aleşii locali sunt obligaţi să dea dovadă de cinste şi corectitudine; este interzis alesului local să ceară, pentru sine sau pentru altul, bani, foloase materiale sau alte avantaje.</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Aleşii locali nu pot face uz şi nu se pot prevala de această calitate în exercitarea unei activităţi de interes personal.</w:t>
      </w:r>
      <w:bookmarkStart w:id="57" w:name="A225"/>
    </w:p>
    <w:p w:rsidR="00D13FC9" w:rsidRPr="001D7150" w:rsidRDefault="00D13FC9" w:rsidP="001D7150">
      <w:pPr>
        <w:spacing w:after="0" w:line="240" w:lineRule="auto"/>
        <w:ind w:right="-590"/>
        <w:jc w:val="both"/>
        <w:rPr>
          <w:rFonts w:ascii="Times New Roman" w:hAnsi="Times New Roman"/>
          <w:noProof/>
          <w:sz w:val="28"/>
          <w:szCs w:val="28"/>
          <w:lang w:eastAsia="ro-RO"/>
        </w:rPr>
      </w:pPr>
    </w:p>
    <w:p w:rsidR="00D13FC9" w:rsidRPr="001D7150" w:rsidRDefault="00D13FC9" w:rsidP="00492E49">
      <w:pPr>
        <w:spacing w:after="0" w:line="240" w:lineRule="auto"/>
        <w:ind w:right="-589"/>
        <w:jc w:val="both"/>
        <w:rPr>
          <w:rFonts w:ascii="Times New Roman" w:hAnsi="Times New Roman"/>
          <w:b/>
          <w:noProof/>
          <w:sz w:val="28"/>
          <w:szCs w:val="28"/>
          <w:lang w:eastAsia="ro-RO"/>
        </w:rPr>
      </w:pPr>
      <w:r>
        <w:rPr>
          <w:rFonts w:ascii="Times New Roman" w:hAnsi="Times New Roman"/>
          <w:b/>
          <w:noProof/>
          <w:sz w:val="28"/>
          <w:szCs w:val="28"/>
          <w:lang w:eastAsia="ro-RO"/>
        </w:rPr>
        <w:t xml:space="preserve">     </w:t>
      </w:r>
      <w:r w:rsidRPr="001D7150">
        <w:rPr>
          <w:rFonts w:ascii="Times New Roman" w:hAnsi="Times New Roman"/>
          <w:b/>
          <w:noProof/>
          <w:sz w:val="28"/>
          <w:szCs w:val="28"/>
          <w:lang w:eastAsia="ro-RO"/>
        </w:rPr>
        <w:t xml:space="preserve">Art. </w:t>
      </w:r>
      <w:bookmarkEnd w:id="57"/>
      <w:r w:rsidRPr="001D7150">
        <w:rPr>
          <w:rFonts w:ascii="Times New Roman" w:hAnsi="Times New Roman"/>
          <w:b/>
          <w:noProof/>
          <w:sz w:val="28"/>
          <w:szCs w:val="28"/>
          <w:lang w:eastAsia="ro-RO"/>
        </w:rPr>
        <w:t>70</w:t>
      </w: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Dispoziţii privind obligaţiile de informare pentru aleşii locali</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Aleşii locali sunt obligaţi ca, în exercitarea mandatului, să organizeze periodic, cel puţin o dată pe semestru, întâlniri cu cetăţenii, să acorde audienţe şi să prezinte în consiliul local o informare privind problemele ridicate la întâlnirea cu cetăţenii.</w:t>
      </w:r>
    </w:p>
    <w:p w:rsidR="00D13FC9" w:rsidRPr="00A94105" w:rsidRDefault="00D13FC9" w:rsidP="001D7150">
      <w:pPr>
        <w:tabs>
          <w:tab w:val="left" w:pos="851"/>
        </w:tabs>
        <w:spacing w:after="0" w:line="240" w:lineRule="auto"/>
        <w:ind w:firstLine="567"/>
        <w:jc w:val="both"/>
        <w:rPr>
          <w:rFonts w:ascii="Times New Roman" w:hAnsi="Times New Roman"/>
          <w:b/>
          <w:noProof/>
          <w:sz w:val="28"/>
          <w:szCs w:val="28"/>
          <w:lang w:eastAsia="ro-RO"/>
        </w:rPr>
      </w:pPr>
      <w:r w:rsidRPr="00A94105">
        <w:rPr>
          <w:rFonts w:ascii="Times New Roman" w:hAnsi="Times New Roman"/>
          <w:b/>
          <w:noProof/>
          <w:sz w:val="28"/>
          <w:szCs w:val="28"/>
          <w:lang w:eastAsia="ro-RO"/>
        </w:rPr>
        <w:t>(2) Fiecare consilier local, precum şi viceprimarii sunt obligaţi să prezinte un raport anual de activitate, care este făcut public prin grija secretarului general al comunei.</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În urma efectuării unor deplasări în străinătate pentru exercitarea unor atribuţii stabilite prin lege, aleşii locali sunt obligaţi să prezinte la prima şedinţă ordinară a autorităţii deliberative o informare privind deplasările efectuate. Termenul maxim de prezentare a informării este de 45 de zile de la data încheierii deplasării.</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În cazul nerespectării prevederilor alin. (3), aleşii locali suportă cheltuielile deplasării.</w:t>
      </w:r>
      <w:bookmarkStart w:id="58" w:name="A226"/>
    </w:p>
    <w:p w:rsidR="00D13FC9" w:rsidRPr="001D7150" w:rsidRDefault="00D13FC9" w:rsidP="001D7150">
      <w:pPr>
        <w:spacing w:after="0" w:line="240" w:lineRule="auto"/>
        <w:ind w:right="-590"/>
        <w:jc w:val="both"/>
        <w:rPr>
          <w:rFonts w:ascii="Times New Roman" w:hAnsi="Times New Roman"/>
          <w:b/>
          <w:noProof/>
          <w:sz w:val="28"/>
          <w:szCs w:val="28"/>
          <w:lang w:eastAsia="ro-RO"/>
        </w:rPr>
      </w:pP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58"/>
      <w:r w:rsidRPr="001D7150">
        <w:rPr>
          <w:rFonts w:ascii="Times New Roman" w:hAnsi="Times New Roman"/>
          <w:b/>
          <w:noProof/>
          <w:sz w:val="28"/>
          <w:szCs w:val="28"/>
          <w:lang w:eastAsia="ro-RO"/>
        </w:rPr>
        <w:t>71</w:t>
      </w: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Transparenţa activităţii</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Primarul este obligat ca, prin intermediul secretarului general al comunei şi al aparatului de specialitate, să pună la dispoziţie consilierilor locali, la cererea acestora, în termen de cel mult 10 zile lucrătoare, informaţiile necesare în vederea îndeplinirii mandatului în condiţiile legii.</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Consilierii locali pot adresa întrebări şi interpelări primarului sau viceprimarului.</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Răspunsul solicitat în conformitate cu prevederile alin. (2) se transmite, de regulă, imediat sau, dacă nu este posibil, la următoarea şedinţă a consiliului local.</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Cel interpelat are obligaţia de a răspunde în scris sau, după caz, oral, până cel mai târziu la următoarea şedinţă a consiliului local.</w:t>
      </w:r>
    </w:p>
    <w:p w:rsidR="00D13FC9" w:rsidRPr="001D7150" w:rsidRDefault="00D13FC9" w:rsidP="001D7150">
      <w:pPr>
        <w:spacing w:after="0" w:line="240" w:lineRule="auto"/>
        <w:ind w:right="-590"/>
        <w:jc w:val="both"/>
        <w:rPr>
          <w:rFonts w:ascii="Times New Roman" w:hAnsi="Times New Roman"/>
          <w:noProof/>
          <w:sz w:val="28"/>
          <w:szCs w:val="28"/>
          <w:lang w:eastAsia="ro-RO"/>
        </w:rPr>
      </w:pP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Capitolul VII. Incompatibilităţile aleşilor locali şi conflictul de interese</w:t>
      </w:r>
      <w:bookmarkStart w:id="59" w:name="A227"/>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59"/>
      <w:r w:rsidRPr="001D7150">
        <w:rPr>
          <w:rFonts w:ascii="Times New Roman" w:hAnsi="Times New Roman"/>
          <w:b/>
          <w:noProof/>
          <w:sz w:val="28"/>
          <w:szCs w:val="28"/>
          <w:lang w:eastAsia="ro-RO"/>
        </w:rPr>
        <w:t>72</w:t>
      </w: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Regimul incompatibilităţilor aplicabil funcției de viceprimar și de consilier local</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Regimul incompatibilităţilor aplicabil funcţiei de viceprimar și de consilier local este cel prevăzut în Cartea I, Titlul IV din Legea nr. 161/2003, cu modificările şi completările ulterioare.</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Constatarea şi sancţionarea stării de incompatibilitate şi a conflictului de interese pentru persoanele care ocupă funcţiile prevăzute la alin. (1) se fac în condiţiile Legii nr. 176/2010, cu modificările şi completările ulterioare, şi ale Ordonanței de Urgență a Guvernului nr. 57/2019.</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Prin activităţi în domeniul didactic pe care viceprimarul le poate desfăşura, în condiţiile legislaţiei speciale privind unele măsuri pentru asigurarea transparenţei în exercitarea demnităţilor publice şi a funcţiilor publice, se înţeleg activităţile prevăzute la art. 462 alin. (2) din Ordonanța de Urgență a Guvernului nr. 57/2019.</w:t>
      </w:r>
      <w:bookmarkStart w:id="60" w:name="A228"/>
    </w:p>
    <w:p w:rsidR="00D13FC9" w:rsidRPr="001D7150" w:rsidRDefault="00D13FC9" w:rsidP="001D7150">
      <w:pPr>
        <w:spacing w:after="0" w:line="240" w:lineRule="auto"/>
        <w:ind w:right="-589"/>
        <w:jc w:val="both"/>
        <w:rPr>
          <w:rFonts w:ascii="Times New Roman" w:hAnsi="Times New Roman"/>
          <w:noProof/>
          <w:sz w:val="28"/>
          <w:szCs w:val="28"/>
          <w:lang w:eastAsia="ro-RO"/>
        </w:rPr>
      </w:pPr>
    </w:p>
    <w:p w:rsidR="00D13FC9" w:rsidRPr="001D7150" w:rsidRDefault="00D13FC9" w:rsidP="00492E49">
      <w:pPr>
        <w:spacing w:after="0" w:line="240" w:lineRule="auto"/>
        <w:ind w:right="-589"/>
        <w:jc w:val="both"/>
        <w:rPr>
          <w:rFonts w:ascii="Times New Roman" w:hAnsi="Times New Roman"/>
          <w:b/>
          <w:noProof/>
          <w:sz w:val="28"/>
          <w:szCs w:val="28"/>
          <w:lang w:eastAsia="ro-RO"/>
        </w:rPr>
      </w:pPr>
      <w:r>
        <w:rPr>
          <w:rFonts w:ascii="Times New Roman" w:hAnsi="Times New Roman"/>
          <w:b/>
          <w:noProof/>
          <w:sz w:val="28"/>
          <w:szCs w:val="28"/>
          <w:lang w:eastAsia="ro-RO"/>
        </w:rPr>
        <w:t xml:space="preserve">        </w:t>
      </w:r>
      <w:r w:rsidRPr="001D7150">
        <w:rPr>
          <w:rFonts w:ascii="Times New Roman" w:hAnsi="Times New Roman"/>
          <w:b/>
          <w:noProof/>
          <w:sz w:val="28"/>
          <w:szCs w:val="28"/>
          <w:lang w:eastAsia="ro-RO"/>
        </w:rPr>
        <w:t xml:space="preserve">Art. </w:t>
      </w:r>
      <w:bookmarkEnd w:id="60"/>
      <w:r w:rsidRPr="001D7150">
        <w:rPr>
          <w:rFonts w:ascii="Times New Roman" w:hAnsi="Times New Roman"/>
          <w:b/>
          <w:noProof/>
          <w:sz w:val="28"/>
          <w:szCs w:val="28"/>
          <w:lang w:eastAsia="ro-RO"/>
        </w:rPr>
        <w:t>73</w:t>
      </w:r>
    </w:p>
    <w:p w:rsidR="00D13FC9" w:rsidRPr="001D7150" w:rsidRDefault="00D13FC9" w:rsidP="001D7150">
      <w:pPr>
        <w:tabs>
          <w:tab w:val="left" w:pos="851"/>
        </w:tabs>
        <w:spacing w:after="0" w:line="240" w:lineRule="auto"/>
        <w:ind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Regimul general aplicabil conflictului de interese pentru funcția de viceprimar și de consilier local</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Alesul local aflat în conflict de interese în condiţiile prevăzute de Cartea I, Titlul IV din Legea nr. 161/2003, cu modificările şi completările ulterioare, are obligaţia să se abţină de la emiterea sau participarea la emiterea ori adoptarea actului administrativ, de la încheierea sau participarea la încheierea actului juridic respectiv, care ar putea produce un folos material pentru sine sau pentru:</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soţ, soţie sau rude ori afini până la gradul al II-lea inclusiv;</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orice persoană fizică sau juridică faţă de care alesul local are calitatea de debitor al unei obligaţii;</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c) o societate la care deţine calitatea de asociat unic ori funcţia de administrator sau de la care obţine venituri;</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d) o altă autoritate din care face parte;</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e) orice persoană fizică sau juridică, alta decât autoritatea din care face parte, care a făcut o plată către acesta sau a efectuat orice fel de cheltuieli ale acestuia;</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f) asociaţie sau fundaţie din care face parte.</w:t>
      </w:r>
    </w:p>
    <w:p w:rsidR="00D13FC9" w:rsidRPr="001D7150" w:rsidRDefault="00D13FC9" w:rsidP="001D7150">
      <w:pPr>
        <w:tabs>
          <w:tab w:val="left" w:pos="851"/>
        </w:tabs>
        <w:spacing w:after="0" w:line="240" w:lineRule="auto"/>
        <w:ind w:firstLine="567"/>
        <w:jc w:val="both"/>
        <w:rPr>
          <w:rFonts w:ascii="Times New Roman" w:hAnsi="Times New Roman"/>
          <w:noProof/>
          <w:color w:val="FF0000"/>
          <w:sz w:val="28"/>
          <w:szCs w:val="28"/>
          <w:lang w:eastAsia="ro-RO"/>
        </w:rPr>
      </w:pPr>
      <w:r w:rsidRPr="001D7150">
        <w:rPr>
          <w:rFonts w:ascii="Times New Roman" w:hAnsi="Times New Roman"/>
          <w:noProof/>
          <w:sz w:val="28"/>
          <w:szCs w:val="28"/>
          <w:lang w:eastAsia="ro-RO"/>
        </w:rPr>
        <w:t>(2) În exercitarea funcţiei, consilierul local aflat în una dintre situaţiile prevăzute la alin. (1) are obligaţia să anunţe, la începutul şedinţei consiliului local, interesul personal pe care îl are la adoptarea hotărârii respective, anunţ care se consemnează în mod obligatoriu în procesul-verbal al şedinţei.</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Ulterior anunţării interesului personal, consilierul local nu mai este luat în calcul pentru cvorumul necesar adoptării hotărârii consiliului cu privire la care acesta şi-a anunţat interesul şi nu are drept de vot la adoptarea acestei hotărâri.</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Actele administrative emise ori adoptate sau actele juridice încheiate cu încălcarea prevederilor alin. (1) sunt lovite de nulitate absolută în condiţiile Legii nr. 176/2010, cu modificările şi completările ulterioare.</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(5) Fapta aleşilor locali de a încălca prevederile alin. (1) şi legislaţia în materie privind conflictul de interese constituie abatere disciplinară şi se sancţionează cu diminuarea indemnizaţiei cu 10% pe o perioadă de maximum 6 luni</w:t>
      </w:r>
      <w:bookmarkStart w:id="61" w:name="A229"/>
      <w:r w:rsidRPr="001D7150">
        <w:rPr>
          <w:rFonts w:ascii="Times New Roman" w:hAnsi="Times New Roman"/>
          <w:noProof/>
          <w:sz w:val="28"/>
          <w:szCs w:val="28"/>
          <w:lang w:eastAsia="ro-RO"/>
        </w:rPr>
        <w:t>.</w:t>
      </w:r>
    </w:p>
    <w:p w:rsidR="00D13FC9" w:rsidRDefault="00D13FC9" w:rsidP="001D7150">
      <w:pPr>
        <w:spacing w:after="0" w:line="240" w:lineRule="auto"/>
        <w:ind w:right="-589" w:firstLine="426"/>
        <w:jc w:val="both"/>
        <w:rPr>
          <w:rFonts w:ascii="Times New Roman" w:hAnsi="Times New Roman"/>
          <w:b/>
          <w:noProof/>
          <w:sz w:val="28"/>
          <w:szCs w:val="28"/>
          <w:lang w:eastAsia="ro-RO"/>
        </w:rPr>
      </w:pP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61"/>
      <w:r w:rsidRPr="001D7150">
        <w:rPr>
          <w:rFonts w:ascii="Times New Roman" w:hAnsi="Times New Roman"/>
          <w:b/>
          <w:noProof/>
          <w:sz w:val="28"/>
          <w:szCs w:val="28"/>
          <w:lang w:eastAsia="ro-RO"/>
        </w:rPr>
        <w:t>74</w:t>
      </w: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Declaraţia de interese şi declaraţia de avere</w:t>
      </w:r>
    </w:p>
    <w:p w:rsidR="00D13FC9" w:rsidRPr="001D7150" w:rsidRDefault="00D13FC9" w:rsidP="001D7150">
      <w:pPr>
        <w:tabs>
          <w:tab w:val="left" w:pos="426"/>
        </w:tabs>
        <w:spacing w:after="0" w:line="240" w:lineRule="auto"/>
        <w:jc w:val="both"/>
        <w:rPr>
          <w:rFonts w:ascii="Times New Roman" w:hAnsi="Times New Roman"/>
          <w:noProof/>
          <w:sz w:val="28"/>
          <w:szCs w:val="28"/>
          <w:lang w:eastAsia="ro-RO"/>
        </w:rPr>
      </w:pPr>
      <w:r w:rsidRPr="001D7150">
        <w:rPr>
          <w:rFonts w:ascii="Times New Roman" w:hAnsi="Times New Roman"/>
          <w:noProof/>
          <w:sz w:val="28"/>
          <w:szCs w:val="28"/>
          <w:lang w:eastAsia="ro-RO"/>
        </w:rPr>
        <w:tab/>
        <w:t>Aleşii locali au obligaţia să întocmească, să depună şi să actualizeze declaraţii de avere şi declaraţii de interese în conformitate cu prevederile Legii nr. 176/2010, cu modificările şi completările ulterioare.</w:t>
      </w:r>
      <w:bookmarkStart w:id="62" w:name="A230"/>
    </w:p>
    <w:p w:rsidR="00D13FC9" w:rsidRPr="001D7150" w:rsidRDefault="00D13FC9" w:rsidP="001D7150">
      <w:pPr>
        <w:spacing w:after="0" w:line="240" w:lineRule="auto"/>
        <w:ind w:right="-589"/>
        <w:jc w:val="both"/>
        <w:rPr>
          <w:rFonts w:ascii="Times New Roman" w:hAnsi="Times New Roman"/>
          <w:noProof/>
          <w:sz w:val="28"/>
          <w:szCs w:val="28"/>
          <w:lang w:eastAsia="ro-RO"/>
        </w:rPr>
      </w:pPr>
    </w:p>
    <w:p w:rsidR="00D13FC9" w:rsidRPr="001D7150" w:rsidRDefault="00D13FC9" w:rsidP="008C38D4">
      <w:pPr>
        <w:spacing w:after="0" w:line="240" w:lineRule="auto"/>
        <w:ind w:right="-589"/>
        <w:jc w:val="both"/>
        <w:rPr>
          <w:rFonts w:ascii="Times New Roman" w:hAnsi="Times New Roman"/>
          <w:b/>
          <w:noProof/>
          <w:sz w:val="28"/>
          <w:szCs w:val="28"/>
          <w:lang w:eastAsia="ro-RO"/>
        </w:rPr>
      </w:pPr>
      <w:r>
        <w:rPr>
          <w:rFonts w:ascii="Times New Roman" w:hAnsi="Times New Roman"/>
          <w:b/>
          <w:noProof/>
          <w:sz w:val="28"/>
          <w:szCs w:val="28"/>
          <w:lang w:eastAsia="ro-RO"/>
        </w:rPr>
        <w:t xml:space="preserve">      </w:t>
      </w:r>
      <w:r w:rsidRPr="001D7150">
        <w:rPr>
          <w:rFonts w:ascii="Times New Roman" w:hAnsi="Times New Roman"/>
          <w:b/>
          <w:noProof/>
          <w:sz w:val="28"/>
          <w:szCs w:val="28"/>
          <w:lang w:eastAsia="ro-RO"/>
        </w:rPr>
        <w:t xml:space="preserve">Art. </w:t>
      </w:r>
      <w:bookmarkEnd w:id="62"/>
      <w:r w:rsidRPr="001D7150">
        <w:rPr>
          <w:rFonts w:ascii="Times New Roman" w:hAnsi="Times New Roman"/>
          <w:b/>
          <w:noProof/>
          <w:sz w:val="28"/>
          <w:szCs w:val="28"/>
          <w:lang w:eastAsia="ro-RO"/>
        </w:rPr>
        <w:t>75</w:t>
      </w: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Sancţiuni pentru nedepunerea declaraţiei de avere şi a declaraţiei de interese</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Nerespectarea prevederilor legale referitoare la procedura de depunere a declaraţiei de avere şi de interese prevăzute de lege atrage sancţiunile prevăzute de Legea nr. 176/2010, cu modificările şi completările ulterioare.</w:t>
      </w:r>
      <w:bookmarkStart w:id="63" w:name="A231"/>
    </w:p>
    <w:p w:rsidR="00D13FC9" w:rsidRPr="001D7150" w:rsidRDefault="00D13FC9" w:rsidP="001D7150">
      <w:pPr>
        <w:spacing w:after="0" w:line="240" w:lineRule="auto"/>
        <w:ind w:right="-589"/>
        <w:jc w:val="both"/>
        <w:rPr>
          <w:rFonts w:ascii="Times New Roman" w:hAnsi="Times New Roman"/>
          <w:noProof/>
          <w:sz w:val="28"/>
          <w:szCs w:val="28"/>
          <w:lang w:eastAsia="ro-RO"/>
        </w:rPr>
      </w:pPr>
    </w:p>
    <w:p w:rsidR="00D13FC9" w:rsidRDefault="00D13FC9" w:rsidP="001D7150">
      <w:pPr>
        <w:spacing w:after="0" w:line="240" w:lineRule="auto"/>
        <w:ind w:right="-589" w:firstLine="426"/>
        <w:jc w:val="both"/>
        <w:rPr>
          <w:rFonts w:ascii="Times New Roman" w:hAnsi="Times New Roman"/>
          <w:b/>
          <w:noProof/>
          <w:sz w:val="28"/>
          <w:szCs w:val="28"/>
          <w:lang w:eastAsia="ro-RO"/>
        </w:rPr>
      </w:pP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Capitolul</w:t>
      </w:r>
      <w:r w:rsidRPr="001D7150">
        <w:rPr>
          <w:rFonts w:ascii="Times New Roman" w:hAnsi="Times New Roman"/>
          <w:noProof/>
          <w:sz w:val="28"/>
          <w:szCs w:val="28"/>
          <w:lang w:eastAsia="ro-RO"/>
        </w:rPr>
        <w:t xml:space="preserve"> </w:t>
      </w:r>
      <w:r w:rsidRPr="001D7150">
        <w:rPr>
          <w:rFonts w:ascii="Times New Roman" w:hAnsi="Times New Roman"/>
          <w:b/>
          <w:noProof/>
          <w:sz w:val="28"/>
          <w:szCs w:val="28"/>
          <w:lang w:eastAsia="ro-RO"/>
        </w:rPr>
        <w:t>VIII Răspunderea aleșilor locali</w:t>
      </w: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63"/>
      <w:r w:rsidRPr="001D7150">
        <w:rPr>
          <w:rFonts w:ascii="Times New Roman" w:hAnsi="Times New Roman"/>
          <w:b/>
          <w:noProof/>
          <w:sz w:val="28"/>
          <w:szCs w:val="28"/>
          <w:lang w:eastAsia="ro-RO"/>
        </w:rPr>
        <w:t>76</w:t>
      </w: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Tipurile de răspundere a aleşilor locali</w:t>
      </w:r>
    </w:p>
    <w:p w:rsidR="00D13FC9" w:rsidRPr="001D7150" w:rsidRDefault="00D13FC9" w:rsidP="001D7150">
      <w:pPr>
        <w:tabs>
          <w:tab w:val="left" w:pos="426"/>
        </w:tabs>
        <w:spacing w:after="0" w:line="240" w:lineRule="auto"/>
        <w:jc w:val="both"/>
        <w:rPr>
          <w:rFonts w:ascii="Times New Roman" w:hAnsi="Times New Roman"/>
          <w:noProof/>
          <w:sz w:val="28"/>
          <w:szCs w:val="28"/>
          <w:lang w:eastAsia="ro-RO"/>
        </w:rPr>
      </w:pPr>
      <w:r w:rsidRPr="001D7150">
        <w:rPr>
          <w:rFonts w:ascii="Times New Roman" w:hAnsi="Times New Roman"/>
          <w:noProof/>
          <w:sz w:val="28"/>
          <w:szCs w:val="28"/>
          <w:lang w:eastAsia="ro-RO"/>
        </w:rPr>
        <w:tab/>
        <w:t>Aleşii locali răspund, după caz, administrativ, civil sau penal pentru faptele săvârşite în exercitarea atribuţiilor ce le revin, în condiţiile legii şi ale Ordonanței de Urgență a Guvernului nr. 57/2019.</w:t>
      </w:r>
      <w:bookmarkStart w:id="64" w:name="A232"/>
    </w:p>
    <w:p w:rsidR="00D13FC9" w:rsidRPr="001D7150" w:rsidRDefault="00D13FC9" w:rsidP="001D7150">
      <w:pPr>
        <w:spacing w:after="0" w:line="240" w:lineRule="auto"/>
        <w:ind w:right="-589"/>
        <w:jc w:val="both"/>
        <w:rPr>
          <w:rFonts w:ascii="Times New Roman" w:hAnsi="Times New Roman"/>
          <w:noProof/>
          <w:sz w:val="28"/>
          <w:szCs w:val="28"/>
          <w:lang w:eastAsia="ro-RO"/>
        </w:rPr>
      </w:pP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64"/>
      <w:r w:rsidRPr="001D7150">
        <w:rPr>
          <w:rFonts w:ascii="Times New Roman" w:hAnsi="Times New Roman"/>
          <w:b/>
          <w:noProof/>
          <w:sz w:val="28"/>
          <w:szCs w:val="28"/>
          <w:lang w:eastAsia="ro-RO"/>
        </w:rPr>
        <w:t>77</w:t>
      </w: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Răspunderea consilierilor locali </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Consilierii locali răspund în nume propriu, pentru activitatea desfăşurată în exercitarea mandatului, precum şi solidar, pentru activitatea consiliului din care fac parte şi pentru hotărârile pe care le-au votat.</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În procesul-verbal al şedinţei consiliului local se consemnează rezultatul votului, iar la cererea consilierului local, se menţionează în mod expres votul acestuia</w:t>
      </w:r>
      <w:bookmarkStart w:id="65" w:name="A233"/>
      <w:r w:rsidRPr="001D7150">
        <w:rPr>
          <w:rFonts w:ascii="Times New Roman" w:hAnsi="Times New Roman"/>
          <w:noProof/>
          <w:sz w:val="28"/>
          <w:szCs w:val="28"/>
          <w:lang w:eastAsia="ro-RO"/>
        </w:rPr>
        <w:t>.</w:t>
      </w:r>
    </w:p>
    <w:p w:rsidR="00D13FC9" w:rsidRPr="001D7150" w:rsidRDefault="00D13FC9" w:rsidP="001D7150">
      <w:pPr>
        <w:spacing w:after="0" w:line="240" w:lineRule="auto"/>
        <w:ind w:right="-589"/>
        <w:jc w:val="both"/>
        <w:rPr>
          <w:rFonts w:ascii="Times New Roman" w:hAnsi="Times New Roman"/>
          <w:noProof/>
          <w:sz w:val="28"/>
          <w:szCs w:val="28"/>
          <w:lang w:eastAsia="ro-RO"/>
        </w:rPr>
      </w:pP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65"/>
      <w:r w:rsidRPr="001D7150">
        <w:rPr>
          <w:rFonts w:ascii="Times New Roman" w:hAnsi="Times New Roman"/>
          <w:b/>
          <w:noProof/>
          <w:sz w:val="28"/>
          <w:szCs w:val="28"/>
          <w:lang w:eastAsia="ro-RO"/>
        </w:rPr>
        <w:t>78</w:t>
      </w: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Sancţiunile disciplinare aplicabile consilierilor locali </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Pentru încălcarea de către consilierii locali a prevederilor din Ordonanța de Urgență a Guvernului nr. 57/2019, a prevederilor legale referitoare la conflictul de interese şi a prevederilor regulamentului de organizare şi funcţionare a consiliului local, consiliul local poate aplica următoarele sancţiuni disciplinare:</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avertismentul;</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chemarea la ordine;</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c) retragerea cuvântului;</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d) eliminarea din sala de şedinţă;</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e) excluderea temporară de la lucrările consiliului şi ale comisiei de specialitate;</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f) diminuarea indemnizaţiei lunare cu 10% pentru maximum 6 luni;</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g) retragerea indemnizaţiei lunare pentru una sau două luni.</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Sancţiunile prevăzute la alin. (1) lit. a)-d) se aplică de către preşedintele de şedinţă, iar cele de la alin. (1) lit. e)-g) de către consiliul local, prin hotărâre.</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Sancţiunile prevăzute la alin. (1) lit. a)-e) sunt aplicabile şi viceprimarilor.</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Pentru aplicarea sancţiunilor prevăzute la alin. (1) lit. e), cazul se transmite comisiei de specialitate care are în obiectul de activitate şi aspectele juridice, aceasta prezentând un raport întocmit pe baza cercetărilor efectuate, inclusiv a explicaţiilor furnizate de cel în cauză</w:t>
      </w:r>
      <w:bookmarkStart w:id="66" w:name="A234"/>
      <w:r w:rsidRPr="001D7150">
        <w:rPr>
          <w:rFonts w:ascii="Times New Roman" w:hAnsi="Times New Roman"/>
          <w:noProof/>
          <w:sz w:val="28"/>
          <w:szCs w:val="28"/>
          <w:lang w:eastAsia="ro-RO"/>
        </w:rPr>
        <w:t>.</w:t>
      </w:r>
    </w:p>
    <w:p w:rsidR="00D13FC9" w:rsidRPr="001D7150" w:rsidRDefault="00D13FC9" w:rsidP="001D7150">
      <w:pPr>
        <w:spacing w:after="0" w:line="240" w:lineRule="auto"/>
        <w:ind w:right="-589"/>
        <w:jc w:val="both"/>
        <w:rPr>
          <w:rFonts w:ascii="Times New Roman" w:hAnsi="Times New Roman"/>
          <w:noProof/>
          <w:sz w:val="28"/>
          <w:szCs w:val="28"/>
          <w:lang w:eastAsia="ro-RO"/>
        </w:rPr>
      </w:pPr>
    </w:p>
    <w:p w:rsidR="00D13FC9" w:rsidRDefault="00D13FC9" w:rsidP="001D7150">
      <w:pPr>
        <w:spacing w:after="0" w:line="240" w:lineRule="auto"/>
        <w:ind w:right="-589" w:firstLine="426"/>
        <w:jc w:val="both"/>
        <w:rPr>
          <w:rFonts w:ascii="Times New Roman" w:hAnsi="Times New Roman"/>
          <w:b/>
          <w:noProof/>
          <w:sz w:val="28"/>
          <w:szCs w:val="28"/>
          <w:lang w:eastAsia="ro-RO"/>
        </w:rPr>
      </w:pPr>
    </w:p>
    <w:p w:rsidR="00D13FC9" w:rsidRDefault="00D13FC9" w:rsidP="001D7150">
      <w:pPr>
        <w:spacing w:after="0" w:line="240" w:lineRule="auto"/>
        <w:ind w:right="-589" w:firstLine="426"/>
        <w:jc w:val="both"/>
        <w:rPr>
          <w:rFonts w:ascii="Times New Roman" w:hAnsi="Times New Roman"/>
          <w:b/>
          <w:noProof/>
          <w:sz w:val="28"/>
          <w:szCs w:val="28"/>
          <w:lang w:eastAsia="ro-RO"/>
        </w:rPr>
      </w:pPr>
    </w:p>
    <w:p w:rsidR="00D13FC9" w:rsidRDefault="00D13FC9" w:rsidP="001D7150">
      <w:pPr>
        <w:spacing w:after="0" w:line="240" w:lineRule="auto"/>
        <w:ind w:right="-589" w:firstLine="426"/>
        <w:jc w:val="both"/>
        <w:rPr>
          <w:rFonts w:ascii="Times New Roman" w:hAnsi="Times New Roman"/>
          <w:b/>
          <w:noProof/>
          <w:sz w:val="28"/>
          <w:szCs w:val="28"/>
          <w:lang w:eastAsia="ro-RO"/>
        </w:rPr>
      </w:pPr>
    </w:p>
    <w:p w:rsidR="00D13FC9" w:rsidRDefault="00D13FC9" w:rsidP="001D7150">
      <w:pPr>
        <w:spacing w:after="0" w:line="240" w:lineRule="auto"/>
        <w:ind w:right="-589" w:firstLine="426"/>
        <w:jc w:val="both"/>
        <w:rPr>
          <w:rFonts w:ascii="Times New Roman" w:hAnsi="Times New Roman"/>
          <w:b/>
          <w:noProof/>
          <w:sz w:val="28"/>
          <w:szCs w:val="28"/>
          <w:lang w:eastAsia="ro-RO"/>
        </w:rPr>
      </w:pP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66"/>
      <w:r w:rsidRPr="001D7150">
        <w:rPr>
          <w:rFonts w:ascii="Times New Roman" w:hAnsi="Times New Roman"/>
          <w:b/>
          <w:noProof/>
          <w:sz w:val="28"/>
          <w:szCs w:val="28"/>
          <w:lang w:eastAsia="ro-RO"/>
        </w:rPr>
        <w:t>79</w:t>
      </w: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Avertismentul</w:t>
      </w:r>
    </w:p>
    <w:p w:rsidR="00D13FC9" w:rsidRPr="001D7150" w:rsidRDefault="00D13FC9" w:rsidP="001D7150">
      <w:pPr>
        <w:tabs>
          <w:tab w:val="left" w:pos="426"/>
        </w:tabs>
        <w:spacing w:after="0" w:line="240" w:lineRule="auto"/>
        <w:jc w:val="both"/>
        <w:rPr>
          <w:rFonts w:ascii="Times New Roman" w:hAnsi="Times New Roman"/>
          <w:noProof/>
          <w:sz w:val="28"/>
          <w:szCs w:val="28"/>
          <w:lang w:eastAsia="ro-RO"/>
        </w:rPr>
      </w:pPr>
      <w:r w:rsidRPr="001D7150">
        <w:rPr>
          <w:rFonts w:ascii="Times New Roman" w:hAnsi="Times New Roman"/>
          <w:noProof/>
          <w:sz w:val="28"/>
          <w:szCs w:val="28"/>
          <w:lang w:eastAsia="ro-RO"/>
        </w:rPr>
        <w:tab/>
        <w:t>La prima abatere, preşedintele de şedinţă atrage atenţia consilierului local în culpă şi îl invită să respecte regulamentul.</w:t>
      </w:r>
      <w:bookmarkStart w:id="67" w:name="A235"/>
    </w:p>
    <w:p w:rsidR="00D13FC9" w:rsidRDefault="00D13FC9" w:rsidP="001D7150">
      <w:pPr>
        <w:spacing w:after="0" w:line="240" w:lineRule="auto"/>
        <w:ind w:right="-589" w:firstLine="426"/>
        <w:jc w:val="both"/>
        <w:rPr>
          <w:rFonts w:ascii="Times New Roman" w:hAnsi="Times New Roman"/>
          <w:b/>
          <w:noProof/>
          <w:sz w:val="28"/>
          <w:szCs w:val="28"/>
          <w:lang w:eastAsia="ro-RO"/>
        </w:rPr>
      </w:pPr>
    </w:p>
    <w:p w:rsidR="00D13FC9" w:rsidRPr="001D7150" w:rsidRDefault="00D13FC9" w:rsidP="00B30F6B">
      <w:pPr>
        <w:spacing w:after="0" w:line="240" w:lineRule="auto"/>
        <w:ind w:right="-589"/>
        <w:jc w:val="both"/>
        <w:rPr>
          <w:rFonts w:ascii="Times New Roman" w:hAnsi="Times New Roman"/>
          <w:b/>
          <w:noProof/>
          <w:sz w:val="28"/>
          <w:szCs w:val="28"/>
          <w:lang w:eastAsia="ro-RO"/>
        </w:rPr>
      </w:pPr>
      <w:r>
        <w:rPr>
          <w:rFonts w:ascii="Times New Roman" w:hAnsi="Times New Roman"/>
          <w:b/>
          <w:noProof/>
          <w:sz w:val="28"/>
          <w:szCs w:val="28"/>
          <w:lang w:eastAsia="ro-RO"/>
        </w:rPr>
        <w:t xml:space="preserve">      </w:t>
      </w:r>
      <w:r w:rsidRPr="001D7150">
        <w:rPr>
          <w:rFonts w:ascii="Times New Roman" w:hAnsi="Times New Roman"/>
          <w:b/>
          <w:noProof/>
          <w:sz w:val="28"/>
          <w:szCs w:val="28"/>
          <w:lang w:eastAsia="ro-RO"/>
        </w:rPr>
        <w:t xml:space="preserve">Art. </w:t>
      </w:r>
      <w:bookmarkEnd w:id="67"/>
      <w:r w:rsidRPr="001D7150">
        <w:rPr>
          <w:rFonts w:ascii="Times New Roman" w:hAnsi="Times New Roman"/>
          <w:b/>
          <w:noProof/>
          <w:sz w:val="28"/>
          <w:szCs w:val="28"/>
          <w:lang w:eastAsia="ro-RO"/>
        </w:rPr>
        <w:t>80</w:t>
      </w: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Chemarea la ordine</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Consilierii locali care nesocotesc avertismentul şi invitaţia preşedintelui de şedinţă şi continuă să se abată de la regulament, precum şi cei care încalcă în mod grav, chiar pentru prima dată, dispoziţiile regulamentului sunt chemaţi la ordine.</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Chemarea la ordine se înscrie în procesul-verbal de şedinţă.</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Înainte de a fi chemat la ordine, consilierul local este invitat de către preşedintele de şedinţă să îşi retragă sau să explice cuvântul ori expresiile care au generat incidentul şi care ar atrage aplicarea sancţiunii.</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Dacă expresia întrebuinţată a fost retrasă ori dacă explicaţiile date sunt apreciate de preşedintele de şedinţă ca satisfăcătoare, sancţiunea nu se mai aplică.</w:t>
      </w:r>
      <w:bookmarkStart w:id="68" w:name="A236"/>
    </w:p>
    <w:p w:rsidR="00D13FC9" w:rsidRPr="001D7150" w:rsidRDefault="00D13FC9" w:rsidP="001D7150">
      <w:pPr>
        <w:spacing w:after="0" w:line="240" w:lineRule="auto"/>
        <w:ind w:right="-590"/>
        <w:jc w:val="both"/>
        <w:rPr>
          <w:rFonts w:ascii="Times New Roman" w:hAnsi="Times New Roman"/>
          <w:noProof/>
          <w:sz w:val="28"/>
          <w:szCs w:val="28"/>
          <w:lang w:eastAsia="ro-RO"/>
        </w:rPr>
      </w:pP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68"/>
      <w:r w:rsidRPr="001D7150">
        <w:rPr>
          <w:rFonts w:ascii="Times New Roman" w:hAnsi="Times New Roman"/>
          <w:b/>
          <w:noProof/>
          <w:sz w:val="28"/>
          <w:szCs w:val="28"/>
          <w:lang w:eastAsia="ro-RO"/>
        </w:rPr>
        <w:t>81</w:t>
      </w: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Retragerea cuvântului şi eliminarea din sală</w:t>
      </w:r>
    </w:p>
    <w:p w:rsidR="00D13FC9" w:rsidRPr="001D7150" w:rsidRDefault="00D13FC9" w:rsidP="001D7150">
      <w:pPr>
        <w:spacing w:after="0" w:line="240" w:lineRule="auto"/>
        <w:ind w:firstLine="426"/>
        <w:jc w:val="both"/>
        <w:rPr>
          <w:rFonts w:ascii="Times New Roman" w:hAnsi="Times New Roman"/>
          <w:noProof/>
          <w:sz w:val="28"/>
          <w:szCs w:val="28"/>
          <w:lang w:eastAsia="ro-RO"/>
        </w:rPr>
      </w:pPr>
      <w:r w:rsidRPr="001D7150">
        <w:rPr>
          <w:rFonts w:ascii="Times New Roman" w:hAnsi="Times New Roman"/>
          <w:noProof/>
          <w:sz w:val="28"/>
          <w:szCs w:val="28"/>
          <w:lang w:eastAsia="ro-RO"/>
        </w:rPr>
        <w:t>În cazul în care, după chemarea la ordine, un consilier local continuă să se abată de la regulament, preşedintele de şedinţă îi va retrage cuvântul, acesta nemaiputând lua cuvântul pe perioada desfăşurării şedinţei consiliului. În situaţia în care un consilier persistă să se abată de la regulament, preşedintele de şedinţă îl va elimina din sală. Eliminarea din sală echivalează cu absenţa nemotivată de la şedinţă.</w:t>
      </w:r>
      <w:bookmarkStart w:id="69" w:name="A237"/>
    </w:p>
    <w:p w:rsidR="00D13FC9" w:rsidRDefault="00D13FC9" w:rsidP="001D7150">
      <w:pPr>
        <w:spacing w:after="0" w:line="240" w:lineRule="auto"/>
        <w:ind w:right="-589" w:firstLine="426"/>
        <w:jc w:val="both"/>
        <w:rPr>
          <w:rFonts w:ascii="Times New Roman" w:hAnsi="Times New Roman"/>
          <w:b/>
          <w:noProof/>
          <w:sz w:val="28"/>
          <w:szCs w:val="28"/>
          <w:lang w:eastAsia="ro-RO"/>
        </w:rPr>
      </w:pP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69"/>
      <w:r w:rsidRPr="001D7150">
        <w:rPr>
          <w:rFonts w:ascii="Times New Roman" w:hAnsi="Times New Roman"/>
          <w:b/>
          <w:noProof/>
          <w:sz w:val="28"/>
          <w:szCs w:val="28"/>
          <w:lang w:eastAsia="ro-RO"/>
        </w:rPr>
        <w:t>82</w:t>
      </w: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Excluderea temporară de la lucrările consiliului şi ale comisiei de specialitate</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În cazul unor abateri grave, săvârşite în mod repetat, sau al unor abateri deosebit de grave, consiliul local poate aplica sancţiunea excluderii temporare a consilierului local de la lucrările consiliului local, după caz, şi ale comisiilor de specialitate.</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Gravitatea abaterii este stabilită de comisia de specialitate care are în obiectul de activitate aspecte juridice, în cel mult 10 zile de la sesizare.</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Excluderea temporară de la lucrările consiliului local şi ale comisiilor de specialitate nu poate depăşi două şedinţe consecutive.</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Excluderea de la lucrările consiliului local şi ale comisiilor de specialitate are drept consecinţă neacordarea indemnizaţiei lunare.</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(5) În caz de opunere, interzicerea participării la şedinţe se execută cu ajutorul personalului care asigură ordinea publică locală.</w:t>
      </w:r>
      <w:bookmarkStart w:id="70" w:name="A238"/>
    </w:p>
    <w:p w:rsidR="00D13FC9" w:rsidRPr="001D7150" w:rsidRDefault="00D13FC9" w:rsidP="001D7150">
      <w:pPr>
        <w:spacing w:after="0" w:line="240" w:lineRule="auto"/>
        <w:ind w:right="-590"/>
        <w:jc w:val="both"/>
        <w:rPr>
          <w:rFonts w:ascii="Times New Roman" w:hAnsi="Times New Roman"/>
          <w:noProof/>
          <w:sz w:val="28"/>
          <w:szCs w:val="28"/>
          <w:lang w:eastAsia="ro-RO"/>
        </w:rPr>
      </w:pP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70"/>
      <w:r w:rsidRPr="001D7150">
        <w:rPr>
          <w:rFonts w:ascii="Times New Roman" w:hAnsi="Times New Roman"/>
          <w:b/>
          <w:noProof/>
          <w:sz w:val="28"/>
          <w:szCs w:val="28"/>
          <w:lang w:eastAsia="ro-RO"/>
        </w:rPr>
        <w:t>83</w:t>
      </w: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Aplicarea sancţiunilor</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Sancţiunile prevăzute la art. 78 alin. (1) lit. e) şi f) se aplică prin hotărâre adoptată de consiliul local, cu majoritatea absolută.</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Pe perioada aplicării sancţiunilor prevăzute la art. 78 alin. (1) lit. e) şi f), consilierii locali în cauză nu vor fi socotiţi la cvorumul pentru şedinţă.</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Pentru menţinerea ordinii în şedinţele comisiilor de specialitate, preşedinţii acestora au aceleaşi drepturi ca şi preşedintele de şedinţă. Aceştia pot aplica sancţiunile prevăzute la art. 78 alin. (1) lit. a)-d).</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Sancţiunile prevăzute la art. 78 alin. (1) se pot aplica în mod corespunzător viceprimarilor pentru abaterile săvârşite în calitatea lor de consilier local.</w:t>
      </w:r>
      <w:bookmarkStart w:id="71" w:name="A239"/>
    </w:p>
    <w:p w:rsidR="00D13FC9" w:rsidRPr="001D7150" w:rsidRDefault="00D13FC9" w:rsidP="001D7150">
      <w:pPr>
        <w:spacing w:after="0" w:line="240" w:lineRule="auto"/>
        <w:ind w:right="-590" w:firstLine="425"/>
        <w:jc w:val="both"/>
        <w:rPr>
          <w:rFonts w:ascii="Times New Roman" w:hAnsi="Times New Roman"/>
          <w:b/>
          <w:noProof/>
          <w:sz w:val="28"/>
          <w:szCs w:val="28"/>
          <w:lang w:eastAsia="ro-RO"/>
        </w:rPr>
      </w:pP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Art.</w:t>
      </w:r>
      <w:bookmarkEnd w:id="71"/>
      <w:r w:rsidRPr="001D7150">
        <w:rPr>
          <w:rFonts w:ascii="Times New Roman" w:hAnsi="Times New Roman"/>
          <w:b/>
          <w:noProof/>
          <w:sz w:val="28"/>
          <w:szCs w:val="28"/>
          <w:lang w:eastAsia="ro-RO"/>
        </w:rPr>
        <w:t xml:space="preserve"> 84</w:t>
      </w: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Sancţiuni aplicabile viceprimarilor </w:t>
      </w:r>
      <w:r w:rsidRPr="001D7150">
        <w:rPr>
          <w:rFonts w:ascii="Times New Roman" w:hAnsi="Times New Roman"/>
          <w:b/>
          <w:noProof/>
          <w:sz w:val="28"/>
          <w:szCs w:val="28"/>
          <w:lang w:eastAsia="ro-RO"/>
        </w:rPr>
        <w:t> </w:t>
      </w:r>
      <w:r w:rsidRPr="001D7150">
        <w:rPr>
          <w:rFonts w:ascii="Times New Roman" w:hAnsi="Times New Roman"/>
          <w:b/>
          <w:noProof/>
          <w:sz w:val="28"/>
          <w:szCs w:val="28"/>
          <w:lang w:eastAsia="ro-RO"/>
        </w:rPr>
        <w:t> </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Pentru abateri grave şi/sau repetate, săvârşite în exercitarea mandatului de viceprimar, persoanelor în cauză li se pot aplica următoarele sancţiuni:</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mustrare;</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avertisment;</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c) diminuarea indemnizaţiei cu 5-10% timp de 1-3 luni;</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d) eliberarea din funcţie.</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Sancţiunile prevăzute la alin. (1) lit. a)-c) se aplică, prin hotărâre a consiliului local, la propunerea motivată a primarului. Motivele care justifică propunerea de sancţionare sunt aduse la cunoştinţă consilierilor locali cu cel puţin 5 zile înaintea şedinţei.</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În cazul sancţiunilor prevăzute la alin. (1), hotărârea se adoptă prin vot secret cu majoritatea calificată de două treimi din numărul consilierilor locali.</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Prin excepţie de la prevederile alin. (3), aplicarea sancţiunii prevăzute la alin. (1) lit. d) se face cu respectarea prevederilor art. 11.</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(5) Împotriva sancţiunilor prevăzute la alin. (1) lit. c) şi d), persoana în cauză se poate adresa instanţei de contencios administrativ competente. Procedura prealabilă nu este obligatorie.</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(6) Aplicarea sancţiunii prevăzute la alin. (1) lit. d) nu are niciun efect asupra mandatului de consilier local.</w:t>
      </w:r>
      <w:bookmarkStart w:id="72" w:name="A240"/>
    </w:p>
    <w:p w:rsidR="00D13FC9" w:rsidRPr="001D7150" w:rsidRDefault="00D13FC9" w:rsidP="001D7150">
      <w:pPr>
        <w:spacing w:after="0" w:line="240" w:lineRule="auto"/>
        <w:ind w:right="-590"/>
        <w:jc w:val="both"/>
        <w:rPr>
          <w:rFonts w:ascii="Times New Roman" w:hAnsi="Times New Roman"/>
          <w:b/>
          <w:noProof/>
          <w:sz w:val="28"/>
          <w:szCs w:val="28"/>
          <w:lang w:eastAsia="ro-RO"/>
        </w:rPr>
      </w:pP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72"/>
      <w:r w:rsidRPr="001D7150">
        <w:rPr>
          <w:rFonts w:ascii="Times New Roman" w:hAnsi="Times New Roman"/>
          <w:b/>
          <w:noProof/>
          <w:sz w:val="28"/>
          <w:szCs w:val="28"/>
          <w:lang w:eastAsia="ro-RO"/>
        </w:rPr>
        <w:t>85</w:t>
      </w:r>
    </w:p>
    <w:p w:rsidR="00D13FC9" w:rsidRPr="001D7150" w:rsidRDefault="00D13FC9"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Răspunderea aferentă actelor administrative</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Preşedintele de şedinţă al consiliului local, prin semnare, învesteşte cu formulă de autoritate executarea actelor administrative emise sau adoptate în exercitarea atribuţiilor care îi revin potrivit legii.</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Aprecierea necesităţii şi oportunitatea adoptării şi emiterii actelor administrative aparţine exclusiv autorităţii deliberative, respectiv, executive. Întocmirea rapoartelor sau a altor documente de fundamentare prevăzute de lege, contrasemnarea sau avizarea pentru legalitate şi semnarea documentelor de fundamentare angajează răspunderea administrativă, civilă sau penală, după caz, a semnatarilor, în cazul încălcării legii, în raport cu atribuţiile specifice.</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Actele autorităţilor administraţiei publice locale angajează, în condiţiile legii, răspunderea administrativă, civilă sau penală, după caz, a funcţionarilor publici şi personalului contractual din aparatul de specialitate al primarului, care, cu încălcarea prevederilor legale, fundamentează din punct de vedere tehnic şi al legalităţii emiterea sau adoptarea lor sau contrasemnează ori avizează, după caz, pentru legalitate aceste acte.</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În cazul în care printr-un act administrativ al autorităţilor administraţiei publice locale emis sau adoptat fără a fi fundamentat, contrasemnat sau avizat din punct de vedere tehnic sau al legalităţii, s-au produs consecinţe vătămătoare, este angajată răspunderea juridică a autorităţii executive sau autorităţii deliberative, după caz, în condiţiile legii şi ale Ordonanței de Urgență a Guvernului nr. 57/2019.</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(5) Funcţionarii publici sau personalul contractual, după caz, responsabili cu operaţiunile prevăzute la alin. (3) pot formula obiecţii ori refuza efectuarea acestora în condiţiile art. 490, respectiv art. 553 din Ordonanța de Urgență a Guvernului nr. 57/2019.</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(6) Prevederile alin. (1) - (5) se aplică şi în cazul altor acte administrative sau asimilate acestora în condiţiile legii emise, respectiv adoptate de autorităţile administraţiei publice locale.</w:t>
      </w:r>
      <w:bookmarkStart w:id="73" w:name="A241"/>
    </w:p>
    <w:bookmarkEnd w:id="73"/>
    <w:p w:rsidR="00D13FC9" w:rsidRPr="001D7150" w:rsidRDefault="00D13FC9" w:rsidP="001D7150">
      <w:pPr>
        <w:pStyle w:val="ListParagraph"/>
        <w:spacing w:after="0" w:line="240" w:lineRule="auto"/>
        <w:ind w:left="363" w:right="-590"/>
        <w:contextualSpacing w:val="0"/>
        <w:jc w:val="both"/>
        <w:rPr>
          <w:rFonts w:ascii="Times New Roman" w:hAnsi="Times New Roman"/>
          <w:noProof/>
          <w:sz w:val="28"/>
          <w:szCs w:val="28"/>
          <w:lang w:eastAsia="ro-RO"/>
        </w:rPr>
      </w:pPr>
    </w:p>
    <w:p w:rsidR="00D13FC9" w:rsidRPr="001D7150" w:rsidRDefault="00D13FC9" w:rsidP="001D7150">
      <w:pPr>
        <w:pStyle w:val="ListParagraph"/>
        <w:spacing w:after="0" w:line="240" w:lineRule="auto"/>
        <w:ind w:left="363" w:right="-589"/>
        <w:contextualSpacing w:val="0"/>
        <w:jc w:val="both"/>
        <w:rPr>
          <w:rFonts w:ascii="Times New Roman" w:hAnsi="Times New Roman"/>
          <w:b/>
          <w:noProof/>
          <w:sz w:val="28"/>
          <w:szCs w:val="28"/>
          <w:lang w:eastAsia="ro-RO"/>
        </w:rPr>
      </w:pPr>
      <w:r w:rsidRPr="001D7150">
        <w:rPr>
          <w:rFonts w:ascii="Times New Roman" w:hAnsi="Times New Roman"/>
          <w:b/>
          <w:noProof/>
          <w:sz w:val="28"/>
          <w:szCs w:val="28"/>
          <w:lang w:eastAsia="ro-RO"/>
        </w:rPr>
        <w:t>Capitolul IX Alte dispoziții</w:t>
      </w:r>
    </w:p>
    <w:p w:rsidR="00D13FC9" w:rsidRPr="001D7150" w:rsidRDefault="00D13FC9" w:rsidP="001D7150">
      <w:pPr>
        <w:spacing w:after="0" w:line="240" w:lineRule="auto"/>
        <w:ind w:left="426" w:right="-589"/>
        <w:jc w:val="both"/>
        <w:rPr>
          <w:rFonts w:ascii="Times New Roman" w:hAnsi="Times New Roman"/>
          <w:b/>
          <w:noProof/>
          <w:sz w:val="28"/>
          <w:szCs w:val="28"/>
          <w:lang w:eastAsia="ro-RO"/>
        </w:rPr>
      </w:pPr>
      <w:bookmarkStart w:id="74" w:name="A165"/>
      <w:r w:rsidRPr="001D7150">
        <w:rPr>
          <w:rFonts w:ascii="Times New Roman" w:hAnsi="Times New Roman"/>
          <w:b/>
          <w:noProof/>
          <w:sz w:val="28"/>
          <w:szCs w:val="28"/>
          <w:lang w:eastAsia="ro-RO"/>
        </w:rPr>
        <w:t xml:space="preserve">Art. </w:t>
      </w:r>
      <w:bookmarkEnd w:id="74"/>
      <w:r w:rsidRPr="001D7150">
        <w:rPr>
          <w:rFonts w:ascii="Times New Roman" w:hAnsi="Times New Roman"/>
          <w:b/>
          <w:noProof/>
          <w:sz w:val="28"/>
          <w:szCs w:val="28"/>
          <w:lang w:eastAsia="ro-RO"/>
        </w:rPr>
        <w:t>86</w:t>
      </w:r>
    </w:p>
    <w:p w:rsidR="00D13FC9" w:rsidRPr="00E137E8" w:rsidRDefault="00D13FC9" w:rsidP="001D7150">
      <w:pPr>
        <w:pStyle w:val="ListParagraph"/>
        <w:spacing w:after="0" w:line="240" w:lineRule="auto"/>
        <w:ind w:left="0" w:right="-589" w:firstLine="363"/>
        <w:contextualSpacing w:val="0"/>
        <w:jc w:val="both"/>
        <w:rPr>
          <w:rFonts w:ascii="Times New Roman" w:hAnsi="Times New Roman"/>
          <w:b/>
          <w:bCs/>
          <w:noProof/>
          <w:sz w:val="28"/>
          <w:szCs w:val="28"/>
          <w:lang w:eastAsia="ro-RO"/>
        </w:rPr>
      </w:pPr>
      <w:r w:rsidRPr="001D7150">
        <w:rPr>
          <w:rFonts w:ascii="Times New Roman" w:hAnsi="Times New Roman"/>
          <w:b/>
          <w:bCs/>
          <w:noProof/>
          <w:sz w:val="28"/>
          <w:szCs w:val="28"/>
          <w:lang w:eastAsia="ro-RO"/>
        </w:rPr>
        <w:t xml:space="preserve">Secretarul general al comunei </w:t>
      </w:r>
      <w:r w:rsidRPr="00E137E8">
        <w:rPr>
          <w:rFonts w:ascii="Times New Roman" w:hAnsi="Times New Roman"/>
          <w:b/>
          <w:noProof/>
          <w:sz w:val="28"/>
          <w:szCs w:val="28"/>
          <w:lang w:eastAsia="ro-RO"/>
        </w:rPr>
        <w:t>Mărăcineni</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(1) În temeiul art. 243 din Ordonanța de Urgență a Guvernului nr. 57/2019 privind Codul administrativ, secretarului general al comunei </w:t>
      </w:r>
      <w:r w:rsidRPr="00EF7718">
        <w:rPr>
          <w:rFonts w:ascii="Times New Roman" w:hAnsi="Times New Roman"/>
          <w:noProof/>
          <w:sz w:val="28"/>
          <w:szCs w:val="28"/>
          <w:lang w:eastAsia="ro-RO"/>
        </w:rPr>
        <w:t>Mărăcineni</w:t>
      </w:r>
      <w:r w:rsidRPr="001D7150">
        <w:rPr>
          <w:rFonts w:ascii="Times New Roman" w:hAnsi="Times New Roman"/>
          <w:noProof/>
          <w:sz w:val="28"/>
          <w:szCs w:val="28"/>
          <w:lang w:eastAsia="ro-RO"/>
        </w:rPr>
        <w:t xml:space="preserve"> îi revin următoarele atribuții principale în relația cu consiliul local:</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avizează proiectele de hotărâri şi contrasemnează pentru legalitate hotărârile consiliului local;</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participă la şedinţele consiliului local;</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c) asigură gestionarea procedurilor administrative privind relaţia dintre consiliul local şi primar, precum şi între aceştia şi prefect; </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d) coordonează organizarea arhivei şi evidenţa statistică a hotărârilor consiliului local;</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e) asigură transparenţa şi comunicarea către autorităţile, instituţiile publice şi persoanele interesate a actelor prevăzute la lit. a); </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f) asigură procedurile de convocare a consiliului local şi efectuarea lucrărilor de secretariat, comunicarea ordinii de zi, întocmirea procesului-verbal al şedinţelor consiliului local şi redactarea hotărârilor consiliului local; </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g) asigură pregătirea lucrărilor supuse dezbaterii consiliului local şi comisiilor de specialitate ale acestuia; </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h) poate propune primarului înscrierea unor probleme în proiectul ordinii de zi a şedinţelor ordinare ale consiliului local; </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i) efectuează apelul nominal şi ţine evidenţa participării la şedinţele consiliului local a consilierilor locali; </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j) numără voturile şi consemnează rezultatul votării, pe care îl prezintă preşedintelui de şedinţă sau, după caz, înlocuitorului de drept al acestuia; </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k) informează preşedintele de şedinţă sau, după caz, înlocuitorul de drept al acestuia, cu privire la cvorumul şi la majoritatea necesare pentru adoptarea fiecărei hotărâri a consiliului local; </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l) asigură întocmirea dosarelor de şedinţă, legarea, numerotarea paginilor, semnarea şi ştampilarea acestora; </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m) urmăreşte ca la deliberarea şi adoptarea unor hotărâri ale consiliului local să nu ia parte consilierii locali care se încadrează în dispoziţiile art. 73 alin. (2); informează preşedintele de şedinţă, sau, după caz, înlocuitorul de drept al acestuia cu privire la asemenea situaţii şi face cunoscute sancţiunile prevăzute de lege în asemenea cazuri; </w:t>
      </w:r>
    </w:p>
    <w:p w:rsidR="00D13FC9" w:rsidRPr="001D7150" w:rsidRDefault="00D13FC9"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o) alte atribuţii prevăzute de lege sau însărcinări date prin acte administrative de consiliul local.</w:t>
      </w:r>
    </w:p>
    <w:p w:rsidR="00D13FC9" w:rsidRPr="001D7150" w:rsidRDefault="00D13FC9"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noProof/>
          <w:sz w:val="28"/>
          <w:szCs w:val="28"/>
          <w:lang w:eastAsia="ro-RO"/>
        </w:rPr>
        <w:t>(2) Secretarul</w:t>
      </w:r>
      <w:r w:rsidRPr="001D7150">
        <w:rPr>
          <w:rFonts w:ascii="Times New Roman" w:hAnsi="Times New Roman"/>
          <w:sz w:val="28"/>
          <w:szCs w:val="28"/>
          <w:lang w:eastAsia="ro-RO"/>
        </w:rPr>
        <w:t xml:space="preserve"> </w:t>
      </w:r>
      <w:r w:rsidRPr="001D7150">
        <w:rPr>
          <w:rFonts w:ascii="Times New Roman" w:hAnsi="Times New Roman"/>
          <w:noProof/>
          <w:sz w:val="28"/>
          <w:szCs w:val="28"/>
          <w:lang w:eastAsia="ro-RO"/>
        </w:rPr>
        <w:t>general</w:t>
      </w:r>
      <w:r w:rsidRPr="001D7150">
        <w:rPr>
          <w:rFonts w:ascii="Times New Roman" w:hAnsi="Times New Roman"/>
          <w:sz w:val="28"/>
          <w:szCs w:val="28"/>
          <w:lang w:eastAsia="ro-RO"/>
        </w:rPr>
        <w:t xml:space="preserve"> întocmește și face public un raport anual privind transparența decizională, care va cuprinde cel puțin următoarele elemente: </w:t>
      </w:r>
    </w:p>
    <w:p w:rsidR="00D13FC9" w:rsidRPr="001D7150" w:rsidRDefault="00D13FC9" w:rsidP="001D7150">
      <w:pPr>
        <w:numPr>
          <w:ilvl w:val="0"/>
          <w:numId w:val="29"/>
        </w:numPr>
        <w:tabs>
          <w:tab w:val="left" w:pos="851"/>
        </w:tabs>
        <w:spacing w:after="0" w:line="240" w:lineRule="auto"/>
        <w:ind w:left="0"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numărul total al recomandărilor primite; </w:t>
      </w:r>
    </w:p>
    <w:p w:rsidR="00D13FC9" w:rsidRPr="001D7150" w:rsidRDefault="00D13FC9" w:rsidP="001D7150">
      <w:pPr>
        <w:numPr>
          <w:ilvl w:val="0"/>
          <w:numId w:val="29"/>
        </w:numPr>
        <w:tabs>
          <w:tab w:val="left" w:pos="851"/>
        </w:tabs>
        <w:spacing w:after="0" w:line="240" w:lineRule="auto"/>
        <w:ind w:left="0"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numărul total al recomandărilor incluse în proiectele de acte normative și în conținutul deciziilor luate; </w:t>
      </w:r>
    </w:p>
    <w:p w:rsidR="00D13FC9" w:rsidRPr="001D7150" w:rsidRDefault="00D13FC9" w:rsidP="001D7150">
      <w:pPr>
        <w:numPr>
          <w:ilvl w:val="0"/>
          <w:numId w:val="29"/>
        </w:numPr>
        <w:tabs>
          <w:tab w:val="left" w:pos="851"/>
        </w:tabs>
        <w:spacing w:after="0" w:line="240" w:lineRule="auto"/>
        <w:ind w:left="0"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numărul participanților la ședințele publice; </w:t>
      </w:r>
    </w:p>
    <w:p w:rsidR="00D13FC9" w:rsidRPr="001D7150" w:rsidRDefault="00D13FC9" w:rsidP="001D7150">
      <w:pPr>
        <w:numPr>
          <w:ilvl w:val="0"/>
          <w:numId w:val="29"/>
        </w:numPr>
        <w:tabs>
          <w:tab w:val="left" w:pos="851"/>
        </w:tabs>
        <w:spacing w:after="0" w:line="240" w:lineRule="auto"/>
        <w:ind w:left="0"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numărul dezbaterilor publice organizate pe marginea proiectelor de acte normative; </w:t>
      </w:r>
    </w:p>
    <w:p w:rsidR="00D13FC9" w:rsidRPr="001D7150" w:rsidRDefault="00D13FC9" w:rsidP="001D7150">
      <w:pPr>
        <w:numPr>
          <w:ilvl w:val="0"/>
          <w:numId w:val="29"/>
        </w:numPr>
        <w:tabs>
          <w:tab w:val="left" w:pos="851"/>
        </w:tabs>
        <w:spacing w:after="0" w:line="240" w:lineRule="auto"/>
        <w:ind w:left="0"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situația cazurilor în care consiliul local a fost acționat în justiție pentru nerespectarea prevederilor legale cu privire la transparența decizională; </w:t>
      </w:r>
    </w:p>
    <w:p w:rsidR="00D13FC9" w:rsidRPr="001D7150" w:rsidRDefault="00D13FC9" w:rsidP="001D7150">
      <w:pPr>
        <w:numPr>
          <w:ilvl w:val="0"/>
          <w:numId w:val="29"/>
        </w:numPr>
        <w:tabs>
          <w:tab w:val="left" w:pos="851"/>
        </w:tabs>
        <w:spacing w:after="0" w:line="240" w:lineRule="auto"/>
        <w:ind w:left="0"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evaluarea proprie a parteneriatului cu cetățenii și asociațiile legal constituite ale acestora; </w:t>
      </w:r>
    </w:p>
    <w:p w:rsidR="00D13FC9" w:rsidRPr="001D7150" w:rsidRDefault="00D13FC9" w:rsidP="001D7150">
      <w:pPr>
        <w:numPr>
          <w:ilvl w:val="0"/>
          <w:numId w:val="29"/>
        </w:numPr>
        <w:tabs>
          <w:tab w:val="left" w:pos="851"/>
        </w:tabs>
        <w:spacing w:after="0" w:line="240" w:lineRule="auto"/>
        <w:ind w:left="0"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numărul ședințelor care nu au fost publice și motivația restricționării accesului. </w:t>
      </w:r>
    </w:p>
    <w:p w:rsidR="00D13FC9" w:rsidRPr="001D7150" w:rsidRDefault="00D13FC9"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sz w:val="28"/>
          <w:szCs w:val="28"/>
          <w:lang w:eastAsia="ro-RO"/>
        </w:rPr>
        <w:t xml:space="preserve">(3) </w:t>
      </w:r>
      <w:r w:rsidRPr="001D7150">
        <w:rPr>
          <w:rFonts w:ascii="Times New Roman" w:hAnsi="Times New Roman"/>
          <w:noProof/>
          <w:sz w:val="28"/>
          <w:szCs w:val="28"/>
          <w:lang w:eastAsia="ro-RO"/>
        </w:rPr>
        <w:t>Raportul</w:t>
      </w:r>
      <w:r w:rsidRPr="001D7150">
        <w:rPr>
          <w:rFonts w:ascii="Times New Roman" w:hAnsi="Times New Roman"/>
          <w:sz w:val="28"/>
          <w:szCs w:val="28"/>
          <w:lang w:eastAsia="ro-RO"/>
        </w:rPr>
        <w:t xml:space="preserve"> anual</w:t>
      </w:r>
      <w:r w:rsidRPr="001D7150">
        <w:rPr>
          <w:rFonts w:ascii="Times New Roman" w:hAnsi="Times New Roman"/>
          <w:bCs/>
          <w:sz w:val="28"/>
          <w:szCs w:val="28"/>
          <w:lang w:eastAsia="ro-RO"/>
        </w:rPr>
        <w:t xml:space="preserve"> </w:t>
      </w:r>
      <w:r w:rsidRPr="001D7150">
        <w:rPr>
          <w:rFonts w:ascii="Times New Roman" w:hAnsi="Times New Roman"/>
          <w:sz w:val="28"/>
          <w:szCs w:val="28"/>
          <w:lang w:eastAsia="ro-RO"/>
        </w:rPr>
        <w:t>privind</w:t>
      </w:r>
      <w:r w:rsidRPr="001D7150">
        <w:rPr>
          <w:rFonts w:ascii="Times New Roman" w:hAnsi="Times New Roman"/>
          <w:bCs/>
          <w:sz w:val="28"/>
          <w:szCs w:val="28"/>
          <w:lang w:eastAsia="ro-RO"/>
        </w:rPr>
        <w:t xml:space="preserve"> transparența decizională va fi adus la cunoștință publică prin grija secretarului general.</w:t>
      </w:r>
    </w:p>
    <w:p w:rsidR="00D13FC9" w:rsidRPr="001D7150" w:rsidRDefault="00D13FC9" w:rsidP="001D7150">
      <w:pPr>
        <w:tabs>
          <w:tab w:val="left" w:pos="851"/>
        </w:tabs>
        <w:spacing w:after="0" w:line="240" w:lineRule="auto"/>
        <w:ind w:firstLine="567"/>
        <w:jc w:val="both"/>
        <w:rPr>
          <w:rFonts w:ascii="Times New Roman" w:hAnsi="Times New Roman"/>
          <w:b/>
          <w:sz w:val="28"/>
          <w:szCs w:val="28"/>
          <w:lang w:eastAsia="ro-RO"/>
        </w:rPr>
      </w:pPr>
      <w:bookmarkStart w:id="75" w:name="_GoBack"/>
      <w:bookmarkEnd w:id="75"/>
    </w:p>
    <w:p w:rsidR="00D13FC9" w:rsidRPr="001D7150" w:rsidRDefault="00D13FC9"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t>Capitolul X. Dispoziții finale</w:t>
      </w:r>
    </w:p>
    <w:p w:rsidR="00D13FC9" w:rsidRPr="004076BB" w:rsidRDefault="00D13FC9" w:rsidP="004076BB">
      <w:pPr>
        <w:shd w:val="clear" w:color="auto" w:fill="FFFFFF"/>
        <w:spacing w:after="75" w:line="240" w:lineRule="auto"/>
        <w:rPr>
          <w:rFonts w:ascii="Times New Roman" w:hAnsi="Times New Roman"/>
          <w:b/>
          <w:color w:val="212529"/>
          <w:sz w:val="28"/>
          <w:szCs w:val="28"/>
        </w:rPr>
      </w:pPr>
      <w:r w:rsidRPr="004076BB">
        <w:rPr>
          <w:rFonts w:ascii="Times New Roman" w:hAnsi="Times New Roman"/>
          <w:b/>
          <w:color w:val="212529"/>
          <w:sz w:val="28"/>
          <w:szCs w:val="28"/>
        </w:rPr>
        <w:t>Articolul 87</w:t>
      </w:r>
      <w:r w:rsidRPr="004076BB">
        <w:rPr>
          <w:rFonts w:ascii="Times New Roman" w:hAnsi="Times New Roman"/>
          <w:b/>
          <w:color w:val="212529"/>
          <w:sz w:val="28"/>
          <w:szCs w:val="28"/>
        </w:rPr>
        <w:br/>
      </w:r>
      <w:r w:rsidRPr="004076BB">
        <w:rPr>
          <w:rFonts w:ascii="Times New Roman" w:hAnsi="Times New Roman"/>
          <w:b/>
          <w:bCs/>
          <w:color w:val="212529"/>
          <w:sz w:val="28"/>
          <w:szCs w:val="28"/>
        </w:rPr>
        <w:t>Anexe</w:t>
      </w:r>
      <w:r w:rsidRPr="004076BB">
        <w:rPr>
          <w:rFonts w:ascii="Times New Roman" w:hAnsi="Times New Roman"/>
          <w:b/>
          <w:bCs/>
          <w:color w:val="212529"/>
          <w:sz w:val="28"/>
          <w:szCs w:val="28"/>
        </w:rPr>
        <w:br/>
      </w:r>
      <w:r>
        <w:rPr>
          <w:rFonts w:ascii="Times New Roman" w:hAnsi="Times New Roman"/>
          <w:b/>
          <w:color w:val="212529"/>
          <w:sz w:val="28"/>
          <w:szCs w:val="28"/>
        </w:rPr>
        <w:t xml:space="preserve">      </w:t>
      </w:r>
      <w:r w:rsidRPr="004076BB">
        <w:rPr>
          <w:rFonts w:ascii="Times New Roman" w:hAnsi="Times New Roman"/>
          <w:color w:val="212529"/>
          <w:sz w:val="28"/>
          <w:szCs w:val="28"/>
        </w:rPr>
        <w:t>Anexele nr. 1-11 fac parte integranta din prezentul regulament.</w:t>
      </w:r>
      <w:r w:rsidRPr="004076BB">
        <w:rPr>
          <w:rFonts w:ascii="Times New Roman" w:hAnsi="Times New Roman"/>
          <w:color w:val="212529"/>
          <w:sz w:val="28"/>
          <w:szCs w:val="28"/>
        </w:rPr>
        <w:br/>
      </w:r>
      <w:r w:rsidRPr="004076BB">
        <w:rPr>
          <w:rFonts w:ascii="Times New Roman" w:hAnsi="Times New Roman"/>
          <w:color w:val="212529"/>
          <w:sz w:val="28"/>
          <w:szCs w:val="28"/>
        </w:rPr>
        <w:br/>
      </w:r>
      <w:r w:rsidRPr="004076BB">
        <w:rPr>
          <w:rFonts w:ascii="Times New Roman" w:hAnsi="Times New Roman"/>
          <w:b/>
          <w:color w:val="212529"/>
          <w:sz w:val="28"/>
          <w:szCs w:val="28"/>
        </w:rPr>
        <w:t>Articolul 88</w:t>
      </w:r>
      <w:r w:rsidRPr="004076BB">
        <w:rPr>
          <w:rFonts w:ascii="Times New Roman" w:hAnsi="Times New Roman"/>
          <w:b/>
          <w:color w:val="212529"/>
          <w:sz w:val="28"/>
          <w:szCs w:val="28"/>
        </w:rPr>
        <w:br/>
      </w:r>
      <w:r w:rsidRPr="004076BB">
        <w:rPr>
          <w:rFonts w:ascii="Times New Roman" w:hAnsi="Times New Roman"/>
          <w:b/>
          <w:bCs/>
          <w:color w:val="212529"/>
          <w:sz w:val="28"/>
          <w:szCs w:val="28"/>
        </w:rPr>
        <w:t>Calculul termenelor</w:t>
      </w:r>
      <w:r w:rsidRPr="004076BB">
        <w:rPr>
          <w:rFonts w:ascii="Times New Roman" w:hAnsi="Times New Roman"/>
          <w:b/>
          <w:bCs/>
          <w:color w:val="212529"/>
          <w:sz w:val="28"/>
          <w:szCs w:val="28"/>
        </w:rPr>
        <w:br/>
      </w:r>
      <w:r w:rsidRPr="004076BB">
        <w:rPr>
          <w:rFonts w:ascii="Times New Roman" w:hAnsi="Times New Roman"/>
          <w:b/>
          <w:color w:val="212529"/>
          <w:sz w:val="28"/>
          <w:szCs w:val="28"/>
        </w:rPr>
        <w:t> </w:t>
      </w:r>
    </w:p>
    <w:p w:rsidR="00D13FC9" w:rsidRPr="00290656" w:rsidRDefault="00D13FC9" w:rsidP="00290656">
      <w:pPr>
        <w:tabs>
          <w:tab w:val="left" w:pos="851"/>
        </w:tabs>
        <w:spacing w:after="0" w:line="240" w:lineRule="auto"/>
        <w:ind w:firstLine="567"/>
        <w:jc w:val="both"/>
        <w:rPr>
          <w:rFonts w:ascii="Times New Roman" w:hAnsi="Times New Roman"/>
          <w:b/>
          <w:color w:val="000000"/>
          <w:sz w:val="28"/>
          <w:szCs w:val="28"/>
          <w:lang w:eastAsia="ro-RO"/>
        </w:rPr>
      </w:pPr>
      <w:r w:rsidRPr="00BA7A0A">
        <w:rPr>
          <w:rFonts w:ascii="Arial" w:hAnsi="Arial" w:cs="Arial"/>
          <w:color w:val="212529"/>
          <w:sz w:val="24"/>
          <w:szCs w:val="24"/>
        </w:rPr>
        <w:t xml:space="preserve">   </w:t>
      </w:r>
      <w:r w:rsidRPr="004076BB">
        <w:rPr>
          <w:rFonts w:ascii="Times New Roman" w:hAnsi="Times New Roman"/>
          <w:color w:val="212529"/>
          <w:sz w:val="28"/>
          <w:szCs w:val="28"/>
        </w:rPr>
        <w:t>Calculul termenelor prevazute in regulament se realizeaza conform </w:t>
      </w:r>
      <w:r w:rsidRPr="004076BB">
        <w:rPr>
          <w:rFonts w:ascii="Times New Roman" w:hAnsi="Times New Roman"/>
          <w:sz w:val="28"/>
          <w:szCs w:val="28"/>
        </w:rPr>
        <w:t>art. 181-183 din Legea </w:t>
      </w:r>
      <w:hyperlink r:id="rId10" w:anchor="/view/01345502.10-20201022-rywWeyl_1OP" w:history="1">
        <w:r w:rsidRPr="004076BB">
          <w:rPr>
            <w:rFonts w:ascii="Times New Roman" w:hAnsi="Times New Roman"/>
            <w:color w:val="008CFF"/>
            <w:sz w:val="28"/>
            <w:szCs w:val="28"/>
            <w:u w:val="single"/>
          </w:rPr>
          <w:t>nr. 134/2010</w:t>
        </w:r>
      </w:hyperlink>
      <w:r w:rsidRPr="004076BB">
        <w:rPr>
          <w:rFonts w:ascii="Times New Roman" w:hAnsi="Times New Roman"/>
          <w:color w:val="212529"/>
          <w:sz w:val="28"/>
          <w:szCs w:val="28"/>
        </w:rPr>
        <w:t> privind Codul de procedura civila, republicata, cu modificarile si completarile ulterioare</w:t>
      </w:r>
      <w:r>
        <w:rPr>
          <w:rFonts w:ascii="Times New Roman" w:hAnsi="Times New Roman"/>
          <w:color w:val="212529"/>
          <w:sz w:val="28"/>
          <w:szCs w:val="28"/>
        </w:rPr>
        <w:t xml:space="preserve"> </w:t>
      </w:r>
      <w:r w:rsidRPr="00290656">
        <w:rPr>
          <w:rFonts w:ascii="Times New Roman" w:hAnsi="Times New Roman"/>
          <w:color w:val="000000"/>
          <w:sz w:val="28"/>
          <w:szCs w:val="28"/>
        </w:rPr>
        <w:t xml:space="preserve">și </w:t>
      </w:r>
      <w:r w:rsidRPr="00290656">
        <w:rPr>
          <w:rFonts w:ascii="Times New Roman" w:hAnsi="Times New Roman"/>
          <w:color w:val="000000"/>
          <w:sz w:val="28"/>
          <w:szCs w:val="28"/>
          <w:lang w:eastAsia="ro-RO"/>
        </w:rPr>
        <w:t>art. 599 din Ordonanţa de urgenţă nr. 57/2019 privind codul administrativ, cu modificările și completările ulterioare, cu excepţia situaţiilor reglementate expres altfel în conţinutul acesteia.</w:t>
      </w:r>
    </w:p>
    <w:p w:rsidR="00D13FC9" w:rsidRPr="00290656" w:rsidRDefault="00D13FC9" w:rsidP="00293B30">
      <w:pPr>
        <w:shd w:val="clear" w:color="auto" w:fill="FFFFFF"/>
        <w:spacing w:after="75" w:line="240" w:lineRule="auto"/>
        <w:jc w:val="both"/>
        <w:rPr>
          <w:rFonts w:ascii="Times New Roman" w:hAnsi="Times New Roman"/>
          <w:color w:val="000000"/>
          <w:sz w:val="28"/>
          <w:szCs w:val="28"/>
        </w:rPr>
      </w:pPr>
    </w:p>
    <w:p w:rsidR="00D13FC9" w:rsidRDefault="00D13FC9" w:rsidP="00321658">
      <w:pPr>
        <w:shd w:val="clear" w:color="auto" w:fill="FFFFFF"/>
        <w:spacing w:after="75" w:line="240" w:lineRule="auto"/>
        <w:rPr>
          <w:rFonts w:ascii="Times New Roman" w:hAnsi="Times New Roman"/>
          <w:b/>
          <w:color w:val="212529"/>
          <w:sz w:val="28"/>
          <w:szCs w:val="28"/>
        </w:rPr>
      </w:pPr>
      <w:r w:rsidRPr="004076BB">
        <w:rPr>
          <w:rFonts w:ascii="Times New Roman" w:hAnsi="Times New Roman"/>
          <w:b/>
          <w:color w:val="212529"/>
          <w:sz w:val="28"/>
          <w:szCs w:val="28"/>
        </w:rPr>
        <w:t>Articolul 89</w:t>
      </w:r>
      <w:r w:rsidRPr="004076BB">
        <w:rPr>
          <w:rFonts w:ascii="Times New Roman" w:hAnsi="Times New Roman"/>
          <w:b/>
          <w:color w:val="212529"/>
          <w:sz w:val="28"/>
          <w:szCs w:val="28"/>
        </w:rPr>
        <w:br/>
      </w:r>
      <w:r w:rsidRPr="004076BB">
        <w:rPr>
          <w:rFonts w:ascii="Times New Roman" w:hAnsi="Times New Roman"/>
          <w:b/>
          <w:bCs/>
          <w:color w:val="212529"/>
          <w:sz w:val="28"/>
          <w:szCs w:val="28"/>
        </w:rPr>
        <w:t>Prevederi finale</w:t>
      </w:r>
      <w:r w:rsidRPr="004076BB">
        <w:rPr>
          <w:rFonts w:ascii="Times New Roman" w:hAnsi="Times New Roman"/>
          <w:b/>
          <w:bCs/>
          <w:color w:val="212529"/>
          <w:sz w:val="28"/>
          <w:szCs w:val="28"/>
        </w:rPr>
        <w:br/>
      </w:r>
      <w:r>
        <w:rPr>
          <w:rFonts w:ascii="Times New Roman" w:hAnsi="Times New Roman"/>
          <w:b/>
          <w:color w:val="212529"/>
          <w:sz w:val="28"/>
          <w:szCs w:val="28"/>
        </w:rPr>
        <w:t xml:space="preserve">   </w:t>
      </w:r>
    </w:p>
    <w:p w:rsidR="00D13FC9" w:rsidRPr="00321658" w:rsidRDefault="00D13FC9" w:rsidP="00321658">
      <w:pPr>
        <w:shd w:val="clear" w:color="auto" w:fill="FFFFFF"/>
        <w:spacing w:after="75" w:line="240" w:lineRule="auto"/>
        <w:rPr>
          <w:rFonts w:ascii="Times New Roman" w:hAnsi="Times New Roman"/>
          <w:b/>
          <w:color w:val="212529"/>
          <w:sz w:val="28"/>
          <w:szCs w:val="28"/>
        </w:rPr>
      </w:pPr>
      <w:r w:rsidRPr="00321658">
        <w:rPr>
          <w:rFonts w:ascii="Times New Roman" w:hAnsi="Times New Roman"/>
          <w:color w:val="212529"/>
          <w:sz w:val="28"/>
          <w:szCs w:val="28"/>
        </w:rPr>
        <w:t>Prevederile prezentului regulament se completeasa cu prevederile Ordonantei de urgenta a Guvernului nr. 57/2019, cu modificările și completările ulterioare.</w:t>
      </w:r>
    </w:p>
    <w:p w:rsidR="00D13FC9" w:rsidRPr="001D7150" w:rsidRDefault="00D13FC9" w:rsidP="001D7150">
      <w:pPr>
        <w:spacing w:after="0" w:line="240" w:lineRule="auto"/>
        <w:ind w:left="426" w:right="-589"/>
        <w:jc w:val="both"/>
        <w:rPr>
          <w:rFonts w:ascii="Times New Roman" w:hAnsi="Times New Roman"/>
          <w:b/>
          <w:noProof/>
          <w:color w:val="FF0000"/>
          <w:sz w:val="28"/>
          <w:szCs w:val="28"/>
          <w:lang w:eastAsia="ro-RO"/>
        </w:rPr>
      </w:pPr>
    </w:p>
    <w:p w:rsidR="00D13FC9" w:rsidRDefault="00D13FC9" w:rsidP="001D7150">
      <w:pPr>
        <w:spacing w:after="0" w:line="240" w:lineRule="auto"/>
        <w:ind w:right="-1"/>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Prezentul Regulament de Organizare şi Funcţionare a Consiliului Local al Comunei </w:t>
      </w:r>
      <w:r w:rsidRPr="00EF7718">
        <w:rPr>
          <w:rFonts w:ascii="Times New Roman" w:hAnsi="Times New Roman"/>
          <w:noProof/>
          <w:sz w:val="28"/>
          <w:szCs w:val="28"/>
          <w:lang w:eastAsia="ro-RO"/>
        </w:rPr>
        <w:t>Mărăcineni</w:t>
      </w:r>
      <w:r w:rsidRPr="001D7150">
        <w:rPr>
          <w:rFonts w:ascii="Times New Roman" w:hAnsi="Times New Roman"/>
          <w:noProof/>
          <w:sz w:val="28"/>
          <w:szCs w:val="28"/>
          <w:lang w:eastAsia="ro-RO"/>
        </w:rPr>
        <w:t xml:space="preserve"> a fost adoptat în </w:t>
      </w:r>
      <w:r>
        <w:rPr>
          <w:rFonts w:ascii="Times New Roman" w:hAnsi="Times New Roman"/>
          <w:noProof/>
          <w:sz w:val="28"/>
          <w:szCs w:val="28"/>
          <w:lang w:eastAsia="ro-RO"/>
        </w:rPr>
        <w:t>şedinţa ordinară a Consiliului Local Mărăcineni din 16 decembrie 2021</w:t>
      </w:r>
    </w:p>
    <w:p w:rsidR="00D13FC9" w:rsidRPr="00FF1BE0" w:rsidRDefault="00D13FC9" w:rsidP="00FF1BE0">
      <w:pPr>
        <w:spacing w:after="0" w:line="240" w:lineRule="auto"/>
        <w:jc w:val="center"/>
        <w:rPr>
          <w:rFonts w:ascii="Times New Roman" w:hAnsi="Times New Roman"/>
          <w:b/>
          <w:sz w:val="28"/>
          <w:szCs w:val="28"/>
          <w:lang w:eastAsia="ro-RO"/>
        </w:rPr>
      </w:pPr>
    </w:p>
    <w:p w:rsidR="00D13FC9" w:rsidRPr="00FF1BE0" w:rsidRDefault="00D13FC9" w:rsidP="00FF1BE0">
      <w:pPr>
        <w:tabs>
          <w:tab w:val="left" w:pos="4620"/>
        </w:tabs>
        <w:spacing w:after="0" w:line="240" w:lineRule="auto"/>
        <w:jc w:val="center"/>
        <w:rPr>
          <w:rFonts w:ascii="Times New Roman" w:hAnsi="Times New Roman"/>
          <w:b/>
          <w:sz w:val="28"/>
          <w:szCs w:val="28"/>
          <w:lang w:eastAsia="ro-RO"/>
        </w:rPr>
      </w:pPr>
      <w:r w:rsidRPr="00FF1BE0">
        <w:rPr>
          <w:rFonts w:ascii="Times New Roman" w:hAnsi="Times New Roman"/>
          <w:b/>
          <w:sz w:val="28"/>
          <w:szCs w:val="28"/>
          <w:lang w:eastAsia="ro-RO"/>
        </w:rPr>
        <w:t>Intocmit,</w:t>
      </w:r>
    </w:p>
    <w:p w:rsidR="00D13FC9" w:rsidRPr="00FF1BE0" w:rsidRDefault="00D13FC9" w:rsidP="00FF1BE0">
      <w:pPr>
        <w:tabs>
          <w:tab w:val="left" w:pos="4620"/>
        </w:tabs>
        <w:spacing w:after="0" w:line="240" w:lineRule="auto"/>
        <w:jc w:val="center"/>
        <w:rPr>
          <w:rFonts w:ascii="Times New Roman" w:hAnsi="Times New Roman"/>
          <w:b/>
          <w:sz w:val="28"/>
          <w:szCs w:val="28"/>
          <w:lang w:eastAsia="ro-RO"/>
        </w:rPr>
      </w:pPr>
      <w:r w:rsidRPr="00FF1BE0">
        <w:rPr>
          <w:rFonts w:ascii="Times New Roman" w:hAnsi="Times New Roman"/>
          <w:b/>
          <w:sz w:val="28"/>
          <w:szCs w:val="28"/>
          <w:lang w:eastAsia="ro-RO"/>
        </w:rPr>
        <w:t>Secretar General comuna Mărăcineni</w:t>
      </w:r>
    </w:p>
    <w:p w:rsidR="00D13FC9" w:rsidRPr="00FF1BE0" w:rsidRDefault="00D13FC9" w:rsidP="00FF1BE0">
      <w:pPr>
        <w:tabs>
          <w:tab w:val="left" w:pos="4620"/>
        </w:tabs>
        <w:spacing w:after="0" w:line="240" w:lineRule="auto"/>
        <w:jc w:val="center"/>
        <w:rPr>
          <w:rFonts w:ascii="Times New Roman" w:hAnsi="Times New Roman"/>
          <w:b/>
          <w:sz w:val="28"/>
          <w:szCs w:val="28"/>
          <w:lang w:eastAsia="ro-RO"/>
        </w:rPr>
      </w:pPr>
      <w:r w:rsidRPr="00FF1BE0">
        <w:rPr>
          <w:rFonts w:ascii="Times New Roman" w:hAnsi="Times New Roman"/>
          <w:b/>
          <w:sz w:val="28"/>
          <w:szCs w:val="28"/>
          <w:lang w:eastAsia="ro-RO"/>
        </w:rPr>
        <w:t>Bujor Marinela</w:t>
      </w:r>
    </w:p>
    <w:p w:rsidR="00D13FC9" w:rsidRPr="00CE16E6" w:rsidRDefault="00D13FC9" w:rsidP="00FE1EE8">
      <w:pPr>
        <w:jc w:val="both"/>
        <w:rPr>
          <w:rFonts w:ascii="Times New Roman" w:hAnsi="Times New Roman"/>
          <w:sz w:val="28"/>
          <w:szCs w:val="28"/>
          <w:lang w:eastAsia="ro-RO"/>
        </w:rPr>
      </w:pPr>
    </w:p>
    <w:p w:rsidR="00D13FC9" w:rsidRDefault="00D13FC9" w:rsidP="00FE1EE8">
      <w:pPr>
        <w:spacing w:after="0" w:line="240" w:lineRule="auto"/>
        <w:jc w:val="both"/>
        <w:rPr>
          <w:rFonts w:ascii="Times New Roman" w:hAnsi="Times New Roman"/>
          <w:b/>
          <w:sz w:val="28"/>
          <w:szCs w:val="28"/>
          <w:lang w:val="pt-BR"/>
        </w:rPr>
      </w:pPr>
    </w:p>
    <w:p w:rsidR="00D13FC9" w:rsidRDefault="00D13FC9" w:rsidP="00003E5D">
      <w:pPr>
        <w:spacing w:after="0" w:line="240" w:lineRule="auto"/>
        <w:jc w:val="right"/>
        <w:rPr>
          <w:rFonts w:ascii="Times New Roman" w:hAnsi="Times New Roman"/>
          <w:b/>
          <w:sz w:val="28"/>
          <w:szCs w:val="28"/>
          <w:lang w:val="pt-BR"/>
        </w:rPr>
      </w:pPr>
      <w:r w:rsidRPr="00CE16E6">
        <w:rPr>
          <w:rFonts w:ascii="Times New Roman" w:hAnsi="Times New Roman"/>
          <w:b/>
          <w:sz w:val="28"/>
          <w:szCs w:val="28"/>
          <w:lang w:val="pt-BR"/>
        </w:rPr>
        <w:t xml:space="preserve">PRESEDINTE DE SEDINTA                                        </w:t>
      </w:r>
      <w:r>
        <w:rPr>
          <w:rFonts w:ascii="Times New Roman" w:hAnsi="Times New Roman"/>
          <w:b/>
          <w:sz w:val="28"/>
          <w:szCs w:val="28"/>
          <w:lang w:val="pt-BR"/>
        </w:rPr>
        <w:t xml:space="preserve">    </w:t>
      </w:r>
      <w:r w:rsidRPr="00CE16E6">
        <w:rPr>
          <w:rFonts w:ascii="Times New Roman" w:hAnsi="Times New Roman"/>
          <w:b/>
          <w:sz w:val="28"/>
          <w:szCs w:val="28"/>
          <w:lang w:val="pt-BR"/>
        </w:rPr>
        <w:t xml:space="preserve"> </w:t>
      </w:r>
      <w:r>
        <w:rPr>
          <w:rFonts w:ascii="Times New Roman" w:hAnsi="Times New Roman"/>
          <w:b/>
          <w:sz w:val="28"/>
          <w:szCs w:val="28"/>
          <w:lang w:val="pt-BR"/>
        </w:rPr>
        <w:t xml:space="preserve">         </w:t>
      </w:r>
    </w:p>
    <w:p w:rsidR="00D13FC9" w:rsidRDefault="00D13FC9" w:rsidP="00003E5D">
      <w:pPr>
        <w:spacing w:after="0" w:line="240" w:lineRule="auto"/>
        <w:jc w:val="right"/>
        <w:rPr>
          <w:rFonts w:ascii="Times New Roman" w:hAnsi="Times New Roman"/>
          <w:b/>
          <w:sz w:val="28"/>
          <w:szCs w:val="28"/>
          <w:lang w:val="pt-BR"/>
        </w:rPr>
      </w:pPr>
      <w:r>
        <w:rPr>
          <w:rFonts w:ascii="Times New Roman" w:hAnsi="Times New Roman"/>
          <w:b/>
          <w:sz w:val="28"/>
          <w:szCs w:val="28"/>
          <w:lang w:val="pt-BR"/>
        </w:rPr>
        <w:t>Boboc Elena-Daniela</w:t>
      </w:r>
    </w:p>
    <w:p w:rsidR="00D13FC9" w:rsidRDefault="00D13FC9" w:rsidP="00FF1BE0">
      <w:pPr>
        <w:spacing w:after="0" w:line="240" w:lineRule="auto"/>
        <w:jc w:val="right"/>
        <w:rPr>
          <w:rFonts w:ascii="Times New Roman" w:hAnsi="Times New Roman"/>
          <w:b/>
          <w:sz w:val="28"/>
          <w:szCs w:val="28"/>
          <w:lang w:val="pt-BR"/>
        </w:rPr>
      </w:pPr>
    </w:p>
    <w:p w:rsidR="00D13FC9" w:rsidRDefault="00D13FC9" w:rsidP="00FF1BE0">
      <w:pPr>
        <w:spacing w:after="0" w:line="240" w:lineRule="auto"/>
        <w:jc w:val="right"/>
        <w:rPr>
          <w:rFonts w:ascii="Times New Roman" w:hAnsi="Times New Roman"/>
          <w:b/>
          <w:sz w:val="28"/>
          <w:szCs w:val="28"/>
          <w:lang w:val="pt-BR"/>
        </w:rPr>
      </w:pPr>
    </w:p>
    <w:p w:rsidR="00D13FC9" w:rsidRDefault="00D13FC9" w:rsidP="00593B53">
      <w:pPr>
        <w:spacing w:after="0" w:line="240" w:lineRule="auto"/>
        <w:rPr>
          <w:rStyle w:val="spar"/>
          <w:rFonts w:ascii="Arial" w:hAnsi="Arial" w:cs="Arial"/>
        </w:rPr>
      </w:pPr>
      <w:r>
        <w:rPr>
          <w:rStyle w:val="sanxttl"/>
          <w:rFonts w:ascii="Arial" w:hAnsi="Arial" w:cs="Arial"/>
          <w:b/>
          <w:bCs/>
          <w:color w:val="000000"/>
        </w:rPr>
        <w:t xml:space="preserve">ANEXA NR. 1 </w:t>
      </w:r>
      <w:r>
        <w:rPr>
          <w:rStyle w:val="spar"/>
          <w:rFonts w:ascii="Arial" w:hAnsi="Arial" w:cs="Arial"/>
          <w:b/>
          <w:bCs/>
          <w:color w:val="000000"/>
        </w:rPr>
        <w:t>LA REGULAMENT</w:t>
      </w:r>
    </w:p>
    <w:p w:rsidR="00D13FC9" w:rsidRDefault="00D13FC9" w:rsidP="00593B53">
      <w:pPr>
        <w:spacing w:after="0" w:line="240" w:lineRule="auto"/>
        <w:rPr>
          <w:rStyle w:val="spar"/>
          <w:rFonts w:ascii="Arial" w:hAnsi="Arial" w:cs="Arial"/>
          <w:b/>
          <w:bCs/>
          <w:color w:val="000000"/>
        </w:rPr>
      </w:pPr>
    </w:p>
    <w:p w:rsidR="00D13FC9" w:rsidRDefault="00D13FC9" w:rsidP="00593B53">
      <w:pPr>
        <w:spacing w:after="0" w:line="240" w:lineRule="auto"/>
        <w:rPr>
          <w:rStyle w:val="apar"/>
          <w:rFonts w:ascii="Arial" w:hAnsi="Arial" w:cs="Arial"/>
          <w:i/>
          <w:iCs/>
        </w:rPr>
      </w:pPr>
      <w:r>
        <w:rPr>
          <w:rFonts w:ascii="Arial" w:hAnsi="Arial" w:cs="Arial"/>
          <w:color w:val="000000"/>
        </w:rPr>
        <w:br/>
      </w:r>
      <w:r>
        <w:rPr>
          <w:rStyle w:val="apar"/>
          <w:rFonts w:ascii="Arial" w:hAnsi="Arial" w:cs="Arial"/>
          <w:b/>
          <w:bCs/>
          <w:i/>
          <w:iCs/>
          <w:color w:val="000000"/>
        </w:rPr>
        <w:t>DOMENIILE DE ACTIVITATE ÎN CARE SE POT ORGANIZA COMISII DE SPECIALITATE</w:t>
      </w:r>
    </w:p>
    <w:p w:rsidR="00D13FC9" w:rsidRDefault="00D13FC9" w:rsidP="00593B53">
      <w:pPr>
        <w:spacing w:after="0" w:line="240" w:lineRule="auto"/>
        <w:rPr>
          <w:rStyle w:val="apar"/>
          <w:rFonts w:ascii="Arial" w:hAnsi="Arial" w:cs="Arial"/>
          <w:color w:val="000000"/>
        </w:rPr>
      </w:pPr>
    </w:p>
    <w:p w:rsidR="00D13FC9" w:rsidRDefault="00D13FC9" w:rsidP="00593B53">
      <w:pPr>
        <w:spacing w:after="0" w:line="240" w:lineRule="auto"/>
        <w:rPr>
          <w:rStyle w:val="apar"/>
          <w:rFonts w:ascii="Arial" w:hAnsi="Arial" w:cs="Arial"/>
          <w:color w:val="000000"/>
        </w:rPr>
      </w:pPr>
    </w:p>
    <w:p w:rsidR="00D13FC9" w:rsidRDefault="00D13FC9" w:rsidP="00593B53">
      <w:pPr>
        <w:spacing w:after="0" w:line="240" w:lineRule="auto"/>
        <w:rPr>
          <w:rStyle w:val="spar"/>
          <w:rFonts w:ascii="Arial" w:hAnsi="Arial" w:cs="Arial"/>
        </w:rPr>
      </w:pPr>
      <w:r>
        <w:rPr>
          <w:rStyle w:val="spar"/>
          <w:rFonts w:ascii="Arial" w:hAnsi="Arial" w:cs="Arial"/>
          <w:color w:val="000000"/>
        </w:rPr>
        <w:t>Domeniile de activitate în care se pot organiza comisii de specialitate pot fi:</w:t>
      </w:r>
    </w:p>
    <w:p w:rsidR="00D13FC9" w:rsidRDefault="00D13FC9" w:rsidP="00593B53">
      <w:pPr>
        <w:spacing w:after="0" w:line="240" w:lineRule="auto"/>
        <w:rPr>
          <w:rStyle w:val="spctbdy"/>
          <w:rFonts w:ascii="Arial" w:hAnsi="Arial" w:cs="Arial"/>
        </w:rPr>
      </w:pPr>
      <w:r>
        <w:rPr>
          <w:rStyle w:val="spctttl"/>
          <w:rFonts w:ascii="Arial" w:hAnsi="Arial" w:cs="Arial"/>
          <w:color w:val="000000"/>
        </w:rPr>
        <w:t>1.</w:t>
      </w:r>
      <w:r>
        <w:rPr>
          <w:rStyle w:val="spct"/>
          <w:rFonts w:ascii="Arial" w:hAnsi="Arial" w:cs="Arial"/>
          <w:color w:val="000000"/>
        </w:rPr>
        <w:t xml:space="preserve"> </w:t>
      </w:r>
      <w:r>
        <w:rPr>
          <w:rStyle w:val="spctbdy"/>
          <w:rFonts w:ascii="Arial" w:hAnsi="Arial" w:cs="Arial"/>
          <w:color w:val="000000"/>
        </w:rPr>
        <w:t xml:space="preserve">agricultură; </w:t>
      </w:r>
    </w:p>
    <w:p w:rsidR="00D13FC9" w:rsidRDefault="00D13FC9" w:rsidP="00593B53">
      <w:pPr>
        <w:spacing w:after="0" w:line="240" w:lineRule="auto"/>
        <w:rPr>
          <w:rStyle w:val="spctbdy"/>
          <w:rFonts w:ascii="Arial" w:hAnsi="Arial" w:cs="Arial"/>
          <w:color w:val="000000"/>
        </w:rPr>
      </w:pPr>
      <w:r>
        <w:rPr>
          <w:rStyle w:val="spctttl"/>
          <w:rFonts w:ascii="Arial" w:hAnsi="Arial" w:cs="Arial"/>
          <w:color w:val="000000"/>
        </w:rPr>
        <w:t>2.</w:t>
      </w:r>
      <w:r>
        <w:rPr>
          <w:rStyle w:val="spct"/>
          <w:rFonts w:ascii="Arial" w:hAnsi="Arial" w:cs="Arial"/>
          <w:color w:val="000000"/>
        </w:rPr>
        <w:t xml:space="preserve"> </w:t>
      </w:r>
      <w:r>
        <w:rPr>
          <w:rStyle w:val="spctbdy"/>
          <w:rFonts w:ascii="Arial" w:hAnsi="Arial" w:cs="Arial"/>
          <w:color w:val="000000"/>
        </w:rPr>
        <w:t>activități economico-financiare;</w:t>
      </w:r>
    </w:p>
    <w:p w:rsidR="00D13FC9" w:rsidRDefault="00D13FC9" w:rsidP="00593B53">
      <w:pPr>
        <w:spacing w:after="0" w:line="240" w:lineRule="auto"/>
        <w:rPr>
          <w:rStyle w:val="spctbdy"/>
          <w:rFonts w:ascii="Arial" w:hAnsi="Arial" w:cs="Arial"/>
          <w:color w:val="000000"/>
        </w:rPr>
      </w:pPr>
      <w:r>
        <w:rPr>
          <w:rStyle w:val="spctttl"/>
          <w:rFonts w:ascii="Arial" w:hAnsi="Arial" w:cs="Arial"/>
          <w:color w:val="000000"/>
        </w:rPr>
        <w:t>3.</w:t>
      </w:r>
      <w:r>
        <w:rPr>
          <w:rStyle w:val="spct"/>
          <w:rFonts w:ascii="Arial" w:hAnsi="Arial" w:cs="Arial"/>
          <w:color w:val="000000"/>
        </w:rPr>
        <w:t xml:space="preserve"> </w:t>
      </w:r>
      <w:r>
        <w:rPr>
          <w:rStyle w:val="spctbdy"/>
          <w:rFonts w:ascii="Arial" w:hAnsi="Arial" w:cs="Arial"/>
          <w:color w:val="000000"/>
        </w:rPr>
        <w:t xml:space="preserve">activități social-culturale, culte; </w:t>
      </w:r>
    </w:p>
    <w:p w:rsidR="00D13FC9" w:rsidRDefault="00D13FC9" w:rsidP="00593B53">
      <w:pPr>
        <w:spacing w:after="0" w:line="240" w:lineRule="auto"/>
        <w:rPr>
          <w:rStyle w:val="spctbdy"/>
          <w:rFonts w:ascii="Arial" w:hAnsi="Arial" w:cs="Arial"/>
          <w:color w:val="000000"/>
        </w:rPr>
      </w:pPr>
      <w:r>
        <w:rPr>
          <w:rStyle w:val="spctttl"/>
          <w:rFonts w:ascii="Arial" w:hAnsi="Arial" w:cs="Arial"/>
          <w:color w:val="000000"/>
        </w:rPr>
        <w:t>4.</w:t>
      </w:r>
      <w:r>
        <w:rPr>
          <w:rStyle w:val="spct"/>
          <w:rFonts w:ascii="Arial" w:hAnsi="Arial" w:cs="Arial"/>
          <w:color w:val="000000"/>
        </w:rPr>
        <w:t xml:space="preserve"> </w:t>
      </w:r>
      <w:r>
        <w:rPr>
          <w:rStyle w:val="spctbdy"/>
          <w:rFonts w:ascii="Arial" w:hAnsi="Arial" w:cs="Arial"/>
          <w:color w:val="000000"/>
        </w:rPr>
        <w:t xml:space="preserve">învățământ, sănătate și activități sportive; </w:t>
      </w:r>
    </w:p>
    <w:p w:rsidR="00D13FC9" w:rsidRDefault="00D13FC9" w:rsidP="00593B53">
      <w:pPr>
        <w:spacing w:after="0" w:line="240" w:lineRule="auto"/>
        <w:rPr>
          <w:rStyle w:val="spctbdy"/>
          <w:rFonts w:ascii="Arial" w:hAnsi="Arial" w:cs="Arial"/>
          <w:color w:val="000000"/>
        </w:rPr>
      </w:pPr>
      <w:r>
        <w:rPr>
          <w:rStyle w:val="spctttl"/>
          <w:rFonts w:ascii="Arial" w:hAnsi="Arial" w:cs="Arial"/>
          <w:color w:val="000000"/>
        </w:rPr>
        <w:t>5.</w:t>
      </w:r>
      <w:r>
        <w:rPr>
          <w:rStyle w:val="spct"/>
          <w:rFonts w:ascii="Arial" w:hAnsi="Arial" w:cs="Arial"/>
          <w:color w:val="000000"/>
        </w:rPr>
        <w:t xml:space="preserve"> </w:t>
      </w:r>
      <w:r>
        <w:rPr>
          <w:rStyle w:val="spctbdy"/>
          <w:rFonts w:ascii="Arial" w:hAnsi="Arial" w:cs="Arial"/>
          <w:color w:val="000000"/>
        </w:rPr>
        <w:t>amenajarea teritoriului și urbanism;</w:t>
      </w:r>
    </w:p>
    <w:p w:rsidR="00D13FC9" w:rsidRDefault="00D13FC9" w:rsidP="00593B53">
      <w:pPr>
        <w:spacing w:after="0" w:line="240" w:lineRule="auto"/>
        <w:rPr>
          <w:rStyle w:val="spctbdy"/>
          <w:rFonts w:ascii="Arial" w:hAnsi="Arial" w:cs="Arial"/>
          <w:color w:val="000000"/>
        </w:rPr>
      </w:pPr>
      <w:r>
        <w:rPr>
          <w:rStyle w:val="spctttl"/>
          <w:rFonts w:ascii="Arial" w:hAnsi="Arial" w:cs="Arial"/>
          <w:color w:val="000000"/>
        </w:rPr>
        <w:t>6.</w:t>
      </w:r>
      <w:r>
        <w:rPr>
          <w:rStyle w:val="spct"/>
          <w:rFonts w:ascii="Arial" w:hAnsi="Arial" w:cs="Arial"/>
          <w:color w:val="000000"/>
        </w:rPr>
        <w:t xml:space="preserve"> </w:t>
      </w:r>
      <w:r>
        <w:rPr>
          <w:rStyle w:val="spctbdy"/>
          <w:rFonts w:ascii="Arial" w:hAnsi="Arial" w:cs="Arial"/>
          <w:color w:val="000000"/>
        </w:rPr>
        <w:t xml:space="preserve">muncă, familie și protecție socială; </w:t>
      </w:r>
    </w:p>
    <w:p w:rsidR="00D13FC9" w:rsidRDefault="00D13FC9" w:rsidP="00593B53">
      <w:pPr>
        <w:spacing w:after="0" w:line="240" w:lineRule="auto"/>
        <w:rPr>
          <w:rStyle w:val="spctbdy"/>
          <w:rFonts w:ascii="Arial" w:hAnsi="Arial" w:cs="Arial"/>
          <w:color w:val="000000"/>
        </w:rPr>
      </w:pPr>
      <w:r>
        <w:rPr>
          <w:rStyle w:val="spctttl"/>
          <w:rFonts w:ascii="Arial" w:hAnsi="Arial" w:cs="Arial"/>
          <w:color w:val="000000"/>
        </w:rPr>
        <w:t>7.</w:t>
      </w:r>
      <w:r>
        <w:rPr>
          <w:rStyle w:val="spct"/>
          <w:rFonts w:ascii="Arial" w:hAnsi="Arial" w:cs="Arial"/>
          <w:color w:val="000000"/>
        </w:rPr>
        <w:t xml:space="preserve"> </w:t>
      </w:r>
      <w:r>
        <w:rPr>
          <w:rStyle w:val="spctbdy"/>
          <w:rFonts w:ascii="Arial" w:hAnsi="Arial" w:cs="Arial"/>
          <w:color w:val="000000"/>
        </w:rPr>
        <w:t xml:space="preserve">protecție mediu și turism; </w:t>
      </w:r>
    </w:p>
    <w:p w:rsidR="00D13FC9" w:rsidRDefault="00D13FC9" w:rsidP="00593B53">
      <w:pPr>
        <w:spacing w:after="0" w:line="240" w:lineRule="auto"/>
        <w:rPr>
          <w:rStyle w:val="spctbdy"/>
          <w:rFonts w:ascii="Arial" w:hAnsi="Arial" w:cs="Arial"/>
          <w:color w:val="000000"/>
        </w:rPr>
      </w:pPr>
      <w:r>
        <w:rPr>
          <w:rStyle w:val="spctttl"/>
          <w:rFonts w:ascii="Arial" w:hAnsi="Arial" w:cs="Arial"/>
          <w:color w:val="000000"/>
        </w:rPr>
        <w:t>8.</w:t>
      </w:r>
      <w:r>
        <w:rPr>
          <w:rStyle w:val="spct"/>
          <w:rFonts w:ascii="Arial" w:hAnsi="Arial" w:cs="Arial"/>
          <w:color w:val="000000"/>
        </w:rPr>
        <w:t xml:space="preserve"> </w:t>
      </w:r>
      <w:r>
        <w:rPr>
          <w:rStyle w:val="spctbdy"/>
          <w:rFonts w:ascii="Arial" w:hAnsi="Arial" w:cs="Arial"/>
          <w:color w:val="000000"/>
        </w:rPr>
        <w:t>juridică și de disciplină;</w:t>
      </w:r>
    </w:p>
    <w:p w:rsidR="00D13FC9" w:rsidRDefault="00D13FC9" w:rsidP="00593B53">
      <w:pPr>
        <w:spacing w:after="0" w:line="240" w:lineRule="auto"/>
        <w:rPr>
          <w:rStyle w:val="spctbdy"/>
          <w:rFonts w:ascii="Arial" w:hAnsi="Arial" w:cs="Arial"/>
          <w:color w:val="000000"/>
        </w:rPr>
      </w:pPr>
      <w:r>
        <w:rPr>
          <w:rStyle w:val="spctttl"/>
          <w:rFonts w:ascii="Arial" w:hAnsi="Arial" w:cs="Arial"/>
          <w:color w:val="000000"/>
        </w:rPr>
        <w:t>9.</w:t>
      </w:r>
      <w:r>
        <w:rPr>
          <w:rStyle w:val="spct"/>
          <w:rFonts w:ascii="Arial" w:hAnsi="Arial" w:cs="Arial"/>
          <w:color w:val="000000"/>
        </w:rPr>
        <w:t xml:space="preserve"> </w:t>
      </w:r>
      <w:r>
        <w:rPr>
          <w:rStyle w:val="spctbdy"/>
          <w:rFonts w:ascii="Arial" w:hAnsi="Arial" w:cs="Arial"/>
          <w:color w:val="000000"/>
        </w:rPr>
        <w:t>administrarea serviciilor publice furnizate.</w:t>
      </w:r>
    </w:p>
    <w:p w:rsidR="00D13FC9" w:rsidRDefault="00D13FC9" w:rsidP="00593B53">
      <w:pPr>
        <w:spacing w:after="0" w:line="240" w:lineRule="auto"/>
        <w:rPr>
          <w:rStyle w:val="spctbdy"/>
          <w:rFonts w:ascii="Arial" w:hAnsi="Arial" w:cs="Arial"/>
          <w:color w:val="000000"/>
        </w:rPr>
      </w:pPr>
    </w:p>
    <w:p w:rsidR="00D13FC9" w:rsidRDefault="00D13FC9" w:rsidP="00593B53">
      <w:pPr>
        <w:spacing w:after="0" w:line="240" w:lineRule="auto"/>
        <w:rPr>
          <w:rStyle w:val="spctbdy"/>
          <w:rFonts w:ascii="Arial" w:hAnsi="Arial" w:cs="Arial"/>
          <w:color w:val="000000"/>
        </w:rPr>
      </w:pPr>
    </w:p>
    <w:p w:rsidR="00D13FC9" w:rsidRDefault="00D13FC9" w:rsidP="00593B53">
      <w:pPr>
        <w:spacing w:after="0" w:line="240" w:lineRule="auto"/>
        <w:rPr>
          <w:b/>
          <w:bCs/>
        </w:rPr>
      </w:pPr>
      <w:r>
        <w:rPr>
          <w:rStyle w:val="spar"/>
          <w:rFonts w:ascii="Arial" w:hAnsi="Arial" w:cs="Arial"/>
          <w:color w:val="000000"/>
        </w:rPr>
        <w:t xml:space="preserve">        În funcție de specificul activității și de numărul consilierilor, consiliul poate hotărî să se organizeze comisii de specialitate în alte domenii de activitate sau o comisie să aibă în obiectul de activitate două sau mai multe domenii.</w:t>
      </w:r>
    </w:p>
    <w:p w:rsidR="00D13FC9" w:rsidRDefault="00D13FC9" w:rsidP="00593B53">
      <w:pPr>
        <w:spacing w:after="0" w:line="240" w:lineRule="auto"/>
        <w:rPr>
          <w:rFonts w:ascii="Arial" w:hAnsi="Arial" w:cs="Arial"/>
          <w:b/>
          <w:bCs/>
          <w:color w:val="000000"/>
        </w:rPr>
      </w:pPr>
    </w:p>
    <w:p w:rsidR="00D13FC9" w:rsidRDefault="00D13FC9" w:rsidP="00593B53">
      <w:pPr>
        <w:spacing w:after="0" w:line="240" w:lineRule="auto"/>
        <w:rPr>
          <w:rFonts w:ascii="Arial" w:hAnsi="Arial" w:cs="Arial"/>
          <w:b/>
          <w:bCs/>
          <w:color w:val="000000"/>
        </w:rPr>
      </w:pPr>
    </w:p>
    <w:p w:rsidR="00D13FC9" w:rsidRDefault="00D13FC9" w:rsidP="00593B53">
      <w:pPr>
        <w:spacing w:after="0" w:line="240" w:lineRule="auto"/>
        <w:rPr>
          <w:rFonts w:ascii="Arial" w:hAnsi="Arial" w:cs="Arial"/>
          <w:b/>
          <w:bCs/>
          <w:color w:val="000000"/>
        </w:rPr>
      </w:pPr>
    </w:p>
    <w:p w:rsidR="00D13FC9" w:rsidRDefault="00D13FC9" w:rsidP="00593B53">
      <w:pPr>
        <w:spacing w:after="0" w:line="240" w:lineRule="auto"/>
        <w:rPr>
          <w:rFonts w:ascii="Arial" w:hAnsi="Arial" w:cs="Arial"/>
          <w:b/>
          <w:bCs/>
          <w:color w:val="000000"/>
        </w:rPr>
      </w:pPr>
      <w:r>
        <w:rPr>
          <w:rFonts w:ascii="Arial" w:hAnsi="Arial" w:cs="Arial"/>
          <w:b/>
          <w:bCs/>
          <w:color w:val="000000"/>
        </w:rPr>
        <w:t>ANEXA NR. 2 LA REGULAMENT</w:t>
      </w:r>
    </w:p>
    <w:p w:rsidR="00D13FC9" w:rsidRDefault="00D13FC9" w:rsidP="00593B53">
      <w:pPr>
        <w:spacing w:after="0" w:line="240" w:lineRule="auto"/>
        <w:rPr>
          <w:rFonts w:ascii="Arial" w:hAnsi="Arial" w:cs="Arial"/>
          <w:b/>
          <w:bCs/>
          <w:color w:val="000000"/>
        </w:rPr>
      </w:pPr>
      <w:r>
        <w:rPr>
          <w:rFonts w:ascii="Arial" w:hAnsi="Arial" w:cs="Arial"/>
          <w:b/>
          <w:bCs/>
          <w:color w:val="000000"/>
        </w:rPr>
        <w:br/>
        <w:t>Model al adresei prin care secretarul general al unității administrativ-teritoriale transmite comisiei de specialitate documentele spre analiză</w:t>
      </w:r>
    </w:p>
    <w:p w:rsidR="00D13FC9" w:rsidRDefault="00D13FC9" w:rsidP="00593B53">
      <w:pPr>
        <w:spacing w:after="0" w:line="240" w:lineRule="auto"/>
        <w:rPr>
          <w:rFonts w:ascii="Arial" w:hAnsi="Arial" w:cs="Arial"/>
          <w:b/>
          <w:bCs/>
          <w:color w:val="000000"/>
        </w:rPr>
      </w:pPr>
    </w:p>
    <w:p w:rsidR="00D13FC9" w:rsidRDefault="00D13FC9" w:rsidP="00593B53">
      <w:pPr>
        <w:spacing w:after="0" w:line="240" w:lineRule="auto"/>
        <w:rPr>
          <w:rFonts w:ascii="Arial" w:hAnsi="Arial" w:cs="Arial"/>
          <w:color w:val="000000"/>
        </w:rPr>
      </w:pPr>
      <w:r>
        <w:rPr>
          <w:rFonts w:ascii="Arial" w:hAnsi="Arial" w:cs="Arial"/>
          <w:color w:val="000000"/>
        </w:rPr>
        <w:t>Nr. ...../...........</w:t>
      </w: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b/>
          <w:bCs/>
          <w:color w:val="000000"/>
        </w:rPr>
      </w:pPr>
      <w:r>
        <w:rPr>
          <w:rFonts w:ascii="Arial" w:hAnsi="Arial" w:cs="Arial"/>
          <w:b/>
          <w:bCs/>
          <w:color w:val="000000"/>
        </w:rPr>
        <w:t>PRIMĂRIA COMUNEI MĂRĂCINENI</w:t>
      </w:r>
    </w:p>
    <w:p w:rsidR="00D13FC9" w:rsidRDefault="00D13FC9" w:rsidP="008C6613">
      <w:pPr>
        <w:spacing w:after="0" w:line="240" w:lineRule="auto"/>
        <w:rPr>
          <w:rFonts w:ascii="Arial" w:hAnsi="Arial" w:cs="Arial"/>
          <w:b/>
          <w:bCs/>
          <w:color w:val="000000"/>
        </w:rPr>
      </w:pPr>
      <w:r>
        <w:rPr>
          <w:rFonts w:ascii="Arial" w:hAnsi="Arial" w:cs="Arial"/>
          <w:b/>
          <w:bCs/>
          <w:color w:val="000000"/>
        </w:rPr>
        <w:t>SECRETARUL GENERAL  AL COMUNEI MĂRĂCINENI</w:t>
      </w: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jc w:val="center"/>
        <w:rPr>
          <w:rFonts w:ascii="Arial" w:hAnsi="Arial" w:cs="Arial"/>
          <w:color w:val="000000"/>
        </w:rPr>
      </w:pPr>
      <w:r>
        <w:rPr>
          <w:rFonts w:ascii="Arial" w:hAnsi="Arial" w:cs="Arial"/>
          <w:color w:val="000000"/>
        </w:rPr>
        <w:t xml:space="preserve">               Către Comisia …......................................</w:t>
      </w:r>
    </w:p>
    <w:p w:rsidR="00D13FC9" w:rsidRDefault="00D13FC9" w:rsidP="00593B53">
      <w:pPr>
        <w:spacing w:after="0" w:line="240" w:lineRule="auto"/>
        <w:jc w:val="center"/>
        <w:rPr>
          <w:rFonts w:ascii="Arial" w:hAnsi="Arial" w:cs="Arial"/>
          <w:color w:val="000000"/>
        </w:rPr>
      </w:pPr>
    </w:p>
    <w:p w:rsidR="00D13FC9" w:rsidRDefault="00D13FC9" w:rsidP="00593B53">
      <w:pPr>
        <w:spacing w:after="0" w:line="240" w:lineRule="auto"/>
        <w:jc w:val="center"/>
        <w:rPr>
          <w:rFonts w:ascii="Arial" w:hAnsi="Arial" w:cs="Arial"/>
          <w:color w:val="000000"/>
        </w:rPr>
      </w:pPr>
      <w:r>
        <w:rPr>
          <w:rFonts w:ascii="Arial" w:hAnsi="Arial" w:cs="Arial"/>
          <w:color w:val="000000"/>
        </w:rPr>
        <w:t>Doamnei/Domnului președinte,</w:t>
      </w:r>
    </w:p>
    <w:p w:rsidR="00D13FC9" w:rsidRDefault="00D13FC9" w:rsidP="00593B53">
      <w:pPr>
        <w:spacing w:after="0" w:line="240" w:lineRule="auto"/>
        <w:rPr>
          <w:rFonts w:ascii="Arial" w:hAnsi="Arial" w:cs="Arial"/>
          <w:i/>
          <w:iCs/>
          <w:color w:val="000000"/>
        </w:rPr>
      </w:pPr>
      <w:r>
        <w:rPr>
          <w:rFonts w:ascii="Arial" w:hAnsi="Arial" w:cs="Arial"/>
          <w:color w:val="000000"/>
        </w:rPr>
        <w:br/>
      </w:r>
      <w:r>
        <w:rPr>
          <w:rFonts w:ascii="Arial" w:hAnsi="Arial" w:cs="Arial"/>
          <w:i/>
          <w:iCs/>
          <w:color w:val="000000"/>
        </w:rPr>
        <w:t xml:space="preserve">          Spre știința doamnei/domnului secretar</w:t>
      </w:r>
    </w:p>
    <w:p w:rsidR="00D13FC9" w:rsidRDefault="00D13FC9" w:rsidP="00593B53">
      <w:pPr>
        <w:spacing w:after="0" w:line="240" w:lineRule="auto"/>
        <w:rPr>
          <w:rFonts w:ascii="Arial" w:hAnsi="Arial" w:cs="Arial"/>
          <w:color w:val="000000"/>
        </w:rPr>
      </w:pPr>
    </w:p>
    <w:p w:rsidR="00D13FC9" w:rsidRPr="008C6613" w:rsidRDefault="00D13FC9" w:rsidP="00593B53">
      <w:pPr>
        <w:spacing w:after="0" w:line="240" w:lineRule="auto"/>
        <w:rPr>
          <w:rFonts w:ascii="Arial" w:hAnsi="Arial" w:cs="Arial"/>
          <w:bCs/>
          <w:color w:val="000000"/>
        </w:rPr>
      </w:pPr>
      <w:r>
        <w:rPr>
          <w:rFonts w:ascii="Arial" w:hAnsi="Arial" w:cs="Arial"/>
          <w:color w:val="000000"/>
        </w:rPr>
        <w:t xml:space="preserve">          ,Având în vedere prevederile </w:t>
      </w:r>
      <w:hyperlink r:id="rId11" w:history="1">
        <w:r>
          <w:rPr>
            <w:rStyle w:val="Hyperlink"/>
            <w:rFonts w:ascii="Arial" w:hAnsi="Arial" w:cs="Arial"/>
          </w:rPr>
          <w:t>art. 136 alin. (3) lit. b) din Ordonanța de urgență a Guvernului nr. 57/2019 privind Codul administrativ</w:t>
        </w:r>
      </w:hyperlink>
      <w:r>
        <w:rPr>
          <w:rFonts w:ascii="Arial" w:hAnsi="Arial" w:cs="Arial"/>
          <w:color w:val="000000"/>
        </w:rPr>
        <w:t xml:space="preserve">, cu modificările și completările ulterioare, respectiv prevederile art. 15 alin. (1) lit. a) și ale art. 91 din Regulamentul de organizare și funcționare a Consiliului Local al COMUNEI </w:t>
      </w:r>
      <w:r w:rsidRPr="008C6613">
        <w:rPr>
          <w:rFonts w:ascii="Arial" w:hAnsi="Arial" w:cs="Arial"/>
          <w:bCs/>
          <w:color w:val="000000"/>
        </w:rPr>
        <w:t>MĂRĂCINENI</w:t>
      </w:r>
      <w:r>
        <w:rPr>
          <w:rFonts w:ascii="Arial" w:hAnsi="Arial" w:cs="Arial"/>
          <w:color w:val="000000"/>
        </w:rPr>
        <w:t xml:space="preserve"> se transmit spre avizare către Comisia ................................ următoarele documente:</w:t>
      </w:r>
    </w:p>
    <w:p w:rsidR="00D13FC9" w:rsidRDefault="00D13FC9" w:rsidP="00593B53">
      <w:pPr>
        <w:spacing w:after="0" w:line="240" w:lineRule="auto"/>
        <w:rPr>
          <w:rFonts w:ascii="Arial" w:hAnsi="Arial" w:cs="Arial"/>
          <w:color w:val="000000"/>
        </w:rPr>
      </w:pPr>
    </w:p>
    <w:tbl>
      <w:tblPr>
        <w:tblW w:w="0" w:type="auto"/>
        <w:tblCellSpacing w:w="15" w:type="dxa"/>
        <w:tblLook w:val="00A0"/>
      </w:tblPr>
      <w:tblGrid>
        <w:gridCol w:w="593"/>
        <w:gridCol w:w="3769"/>
        <w:gridCol w:w="2415"/>
        <w:gridCol w:w="3279"/>
      </w:tblGrid>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r>
              <w:rPr>
                <w:rFonts w:ascii="Arial" w:hAnsi="Arial" w:cs="Arial"/>
                <w:color w:val="000000"/>
              </w:rPr>
              <w:t>Nr. crt.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Documentul trimis pentru avizare/elaborarea unui raport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Inițiator</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Data-limită pentru adoptarea avizului/raportului</w:t>
            </w: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P.H.C.L nr. ....../...... privind .......................</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primarul</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P.H.C.L. nr. ....../...... privind .....................</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consilierul local .........................</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Petiția nr. ....../...... din partea</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p>
        </w:tc>
      </w:tr>
    </w:tbl>
    <w:p w:rsidR="00D13FC9" w:rsidRDefault="00D13FC9" w:rsidP="00DA1521">
      <w:pPr>
        <w:spacing w:after="0" w:line="240" w:lineRule="auto"/>
        <w:rPr>
          <w:rFonts w:ascii="Arial" w:hAnsi="Arial" w:cs="Arial"/>
          <w:b/>
          <w:bCs/>
          <w:color w:val="000000"/>
        </w:rPr>
      </w:pPr>
      <w:r>
        <w:rPr>
          <w:rFonts w:ascii="Arial" w:hAnsi="Arial" w:cs="Arial"/>
          <w:color w:val="000000"/>
        </w:rPr>
        <w:br/>
      </w:r>
      <w:r>
        <w:rPr>
          <w:rFonts w:ascii="Arial" w:hAnsi="Arial" w:cs="Arial"/>
          <w:b/>
          <w:bCs/>
          <w:color w:val="000000"/>
        </w:rPr>
        <w:t>SECRETARUL GENERAL AL COMUNEI MĂRĂCINENI</w:t>
      </w:r>
    </w:p>
    <w:p w:rsidR="00D13FC9" w:rsidRDefault="00D13FC9" w:rsidP="00593B53">
      <w:pPr>
        <w:spacing w:after="0" w:line="240" w:lineRule="auto"/>
        <w:rPr>
          <w:rFonts w:ascii="Arial" w:hAnsi="Arial" w:cs="Arial"/>
          <w:color w:val="000000"/>
          <w:lang w:val="en-US"/>
        </w:rPr>
      </w:pPr>
      <w:r>
        <w:rPr>
          <w:rFonts w:ascii="Arial" w:hAnsi="Arial" w:cs="Arial"/>
          <w:color w:val="000000"/>
        </w:rPr>
        <w:t>,</w:t>
      </w:r>
      <w:r>
        <w:rPr>
          <w:rFonts w:ascii="Arial" w:hAnsi="Arial" w:cs="Arial"/>
          <w:color w:val="000000"/>
        </w:rPr>
        <w:br/>
        <w:t>......................................</w:t>
      </w:r>
      <w:r>
        <w:rPr>
          <w:rFonts w:ascii="Arial" w:hAnsi="Arial" w:cs="Arial"/>
          <w:color w:val="000000"/>
        </w:rPr>
        <w:br/>
        <w:t>(prenumele și numele)</w:t>
      </w: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r>
        <w:rPr>
          <w:rFonts w:ascii="Arial" w:hAnsi="Arial" w:cs="Arial"/>
          <w:color w:val="000000"/>
        </w:rPr>
        <w:t>NOTĂ: În varianta în care consiliul local alege ca mod de comunicare poșta electronică, partea cu semnătura nu mai este necesară.</w:t>
      </w: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b/>
          <w:bCs/>
          <w:color w:val="000000"/>
        </w:rPr>
      </w:pPr>
      <w:r>
        <w:rPr>
          <w:rFonts w:ascii="Arial" w:hAnsi="Arial" w:cs="Arial"/>
          <w:b/>
          <w:bCs/>
          <w:color w:val="000000"/>
        </w:rPr>
        <w:t xml:space="preserve"> </w:t>
      </w:r>
    </w:p>
    <w:p w:rsidR="00D13FC9" w:rsidRDefault="00D13FC9" w:rsidP="00593B53">
      <w:pPr>
        <w:spacing w:after="0" w:line="240" w:lineRule="auto"/>
        <w:rPr>
          <w:rFonts w:ascii="Arial" w:hAnsi="Arial" w:cs="Arial"/>
          <w:b/>
          <w:bCs/>
          <w:color w:val="000000"/>
        </w:rPr>
      </w:pPr>
    </w:p>
    <w:p w:rsidR="00D13FC9" w:rsidRDefault="00D13FC9" w:rsidP="00593B53">
      <w:pPr>
        <w:spacing w:after="0" w:line="240" w:lineRule="auto"/>
        <w:rPr>
          <w:rFonts w:ascii="Arial" w:hAnsi="Arial" w:cs="Arial"/>
          <w:color w:val="000000"/>
        </w:rPr>
      </w:pPr>
      <w:r>
        <w:rPr>
          <w:rFonts w:ascii="Arial" w:hAnsi="Arial" w:cs="Arial"/>
          <w:b/>
          <w:bCs/>
          <w:color w:val="000000"/>
        </w:rPr>
        <w:t>ANEXA NR. 3 LA REGULAMENT</w:t>
      </w:r>
      <w:r>
        <w:rPr>
          <w:rFonts w:ascii="Arial" w:hAnsi="Arial" w:cs="Arial"/>
          <w:color w:val="000000"/>
        </w:rPr>
        <w:t xml:space="preserve"> </w:t>
      </w:r>
    </w:p>
    <w:p w:rsidR="00D13FC9" w:rsidRDefault="00D13FC9" w:rsidP="00593B53">
      <w:pPr>
        <w:spacing w:after="0" w:line="240" w:lineRule="auto"/>
        <w:rPr>
          <w:rFonts w:ascii="Arial" w:hAnsi="Arial" w:cs="Arial"/>
          <w:b/>
          <w:bCs/>
          <w:color w:val="000000"/>
        </w:rPr>
      </w:pPr>
      <w:r>
        <w:rPr>
          <w:rFonts w:ascii="Arial" w:hAnsi="Arial" w:cs="Arial"/>
          <w:color w:val="000000"/>
        </w:rPr>
        <w:br/>
      </w:r>
      <w:r>
        <w:rPr>
          <w:rFonts w:ascii="Arial" w:hAnsi="Arial" w:cs="Arial"/>
          <w:b/>
          <w:bCs/>
          <w:color w:val="000000"/>
        </w:rPr>
        <w:t>Model al adresei prin care comisia de specialitate transmite secretarului general al unității administrativ-teritoriale documentele produse de aceasta</w:t>
      </w:r>
    </w:p>
    <w:p w:rsidR="00D13FC9" w:rsidRDefault="00D13FC9" w:rsidP="00593B53">
      <w:pPr>
        <w:spacing w:after="0" w:line="240" w:lineRule="auto"/>
        <w:rPr>
          <w:rFonts w:ascii="Arial" w:hAnsi="Arial" w:cs="Arial"/>
          <w:i/>
          <w:iCs/>
          <w:color w:val="000000"/>
        </w:rPr>
      </w:pPr>
    </w:p>
    <w:p w:rsidR="00D13FC9" w:rsidRDefault="00D13FC9" w:rsidP="00DA1521">
      <w:pPr>
        <w:spacing w:after="0" w:line="240" w:lineRule="auto"/>
        <w:rPr>
          <w:rFonts w:ascii="Arial" w:hAnsi="Arial" w:cs="Arial"/>
          <w:b/>
          <w:bCs/>
          <w:color w:val="000000"/>
        </w:rPr>
      </w:pPr>
      <w:r>
        <w:rPr>
          <w:rFonts w:ascii="Arial" w:hAnsi="Arial" w:cs="Arial"/>
          <w:b/>
          <w:bCs/>
          <w:color w:val="000000"/>
        </w:rPr>
        <w:t xml:space="preserve">CONSILIUL LOCAL AL </w:t>
      </w:r>
      <w:bookmarkStart w:id="76" w:name="_Hlk81753306"/>
      <w:r>
        <w:rPr>
          <w:rFonts w:ascii="Arial" w:hAnsi="Arial" w:cs="Arial"/>
          <w:b/>
          <w:bCs/>
          <w:color w:val="000000"/>
        </w:rPr>
        <w:t xml:space="preserve">COMUNEI </w:t>
      </w:r>
      <w:bookmarkEnd w:id="76"/>
      <w:r>
        <w:rPr>
          <w:rFonts w:ascii="Arial" w:hAnsi="Arial" w:cs="Arial"/>
          <w:b/>
          <w:bCs/>
          <w:color w:val="000000"/>
        </w:rPr>
        <w:t>MĂRĂCINENI</w:t>
      </w:r>
    </w:p>
    <w:p w:rsidR="00D13FC9" w:rsidRDefault="00D13FC9" w:rsidP="00593B53">
      <w:pPr>
        <w:spacing w:after="0" w:line="240" w:lineRule="auto"/>
        <w:rPr>
          <w:rFonts w:ascii="Arial" w:hAnsi="Arial" w:cs="Arial"/>
          <w:b/>
          <w:bCs/>
          <w:color w:val="000000"/>
        </w:rPr>
      </w:pPr>
    </w:p>
    <w:p w:rsidR="00D13FC9" w:rsidRDefault="00D13FC9" w:rsidP="00593B53">
      <w:pPr>
        <w:spacing w:after="0" w:line="240" w:lineRule="auto"/>
        <w:rPr>
          <w:rFonts w:ascii="Arial" w:hAnsi="Arial" w:cs="Arial"/>
          <w:b/>
          <w:bCs/>
          <w:color w:val="000000"/>
        </w:rPr>
      </w:pPr>
      <w:r>
        <w:rPr>
          <w:rFonts w:ascii="Arial" w:hAnsi="Arial" w:cs="Arial"/>
          <w:b/>
          <w:bCs/>
          <w:color w:val="000000"/>
        </w:rPr>
        <w:t>Comisia ............................................</w:t>
      </w: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r>
        <w:rPr>
          <w:rFonts w:ascii="Arial" w:hAnsi="Arial" w:cs="Arial"/>
          <w:color w:val="000000"/>
        </w:rPr>
        <w:t xml:space="preserve"> Nr. ....../................</w:t>
      </w: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jc w:val="center"/>
        <w:rPr>
          <w:rFonts w:ascii="Arial" w:hAnsi="Arial" w:cs="Arial"/>
          <w:color w:val="000000"/>
        </w:rPr>
      </w:pPr>
      <w:r>
        <w:rPr>
          <w:rFonts w:ascii="Arial" w:hAnsi="Arial" w:cs="Arial"/>
          <w:color w:val="000000"/>
        </w:rPr>
        <w:t xml:space="preserve">Către </w:t>
      </w:r>
    </w:p>
    <w:p w:rsidR="00D13FC9" w:rsidRDefault="00D13FC9" w:rsidP="00593B53">
      <w:pPr>
        <w:spacing w:after="0" w:line="240" w:lineRule="auto"/>
        <w:jc w:val="center"/>
        <w:rPr>
          <w:rFonts w:ascii="Arial" w:hAnsi="Arial" w:cs="Arial"/>
          <w:color w:val="000000"/>
        </w:rPr>
      </w:pPr>
    </w:p>
    <w:p w:rsidR="00D13FC9" w:rsidRDefault="00D13FC9" w:rsidP="00593B53">
      <w:pPr>
        <w:spacing w:after="0" w:line="240" w:lineRule="auto"/>
        <w:jc w:val="center"/>
        <w:rPr>
          <w:rFonts w:ascii="Arial" w:hAnsi="Arial" w:cs="Arial"/>
          <w:b/>
          <w:bCs/>
          <w:color w:val="000000"/>
        </w:rPr>
      </w:pPr>
      <w:r>
        <w:rPr>
          <w:rFonts w:ascii="Arial" w:hAnsi="Arial" w:cs="Arial"/>
          <w:b/>
          <w:bCs/>
          <w:color w:val="000000"/>
        </w:rPr>
        <w:t>SECRETARUL GENERAL AL COMUNEI MĂRĂCINENI</w:t>
      </w:r>
    </w:p>
    <w:p w:rsidR="00D13FC9" w:rsidRDefault="00D13FC9" w:rsidP="00593B53">
      <w:pPr>
        <w:spacing w:after="0" w:line="240" w:lineRule="auto"/>
        <w:jc w:val="center"/>
        <w:rPr>
          <w:rFonts w:ascii="Arial" w:hAnsi="Arial" w:cs="Arial"/>
          <w:color w:val="000000"/>
        </w:rPr>
      </w:pPr>
    </w:p>
    <w:p w:rsidR="00D13FC9" w:rsidRDefault="00D13FC9" w:rsidP="00593B53">
      <w:pPr>
        <w:spacing w:after="0" w:line="240" w:lineRule="auto"/>
        <w:jc w:val="center"/>
        <w:rPr>
          <w:rFonts w:ascii="Arial" w:hAnsi="Arial" w:cs="Arial"/>
          <w:color w:val="000000"/>
        </w:rPr>
      </w:pPr>
      <w:r>
        <w:rPr>
          <w:rFonts w:ascii="Arial" w:hAnsi="Arial" w:cs="Arial"/>
          <w:color w:val="000000"/>
        </w:rPr>
        <w:t>Stimată(e) Doamnă/Domnule ...............,</w:t>
      </w: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r>
        <w:rPr>
          <w:rFonts w:ascii="Arial" w:hAnsi="Arial" w:cs="Arial"/>
          <w:color w:val="000000"/>
        </w:rPr>
        <w:t xml:space="preserve">               Având în vedere prevederile </w:t>
      </w:r>
      <w:hyperlink r:id="rId12" w:history="1">
        <w:r>
          <w:rPr>
            <w:rStyle w:val="Hyperlink"/>
            <w:rFonts w:ascii="Arial" w:hAnsi="Arial" w:cs="Arial"/>
          </w:rPr>
          <w:t>art. 136 alin. (7) din Ordonanța de urgență a Guvernului nr. 57/2019 privind Codul administrativ</w:t>
        </w:r>
      </w:hyperlink>
      <w:r>
        <w:rPr>
          <w:rFonts w:ascii="Arial" w:hAnsi="Arial" w:cs="Arial"/>
          <w:color w:val="000000"/>
        </w:rPr>
        <w:t xml:space="preserve">, cu modificările și completările ulterioare, respectiv prevederile art. 15 alin. (1) lit. a) și ale art. 91 alin. (1) și (2) din Regulamentul de organizare și funcționare a Consiliului Local ....^5, vă transmitem rezultatul dezbaterilor Comisiei ............................^6 din cadrul ședinței din data de ..............., cuprinse în Procesul-verbal nr. ..... . </w:t>
      </w:r>
    </w:p>
    <w:p w:rsidR="00D13FC9" w:rsidRDefault="00D13FC9" w:rsidP="00593B53">
      <w:pPr>
        <w:spacing w:after="0" w:line="240" w:lineRule="auto"/>
        <w:rPr>
          <w:rFonts w:ascii="Arial" w:hAnsi="Arial" w:cs="Arial"/>
          <w:color w:val="000000"/>
        </w:rPr>
      </w:pPr>
      <w:r>
        <w:rPr>
          <w:rFonts w:ascii="Arial" w:hAnsi="Arial" w:cs="Arial"/>
          <w:color w:val="000000"/>
        </w:rPr>
        <w:t>Anexat vă comunicăm și avizele/rapoartele comisiei pentru subiectele dezbătute, respectiv:</w:t>
      </w:r>
    </w:p>
    <w:tbl>
      <w:tblPr>
        <w:tblW w:w="0" w:type="auto"/>
        <w:tblCellSpacing w:w="15" w:type="dxa"/>
        <w:tblLook w:val="00A0"/>
      </w:tblPr>
      <w:tblGrid>
        <w:gridCol w:w="534"/>
        <w:gridCol w:w="2303"/>
        <w:gridCol w:w="2708"/>
        <w:gridCol w:w="2831"/>
        <w:gridCol w:w="1680"/>
      </w:tblGrid>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r>
              <w:rPr>
                <w:rFonts w:ascii="Arial" w:hAnsi="Arial" w:cs="Arial"/>
                <w:color w:val="000000"/>
              </w:rPr>
              <w:t>Nr. crt.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Documentul trimis spre analiză</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Numărul de înregistrare al avizului/raportului</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Tipul avizului/recomandarea raportului</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Amendamente</w:t>
            </w: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4</w:t>
            </w: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P.H.C.L.^7 nr. ....../......... privind ................</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()^8 favorabil o nefavorabil</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 DA nr. ...... () NU</w:t>
            </w: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P.H.C.L. nr. ....../.........</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 favorabil o nefavorabil</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 DA nr. ...... () NU</w:t>
            </w: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Petiția nr. ....../......... din partea .................</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p>
        </w:tc>
      </w:tr>
    </w:tbl>
    <w:p w:rsidR="00D13FC9" w:rsidRDefault="00D13FC9" w:rsidP="00593B53">
      <w:pPr>
        <w:spacing w:after="0" w:line="240" w:lineRule="auto"/>
        <w:rPr>
          <w:rFonts w:ascii="Arial" w:hAnsi="Arial" w:cs="Arial"/>
          <w:color w:val="000000"/>
          <w:lang w:val="en-US"/>
        </w:rPr>
      </w:pPr>
      <w:r>
        <w:rPr>
          <w:rFonts w:ascii="Arial" w:hAnsi="Arial" w:cs="Arial"/>
          <w:color w:val="000000"/>
        </w:rPr>
        <w:br/>
        <w:t>Președintele Comisiei ................................,</w:t>
      </w:r>
      <w:r>
        <w:rPr>
          <w:rFonts w:ascii="Arial" w:hAnsi="Arial" w:cs="Arial"/>
          <w:color w:val="000000"/>
        </w:rPr>
        <w:br/>
        <w:t>..........................................</w:t>
      </w:r>
      <w:r>
        <w:rPr>
          <w:rFonts w:ascii="Arial" w:hAnsi="Arial" w:cs="Arial"/>
          <w:color w:val="000000"/>
        </w:rPr>
        <w:br/>
        <w:t>(prenumele și numele)</w:t>
      </w:r>
      <w:r>
        <w:rPr>
          <w:rFonts w:ascii="Arial" w:hAnsi="Arial" w:cs="Arial"/>
          <w:color w:val="000000"/>
        </w:rPr>
        <w:br/>
        <w:t>Secretarul Comisiei ...................................,</w:t>
      </w:r>
      <w:r>
        <w:rPr>
          <w:rFonts w:ascii="Arial" w:hAnsi="Arial" w:cs="Arial"/>
          <w:color w:val="000000"/>
        </w:rPr>
        <w:br/>
        <w:t>..........................................</w:t>
      </w:r>
      <w:r>
        <w:rPr>
          <w:rFonts w:ascii="Arial" w:hAnsi="Arial" w:cs="Arial"/>
          <w:color w:val="000000"/>
        </w:rPr>
        <w:br/>
        <w:t>(prenumele și numele)</w:t>
      </w: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sz w:val="24"/>
          <w:szCs w:val="24"/>
        </w:rPr>
      </w:pPr>
      <w:r>
        <w:rPr>
          <w:rFonts w:ascii="Arial" w:hAnsi="Arial" w:cs="Arial"/>
          <w:color w:val="000000"/>
          <w:sz w:val="24"/>
          <w:szCs w:val="24"/>
        </w:rPr>
        <w:t>NOTĂ: În varianta în care consiliul local alege ca mod de comunicare poșta electronică, partea cu semnătura nu mai este necesară.</w:t>
      </w:r>
    </w:p>
    <w:p w:rsidR="00D13FC9" w:rsidRDefault="00D13FC9" w:rsidP="00593B53">
      <w:pPr>
        <w:spacing w:after="0" w:line="240" w:lineRule="auto"/>
        <w:rPr>
          <w:rFonts w:ascii="Arial" w:hAnsi="Arial" w:cs="Arial"/>
          <w:color w:val="000000"/>
          <w:sz w:val="24"/>
          <w:szCs w:val="24"/>
        </w:rPr>
      </w:pPr>
    </w:p>
    <w:p w:rsidR="00D13FC9" w:rsidRDefault="00D13FC9" w:rsidP="00593B53">
      <w:pPr>
        <w:spacing w:after="0" w:line="240" w:lineRule="auto"/>
        <w:rPr>
          <w:rStyle w:val="spar"/>
          <w:rFonts w:ascii="Arial" w:hAnsi="Arial" w:cs="Arial"/>
        </w:rPr>
      </w:pPr>
      <w:r>
        <w:rPr>
          <w:rStyle w:val="spar"/>
          <w:rFonts w:ascii="Arial" w:hAnsi="Arial" w:cs="Arial"/>
          <w:color w:val="000000"/>
          <w:sz w:val="24"/>
          <w:szCs w:val="24"/>
        </w:rPr>
        <w:t>^1 Se completează, după caz, cu denumirea unității/subdiviziunii administrativ-teritoriale.</w:t>
      </w:r>
    </w:p>
    <w:p w:rsidR="00D13FC9" w:rsidRDefault="00D13FC9" w:rsidP="00593B53">
      <w:pPr>
        <w:spacing w:after="0" w:line="240" w:lineRule="auto"/>
        <w:rPr>
          <w:rStyle w:val="spar"/>
          <w:rFonts w:ascii="Arial" w:hAnsi="Arial" w:cs="Arial"/>
          <w:color w:val="000000"/>
          <w:sz w:val="24"/>
          <w:szCs w:val="24"/>
        </w:rPr>
      </w:pPr>
      <w:r>
        <w:rPr>
          <w:rStyle w:val="spar"/>
          <w:rFonts w:ascii="Arial" w:hAnsi="Arial" w:cs="Arial"/>
          <w:color w:val="000000"/>
          <w:sz w:val="24"/>
          <w:szCs w:val="24"/>
        </w:rPr>
        <w:t>^2 Se completează cu denumirea comisiei de specialitate.</w:t>
      </w:r>
    </w:p>
    <w:p w:rsidR="00D13FC9" w:rsidRDefault="00D13FC9" w:rsidP="00593B53">
      <w:pPr>
        <w:spacing w:after="0" w:line="240" w:lineRule="auto"/>
        <w:rPr>
          <w:rStyle w:val="spar"/>
          <w:rFonts w:ascii="Arial" w:hAnsi="Arial" w:cs="Arial"/>
          <w:color w:val="000000"/>
          <w:sz w:val="24"/>
          <w:szCs w:val="24"/>
        </w:rPr>
      </w:pPr>
      <w:r>
        <w:rPr>
          <w:rStyle w:val="spar"/>
          <w:rFonts w:ascii="Arial" w:hAnsi="Arial" w:cs="Arial"/>
          <w:color w:val="000000"/>
          <w:sz w:val="24"/>
          <w:szCs w:val="24"/>
        </w:rPr>
        <w:t>^3 Se completează, după caz, cu denumirea unității/subdiviziunii administrativ-teritoriale.</w:t>
      </w:r>
    </w:p>
    <w:p w:rsidR="00D13FC9" w:rsidRDefault="00D13FC9" w:rsidP="00593B53">
      <w:pPr>
        <w:spacing w:after="0" w:line="240" w:lineRule="auto"/>
        <w:rPr>
          <w:rStyle w:val="spar"/>
          <w:rFonts w:ascii="Arial" w:hAnsi="Arial" w:cs="Arial"/>
          <w:color w:val="000000"/>
          <w:sz w:val="24"/>
          <w:szCs w:val="24"/>
        </w:rPr>
      </w:pPr>
      <w:r>
        <w:rPr>
          <w:rStyle w:val="spar"/>
          <w:rFonts w:ascii="Arial" w:hAnsi="Arial" w:cs="Arial"/>
          <w:color w:val="000000"/>
          <w:sz w:val="24"/>
          <w:szCs w:val="24"/>
        </w:rPr>
        <w:t>^4 Se completează cu prenumele și numele secretarului general.</w:t>
      </w:r>
    </w:p>
    <w:p w:rsidR="00D13FC9" w:rsidRDefault="00D13FC9" w:rsidP="00593B53">
      <w:pPr>
        <w:spacing w:after="0" w:line="240" w:lineRule="auto"/>
        <w:rPr>
          <w:rStyle w:val="spar"/>
          <w:rFonts w:ascii="Arial" w:hAnsi="Arial" w:cs="Arial"/>
          <w:color w:val="000000"/>
          <w:sz w:val="24"/>
          <w:szCs w:val="24"/>
        </w:rPr>
      </w:pPr>
      <w:r>
        <w:rPr>
          <w:rStyle w:val="spar"/>
          <w:rFonts w:ascii="Arial" w:hAnsi="Arial" w:cs="Arial"/>
          <w:color w:val="000000"/>
          <w:sz w:val="24"/>
          <w:szCs w:val="24"/>
        </w:rPr>
        <w:t>^5 Se completează, după caz, cu denumirea unității/subdiviziunii administrativ-teritoriale.</w:t>
      </w:r>
    </w:p>
    <w:p w:rsidR="00D13FC9" w:rsidRDefault="00D13FC9" w:rsidP="00593B53">
      <w:pPr>
        <w:spacing w:after="0" w:line="240" w:lineRule="auto"/>
        <w:rPr>
          <w:rStyle w:val="spar"/>
          <w:rFonts w:ascii="Arial" w:hAnsi="Arial" w:cs="Arial"/>
          <w:color w:val="000000"/>
          <w:sz w:val="24"/>
          <w:szCs w:val="24"/>
        </w:rPr>
      </w:pPr>
      <w:r>
        <w:rPr>
          <w:rStyle w:val="spar"/>
          <w:rFonts w:ascii="Arial" w:hAnsi="Arial" w:cs="Arial"/>
          <w:color w:val="000000"/>
          <w:sz w:val="24"/>
          <w:szCs w:val="24"/>
        </w:rPr>
        <w:t>^6 Se completează cu denumirea comisiei de specialitate.</w:t>
      </w:r>
    </w:p>
    <w:p w:rsidR="00D13FC9" w:rsidRDefault="00D13FC9" w:rsidP="00593B53">
      <w:pPr>
        <w:spacing w:after="0" w:line="240" w:lineRule="auto"/>
      </w:pPr>
      <w:r>
        <w:rPr>
          <w:rStyle w:val="spar"/>
          <w:rFonts w:ascii="Arial" w:hAnsi="Arial" w:cs="Arial"/>
          <w:color w:val="000000"/>
          <w:sz w:val="24"/>
          <w:szCs w:val="24"/>
        </w:rPr>
        <w:t>^7 Proiectul de hotărâre a consiliului local.^8 Se bifează cu „X“ varianta care corespunde.</w:t>
      </w:r>
    </w:p>
    <w:p w:rsidR="00D13FC9" w:rsidRDefault="00D13FC9" w:rsidP="00593B53">
      <w:pPr>
        <w:spacing w:after="0" w:line="240" w:lineRule="auto"/>
        <w:rPr>
          <w:rFonts w:ascii="Arial" w:hAnsi="Arial" w:cs="Arial"/>
          <w:color w:val="000000"/>
          <w:sz w:val="24"/>
          <w:szCs w:val="24"/>
        </w:rPr>
      </w:pP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r>
        <w:rPr>
          <w:rFonts w:ascii="Arial" w:hAnsi="Arial" w:cs="Arial"/>
          <w:b/>
          <w:bCs/>
          <w:color w:val="000000"/>
        </w:rPr>
        <w:t>ANEXA NR. 4 LA REGULAMENT</w:t>
      </w:r>
      <w:r>
        <w:rPr>
          <w:rFonts w:ascii="Arial" w:hAnsi="Arial" w:cs="Arial"/>
          <w:color w:val="000000"/>
        </w:rPr>
        <w:t xml:space="preserve"> </w:t>
      </w:r>
    </w:p>
    <w:p w:rsidR="00D13FC9" w:rsidRDefault="00D13FC9" w:rsidP="00593B53">
      <w:pPr>
        <w:spacing w:after="0" w:line="240" w:lineRule="auto"/>
        <w:rPr>
          <w:rFonts w:ascii="Arial" w:hAnsi="Arial" w:cs="Arial"/>
          <w:b/>
          <w:bCs/>
          <w:color w:val="000000"/>
        </w:rPr>
      </w:pPr>
      <w:r>
        <w:rPr>
          <w:rFonts w:ascii="Arial" w:hAnsi="Arial" w:cs="Arial"/>
          <w:color w:val="000000"/>
        </w:rPr>
        <w:br/>
      </w:r>
      <w:r>
        <w:rPr>
          <w:rFonts w:ascii="Arial" w:hAnsi="Arial" w:cs="Arial"/>
          <w:b/>
          <w:bCs/>
          <w:color w:val="000000"/>
        </w:rPr>
        <w:t>MODEL AL AVIZULUI COMISIEI DE SPECIALITATE</w:t>
      </w: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r>
        <w:rPr>
          <w:rFonts w:ascii="Arial" w:hAnsi="Arial" w:cs="Arial"/>
          <w:color w:val="000000"/>
        </w:rPr>
        <w:t>CONSILIUL LOCAL AL ................................................^1Comisia ............................................^2</w:t>
      </w: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jc w:val="center"/>
        <w:rPr>
          <w:rFonts w:ascii="Arial" w:hAnsi="Arial" w:cs="Arial"/>
          <w:b/>
          <w:bCs/>
          <w:color w:val="000000"/>
        </w:rPr>
      </w:pPr>
      <w:r>
        <w:rPr>
          <w:rFonts w:ascii="Arial" w:hAnsi="Arial" w:cs="Arial"/>
          <w:color w:val="000000"/>
        </w:rPr>
        <w:br/>
        <w:t xml:space="preserve">  </w:t>
      </w:r>
      <w:r>
        <w:rPr>
          <w:rFonts w:ascii="Arial" w:hAnsi="Arial" w:cs="Arial"/>
          <w:b/>
          <w:bCs/>
          <w:color w:val="000000"/>
        </w:rPr>
        <w:t xml:space="preserve">AVIZUL </w:t>
      </w:r>
      <w:r>
        <w:rPr>
          <w:rFonts w:ascii="Arial" w:hAnsi="Arial" w:cs="Arial"/>
          <w:b/>
          <w:bCs/>
          <w:color w:val="000000"/>
        </w:rPr>
        <w:br/>
        <w:t>Nr. ...... din ............^3 pentru P.H.C.L.^4 nr. ....../......... privind .......................^5</w:t>
      </w: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r>
        <w:rPr>
          <w:rFonts w:ascii="Arial" w:hAnsi="Arial" w:cs="Arial"/>
          <w:color w:val="000000"/>
        </w:rPr>
        <w:t xml:space="preserve">         Având în vedere ........................................................^6,în temeiul prevederilor </w:t>
      </w:r>
      <w:hyperlink r:id="rId13" w:history="1">
        <w:r>
          <w:rPr>
            <w:rStyle w:val="Hyperlink"/>
            <w:rFonts w:ascii="Arial" w:hAnsi="Arial" w:cs="Arial"/>
          </w:rPr>
          <w:t>art. 125 alin. (1) lit. b) din Ordonanța de urgență a Guvernului nr. 57/2019 privind Codul administrativ</w:t>
        </w:r>
      </w:hyperlink>
      <w:r>
        <w:rPr>
          <w:rFonts w:ascii="Arial" w:hAnsi="Arial" w:cs="Arial"/>
          <w:color w:val="000000"/>
        </w:rPr>
        <w:t>, cu modificările și completările ulterioare, respectiv al prevederilor art. 15 alin. (1) lit. b) din Regulamentul de organizare și funcționare a consiliului local,Comisia .......................................^7 adoptă următorul aviz.</w:t>
      </w:r>
    </w:p>
    <w:p w:rsidR="00D13FC9" w:rsidRDefault="00D13FC9" w:rsidP="00593B53">
      <w:pPr>
        <w:spacing w:after="0" w:line="240" w:lineRule="auto"/>
        <w:rPr>
          <w:rFonts w:ascii="Arial" w:hAnsi="Arial" w:cs="Arial"/>
          <w:color w:val="000000"/>
        </w:rPr>
      </w:pPr>
      <w:r>
        <w:rPr>
          <w:rFonts w:ascii="Arial" w:hAnsi="Arial" w:cs="Arial"/>
          <w:color w:val="000000"/>
        </w:rPr>
        <w:t xml:space="preserve">        </w:t>
      </w:r>
      <w:r>
        <w:rPr>
          <w:rFonts w:ascii="Arial" w:hAnsi="Arial" w:cs="Arial"/>
          <w:b/>
          <w:bCs/>
          <w:color w:val="000000"/>
        </w:rPr>
        <w:t>Articolul 1.</w:t>
      </w:r>
      <w:r>
        <w:rPr>
          <w:rFonts w:ascii="Arial" w:hAnsi="Arial" w:cs="Arial"/>
          <w:color w:val="000000"/>
        </w:rPr>
        <w:t xml:space="preserve"> Se avizează favorabil/nefavorabil proiectul de hotărâre a consiliului local nr. .../.........^8 privind ........................^9, cu ......^10/fără amendamente.</w:t>
      </w:r>
    </w:p>
    <w:p w:rsidR="00D13FC9" w:rsidRDefault="00D13FC9" w:rsidP="00593B53">
      <w:pPr>
        <w:spacing w:after="0" w:line="240" w:lineRule="auto"/>
        <w:rPr>
          <w:rFonts w:ascii="Arial" w:hAnsi="Arial" w:cs="Arial"/>
          <w:color w:val="000000"/>
        </w:rPr>
      </w:pPr>
      <w:r>
        <w:rPr>
          <w:rFonts w:ascii="Arial" w:hAnsi="Arial" w:cs="Arial"/>
          <w:color w:val="000000"/>
        </w:rPr>
        <w:t xml:space="preserve">        </w:t>
      </w:r>
      <w:r>
        <w:rPr>
          <w:rFonts w:ascii="Arial" w:hAnsi="Arial" w:cs="Arial"/>
          <w:b/>
          <w:bCs/>
          <w:color w:val="000000"/>
        </w:rPr>
        <w:t>Articolul 2.</w:t>
      </w:r>
      <w:r>
        <w:rPr>
          <w:rFonts w:ascii="Arial" w:hAnsi="Arial" w:cs="Arial"/>
          <w:color w:val="000000"/>
        </w:rPr>
        <w:t xml:space="preserve"> Amendamentele și observațiile membrilor comisiei se regăsesc în anexa care face parte integrantă din prezentul aviz. </w:t>
      </w:r>
    </w:p>
    <w:p w:rsidR="00D13FC9" w:rsidRDefault="00D13FC9" w:rsidP="00593B53">
      <w:pPr>
        <w:spacing w:after="0" w:line="240" w:lineRule="auto"/>
        <w:rPr>
          <w:rFonts w:ascii="Arial" w:hAnsi="Arial" w:cs="Arial"/>
          <w:color w:val="000000"/>
        </w:rPr>
      </w:pPr>
      <w:r>
        <w:rPr>
          <w:rFonts w:ascii="Arial" w:hAnsi="Arial" w:cs="Arial"/>
          <w:color w:val="000000"/>
        </w:rPr>
        <w:t xml:space="preserve">        </w:t>
      </w:r>
      <w:r>
        <w:rPr>
          <w:rFonts w:ascii="Arial" w:hAnsi="Arial" w:cs="Arial"/>
          <w:b/>
          <w:bCs/>
          <w:color w:val="000000"/>
        </w:rPr>
        <w:t>Articolul 3.</w:t>
      </w:r>
      <w:r>
        <w:rPr>
          <w:rFonts w:ascii="Arial" w:hAnsi="Arial" w:cs="Arial"/>
          <w:color w:val="000000"/>
        </w:rPr>
        <w:t>Prezentul aviz se comunică prin grija secretarului comisiei, în termenul recomandat, secretarului general al Comunei Mărăcineni.</w:t>
      </w:r>
    </w:p>
    <w:p w:rsidR="00D13FC9" w:rsidRDefault="00D13FC9" w:rsidP="00593B53">
      <w:pPr>
        <w:spacing w:after="0" w:line="240" w:lineRule="auto"/>
        <w:jc w:val="center"/>
        <w:rPr>
          <w:rFonts w:ascii="Arial" w:hAnsi="Arial" w:cs="Arial"/>
          <w:color w:val="000000"/>
        </w:rPr>
      </w:pPr>
    </w:p>
    <w:p w:rsidR="00D13FC9" w:rsidRDefault="00D13FC9" w:rsidP="00DA1521">
      <w:pPr>
        <w:spacing w:after="0" w:line="240" w:lineRule="auto"/>
        <w:jc w:val="center"/>
        <w:rPr>
          <w:rFonts w:ascii="Arial" w:hAnsi="Arial" w:cs="Arial"/>
          <w:color w:val="000000"/>
        </w:rPr>
      </w:pPr>
      <w:r>
        <w:rPr>
          <w:rFonts w:ascii="Arial" w:hAnsi="Arial" w:cs="Arial"/>
          <w:b/>
          <w:bCs/>
          <w:color w:val="000000"/>
        </w:rPr>
        <w:t>Președintele Comisiei ......................................,</w:t>
      </w:r>
      <w:r>
        <w:rPr>
          <w:rFonts w:ascii="Arial" w:hAnsi="Arial" w:cs="Arial"/>
          <w:color w:val="000000"/>
        </w:rPr>
        <w:br/>
        <w:t>………………….…………………………</w:t>
      </w:r>
      <w:r>
        <w:rPr>
          <w:rFonts w:ascii="Arial" w:hAnsi="Arial" w:cs="Arial"/>
          <w:color w:val="000000"/>
        </w:rPr>
        <w:br/>
        <w:t>(prenumele și numele)</w:t>
      </w:r>
      <w:r>
        <w:rPr>
          <w:rFonts w:ascii="Arial" w:hAnsi="Arial" w:cs="Arial"/>
          <w:color w:val="000000"/>
        </w:rPr>
        <w:br/>
      </w:r>
      <w:r>
        <w:rPr>
          <w:rFonts w:ascii="Arial" w:hAnsi="Arial" w:cs="Arial"/>
          <w:b/>
          <w:bCs/>
          <w:color w:val="000000"/>
        </w:rPr>
        <w:t>Secretarul Comisiei ..........................................,</w:t>
      </w:r>
      <w:r>
        <w:rPr>
          <w:rFonts w:ascii="Arial" w:hAnsi="Arial" w:cs="Arial"/>
          <w:color w:val="000000"/>
        </w:rPr>
        <w:br/>
        <w:t>………………….…………………………</w:t>
      </w:r>
      <w:r>
        <w:rPr>
          <w:rFonts w:ascii="Arial" w:hAnsi="Arial" w:cs="Arial"/>
          <w:color w:val="000000"/>
        </w:rPr>
        <w:br/>
        <w:t>(prenumele și numele)</w:t>
      </w: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r>
        <w:rPr>
          <w:rFonts w:ascii="Arial" w:hAnsi="Arial" w:cs="Arial"/>
          <w:color w:val="000000"/>
        </w:rPr>
        <w:t>^1 Se completează, după caz, cu tipul și denumirea unității/subdiviziunii administrativ-teritoriale.^2 Se completează cu denumirea comisiei de specialitate.^3 Se completează cu numărul de înregistrare și data înregistrării avizului în Registrul privind avizele/rapoartele Comisiei ... pe anul ...^4 Proiectul de hotărâre a consiliului local.^5 Se completează cu titlul proiectului de hotărâre a consiliului local.^6 Se completează cu motivarea avizului.^7 Se completează cu denumirea comisiei de specialitate.^8 Se completează cu numărul de înregistrare și data înregistrării proiectului de hotărâre a consiliului local în Registrul privind proiectele de hotărâri ale consiliului local.^9 Se completează cu titlul proiectului de hotărâre a consiliului local.^10 Se completează cu numărul de amendamente care au fost adoptate de către comisia de specialitate.^11 Se completează, după caz, cu tipul și denumirea unității/subdiviziunii administrativ-teritoriale.</w:t>
      </w: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b/>
          <w:bCs/>
          <w:color w:val="000000"/>
        </w:rPr>
      </w:pPr>
      <w:r>
        <w:rPr>
          <w:rFonts w:ascii="Arial" w:hAnsi="Arial" w:cs="Arial"/>
          <w:b/>
          <w:bCs/>
          <w:color w:val="000000"/>
        </w:rPr>
        <w:t>ANEXA NR. 5 LA REGULAMENT</w:t>
      </w:r>
      <w:r>
        <w:rPr>
          <w:rFonts w:ascii="Arial" w:hAnsi="Arial" w:cs="Arial"/>
          <w:color w:val="000000"/>
        </w:rPr>
        <w:t xml:space="preserve"> </w:t>
      </w:r>
      <w:r>
        <w:rPr>
          <w:rFonts w:ascii="Arial" w:hAnsi="Arial" w:cs="Arial"/>
          <w:color w:val="000000"/>
        </w:rPr>
        <w:br/>
      </w:r>
      <w:r>
        <w:rPr>
          <w:rFonts w:ascii="Arial" w:hAnsi="Arial" w:cs="Arial"/>
          <w:b/>
          <w:bCs/>
          <w:color w:val="000000"/>
        </w:rPr>
        <w:t xml:space="preserve">Model al registrului de evidență a avizelor/rapoartelor de către comisia de specialitate </w:t>
      </w:r>
    </w:p>
    <w:p w:rsidR="00D13FC9" w:rsidRDefault="00D13FC9" w:rsidP="00593B53">
      <w:pPr>
        <w:spacing w:after="0" w:line="240" w:lineRule="auto"/>
        <w:jc w:val="center"/>
        <w:rPr>
          <w:rFonts w:ascii="Arial" w:hAnsi="Arial" w:cs="Arial"/>
          <w:b/>
          <w:bCs/>
          <w:color w:val="000000"/>
        </w:rPr>
      </w:pPr>
      <w:r>
        <w:rPr>
          <w:rFonts w:ascii="Arial" w:hAnsi="Arial" w:cs="Arial"/>
          <w:color w:val="000000"/>
        </w:rPr>
        <w:br/>
      </w:r>
    </w:p>
    <w:p w:rsidR="00D13FC9" w:rsidRDefault="00D13FC9" w:rsidP="00593B53">
      <w:pPr>
        <w:spacing w:after="0" w:line="240" w:lineRule="auto"/>
        <w:jc w:val="center"/>
        <w:rPr>
          <w:rFonts w:ascii="Arial" w:hAnsi="Arial" w:cs="Arial"/>
          <w:b/>
          <w:bCs/>
          <w:color w:val="000000"/>
        </w:rPr>
      </w:pPr>
    </w:p>
    <w:p w:rsidR="00D13FC9" w:rsidRDefault="00D13FC9" w:rsidP="00593B53">
      <w:pPr>
        <w:spacing w:after="0" w:line="240" w:lineRule="auto"/>
        <w:jc w:val="center"/>
        <w:rPr>
          <w:rFonts w:ascii="Arial" w:hAnsi="Arial" w:cs="Arial"/>
          <w:b/>
          <w:bCs/>
          <w:color w:val="000000"/>
        </w:rPr>
      </w:pPr>
    </w:p>
    <w:p w:rsidR="00D13FC9" w:rsidRDefault="00D13FC9" w:rsidP="00593B53">
      <w:pPr>
        <w:spacing w:after="0" w:line="240" w:lineRule="auto"/>
        <w:jc w:val="center"/>
        <w:rPr>
          <w:rFonts w:ascii="Arial" w:hAnsi="Arial" w:cs="Arial"/>
          <w:b/>
          <w:bCs/>
          <w:color w:val="000000"/>
        </w:rPr>
      </w:pPr>
      <w:r>
        <w:rPr>
          <w:rFonts w:ascii="Arial" w:hAnsi="Arial" w:cs="Arial"/>
          <w:b/>
          <w:bCs/>
          <w:color w:val="000000"/>
        </w:rPr>
        <w:t xml:space="preserve">REGISTRUL^1 </w:t>
      </w:r>
      <w:r>
        <w:rPr>
          <w:rFonts w:ascii="Arial" w:hAnsi="Arial" w:cs="Arial"/>
          <w:b/>
          <w:bCs/>
          <w:color w:val="000000"/>
        </w:rPr>
        <w:br/>
        <w:t>privind avizele/rapoartele Comisiei ............................^2 pe anul .........</w:t>
      </w:r>
    </w:p>
    <w:p w:rsidR="00D13FC9" w:rsidRDefault="00D13FC9" w:rsidP="00593B53">
      <w:pPr>
        <w:spacing w:after="0" w:line="240" w:lineRule="auto"/>
        <w:jc w:val="center"/>
        <w:rPr>
          <w:rFonts w:ascii="Arial" w:hAnsi="Arial" w:cs="Arial"/>
          <w:b/>
          <w:bCs/>
          <w:color w:val="000000"/>
        </w:rPr>
      </w:pPr>
    </w:p>
    <w:p w:rsidR="00D13FC9" w:rsidRDefault="00D13FC9" w:rsidP="00593B53">
      <w:pPr>
        <w:spacing w:after="0" w:line="240" w:lineRule="auto"/>
        <w:jc w:val="center"/>
        <w:rPr>
          <w:rFonts w:ascii="Arial" w:hAnsi="Arial" w:cs="Arial"/>
          <w:b/>
          <w:bCs/>
          <w:color w:val="000000"/>
        </w:rPr>
      </w:pPr>
    </w:p>
    <w:tbl>
      <w:tblPr>
        <w:tblW w:w="0" w:type="auto"/>
        <w:tblCellSpacing w:w="15" w:type="dxa"/>
        <w:tblLook w:val="00A0"/>
      </w:tblPr>
      <w:tblGrid>
        <w:gridCol w:w="1406"/>
        <w:gridCol w:w="2212"/>
        <w:gridCol w:w="3653"/>
        <w:gridCol w:w="2785"/>
      </w:tblGrid>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r>
              <w:rPr>
                <w:rFonts w:ascii="Arial" w:hAnsi="Arial" w:cs="Arial"/>
                <w:color w:val="000000"/>
              </w:rPr>
              <w:t>Nr. de înregistrare</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Data adoptării avizului/raportului</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Documentul</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Rezultatul analizei</w:t>
            </w: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3</w:t>
            </w: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Aviz pentru P.H.C.L.^3 nr. ....../......... privind .....................</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Aviz favorabil cu 5 amendamente/ nefavorabil</w:t>
            </w: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Raport privind analiza situației ............. realizat în baza Hotărârii Consiliului Local nr. ....../.........</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w:t>
            </w: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Aviz pentru Petiția nr. ....../.........</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Aviz favorabil/nefavorabil</w:t>
            </w:r>
          </w:p>
        </w:tc>
      </w:tr>
    </w:tbl>
    <w:p w:rsidR="00D13FC9" w:rsidRDefault="00D13FC9" w:rsidP="00593B53">
      <w:pPr>
        <w:spacing w:after="0" w:line="240" w:lineRule="auto"/>
        <w:rPr>
          <w:rFonts w:ascii="Arial" w:hAnsi="Arial" w:cs="Arial"/>
          <w:color w:val="000000"/>
          <w:lang w:val="en-US"/>
        </w:rPr>
      </w:pPr>
      <w:r>
        <w:rPr>
          <w:rFonts w:ascii="Arial" w:hAnsi="Arial" w:cs="Arial"/>
          <w:color w:val="000000"/>
        </w:rPr>
        <w:t>^1 Registrele pe fiecare an se țin în format electronic.</w:t>
      </w:r>
    </w:p>
    <w:p w:rsidR="00D13FC9" w:rsidRDefault="00D13FC9" w:rsidP="00593B53">
      <w:pPr>
        <w:spacing w:after="0" w:line="240" w:lineRule="auto"/>
        <w:rPr>
          <w:rFonts w:ascii="Arial" w:hAnsi="Arial" w:cs="Arial"/>
          <w:color w:val="000000"/>
        </w:rPr>
      </w:pPr>
      <w:r>
        <w:rPr>
          <w:rFonts w:ascii="Arial" w:hAnsi="Arial" w:cs="Arial"/>
          <w:color w:val="000000"/>
        </w:rPr>
        <w:t>^2 Se completează cu denumirea comisiei de specialitate.</w:t>
      </w:r>
    </w:p>
    <w:p w:rsidR="00D13FC9" w:rsidRDefault="00D13FC9" w:rsidP="00593B53">
      <w:pPr>
        <w:spacing w:after="0" w:line="240" w:lineRule="auto"/>
        <w:rPr>
          <w:rFonts w:ascii="Arial" w:hAnsi="Arial" w:cs="Arial"/>
          <w:color w:val="000000"/>
        </w:rPr>
      </w:pPr>
      <w:r>
        <w:rPr>
          <w:rFonts w:ascii="Arial" w:hAnsi="Arial" w:cs="Arial"/>
          <w:color w:val="000000"/>
        </w:rPr>
        <w:t>^3 Proiectul de hotărâre a consiliului local.</w:t>
      </w: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r>
        <w:rPr>
          <w:rFonts w:ascii="Arial" w:hAnsi="Arial" w:cs="Arial"/>
          <w:b/>
          <w:bCs/>
          <w:color w:val="000000"/>
        </w:rPr>
        <w:t>Anexa nr. 6 la regulament</w:t>
      </w:r>
      <w:r>
        <w:rPr>
          <w:rFonts w:ascii="Arial" w:hAnsi="Arial" w:cs="Arial"/>
          <w:color w:val="000000"/>
        </w:rPr>
        <w:t xml:space="preserve"> </w:t>
      </w:r>
    </w:p>
    <w:p w:rsidR="00D13FC9" w:rsidRDefault="00D13FC9" w:rsidP="00593B53">
      <w:pPr>
        <w:spacing w:after="0" w:line="240" w:lineRule="auto"/>
        <w:rPr>
          <w:rFonts w:ascii="Arial" w:hAnsi="Arial" w:cs="Arial"/>
          <w:b/>
          <w:bCs/>
          <w:color w:val="000000"/>
        </w:rPr>
      </w:pPr>
      <w:r>
        <w:rPr>
          <w:rFonts w:ascii="Arial" w:hAnsi="Arial" w:cs="Arial"/>
          <w:color w:val="000000"/>
        </w:rPr>
        <w:br/>
      </w:r>
      <w:r>
        <w:rPr>
          <w:rFonts w:ascii="Arial" w:hAnsi="Arial" w:cs="Arial"/>
          <w:b/>
          <w:bCs/>
          <w:color w:val="000000"/>
        </w:rPr>
        <w:t>Model orientativ de convocare a consilierilor locali la ședința consiliului local de către cel puțin o treime din numărul consilierilor locali în funcție</w:t>
      </w:r>
    </w:p>
    <w:p w:rsidR="00D13FC9" w:rsidRDefault="00D13FC9" w:rsidP="00593B53">
      <w:pPr>
        <w:spacing w:after="0" w:line="240" w:lineRule="auto"/>
        <w:rPr>
          <w:rFonts w:ascii="Arial" w:hAnsi="Arial" w:cs="Arial"/>
          <w:b/>
          <w:bCs/>
          <w:color w:val="000000"/>
        </w:rPr>
      </w:pP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jc w:val="center"/>
        <w:rPr>
          <w:rFonts w:ascii="Arial" w:hAnsi="Arial" w:cs="Arial"/>
          <w:b/>
          <w:bCs/>
          <w:color w:val="000000"/>
        </w:rPr>
      </w:pPr>
      <w:r>
        <w:rPr>
          <w:rFonts w:ascii="Arial" w:hAnsi="Arial" w:cs="Arial"/>
          <w:b/>
          <w:bCs/>
          <w:color w:val="000000"/>
        </w:rPr>
        <w:t>Stimată doamnă/Stimate domnule consilier local ................................................^1,</w:t>
      </w:r>
    </w:p>
    <w:p w:rsidR="00D13FC9" w:rsidRDefault="00D13FC9" w:rsidP="00593B53">
      <w:pPr>
        <w:spacing w:after="0" w:line="240" w:lineRule="auto"/>
        <w:jc w:val="center"/>
        <w:rPr>
          <w:rFonts w:ascii="Arial" w:hAnsi="Arial" w:cs="Arial"/>
          <w:b/>
          <w:bCs/>
          <w:color w:val="000000"/>
        </w:rPr>
      </w:pPr>
    </w:p>
    <w:p w:rsidR="00D13FC9" w:rsidRDefault="00D13FC9" w:rsidP="00593B53">
      <w:pPr>
        <w:spacing w:after="0" w:line="240" w:lineRule="auto"/>
        <w:rPr>
          <w:rFonts w:ascii="Arial" w:hAnsi="Arial" w:cs="Arial"/>
          <w:color w:val="000000"/>
        </w:rPr>
      </w:pPr>
      <w:r>
        <w:rPr>
          <w:rFonts w:ascii="Arial" w:hAnsi="Arial" w:cs="Arial"/>
          <w:color w:val="000000"/>
        </w:rPr>
        <w:t xml:space="preserve">         În temeiul art. ......^2, ......^3 vă invită la ședința .............................^4 a consiliului local care va avea loc în .......................................^5, în data de ............^6, la ora ......^7, cu următorul proiect de ordine de zi:</w:t>
      </w:r>
    </w:p>
    <w:p w:rsidR="00D13FC9" w:rsidRDefault="00D13FC9" w:rsidP="00593B53">
      <w:pPr>
        <w:spacing w:after="0" w:line="240" w:lineRule="auto"/>
        <w:rPr>
          <w:rFonts w:ascii="Arial" w:hAnsi="Arial" w:cs="Arial"/>
          <w:color w:val="000000"/>
        </w:rPr>
      </w:pPr>
      <w:r>
        <w:rPr>
          <w:rFonts w:ascii="Arial" w:hAnsi="Arial" w:cs="Arial"/>
          <w:color w:val="000000"/>
        </w:rPr>
        <w:t>Proiectul ordinii de zi a celei de-a ......^8 -a ședințe din cel de-al ......^9 -lea mandat al consiliului local</w:t>
      </w: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r>
        <w:rPr>
          <w:rFonts w:ascii="Arial" w:hAnsi="Arial" w:cs="Arial"/>
          <w:color w:val="000000"/>
        </w:rPr>
        <w:t>1. Adoptarea procesului-verbal al ședinței anterioare</w:t>
      </w:r>
    </w:p>
    <w:p w:rsidR="00D13FC9" w:rsidRDefault="00D13FC9" w:rsidP="00593B53">
      <w:pPr>
        <w:spacing w:after="0" w:line="240" w:lineRule="auto"/>
        <w:rPr>
          <w:rFonts w:ascii="Arial" w:hAnsi="Arial" w:cs="Arial"/>
          <w:color w:val="000000"/>
        </w:rPr>
      </w:pPr>
      <w:r>
        <w:rPr>
          <w:rFonts w:ascii="Arial" w:hAnsi="Arial" w:cs="Arial"/>
          <w:color w:val="000000"/>
        </w:rPr>
        <w:t>2. Proiectul de hotărâre a consiliului local nr. ....../......... privind ......................................</w:t>
      </w:r>
    </w:p>
    <w:p w:rsidR="00D13FC9" w:rsidRDefault="00D13FC9" w:rsidP="00593B53">
      <w:pPr>
        <w:spacing w:after="0" w:line="240" w:lineRule="auto"/>
        <w:rPr>
          <w:rFonts w:ascii="Arial" w:hAnsi="Arial" w:cs="Arial"/>
          <w:color w:val="000000"/>
        </w:rPr>
      </w:pPr>
      <w:r>
        <w:rPr>
          <w:rFonts w:ascii="Arial" w:hAnsi="Arial" w:cs="Arial"/>
          <w:color w:val="000000"/>
        </w:rPr>
        <w:t>3. Întrebări, interpelări și răspunsuri</w:t>
      </w:r>
    </w:p>
    <w:p w:rsidR="00D13FC9" w:rsidRDefault="00D13FC9" w:rsidP="00593B53">
      <w:pPr>
        <w:spacing w:after="0" w:line="240" w:lineRule="auto"/>
        <w:rPr>
          <w:rFonts w:ascii="Arial" w:hAnsi="Arial" w:cs="Arial"/>
          <w:color w:val="000000"/>
        </w:rPr>
      </w:pPr>
      <w:r>
        <w:rPr>
          <w:rFonts w:ascii="Arial" w:hAnsi="Arial" w:cs="Arial"/>
          <w:color w:val="000000"/>
        </w:rPr>
        <w:t>4. ......Diverse.</w:t>
      </w: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r>
        <w:rPr>
          <w:rFonts w:ascii="Arial" w:hAnsi="Arial" w:cs="Arial"/>
          <w:color w:val="000000"/>
        </w:rPr>
        <w:t>proiectele de hotărâri ale consiliului local înscrise în proiectul ordinii de zi și să le transmiteți secretarului general la adresa de poștă electronică ...^</w:t>
      </w:r>
    </w:p>
    <w:p w:rsidR="00D13FC9" w:rsidRDefault="00D13FC9" w:rsidP="00593B53">
      <w:pPr>
        <w:spacing w:after="0" w:line="240" w:lineRule="auto"/>
        <w:rPr>
          <w:rFonts w:ascii="Arial" w:hAnsi="Arial" w:cs="Arial"/>
          <w:color w:val="000000"/>
        </w:rPr>
      </w:pPr>
      <w:r>
        <w:rPr>
          <w:rFonts w:ascii="Arial" w:hAnsi="Arial" w:cs="Arial"/>
          <w:color w:val="000000"/>
        </w:rPr>
        <w:t>10.</w:t>
      </w: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jc w:val="center"/>
        <w:rPr>
          <w:rFonts w:ascii="Arial" w:hAnsi="Arial" w:cs="Arial"/>
          <w:color w:val="000000"/>
        </w:rPr>
      </w:pPr>
      <w:r>
        <w:rPr>
          <w:rFonts w:ascii="Arial" w:hAnsi="Arial" w:cs="Arial"/>
          <w:color w:val="000000"/>
        </w:rPr>
        <w:br/>
        <w:t>Cu deplină colegialitate,</w:t>
      </w:r>
      <w:r>
        <w:rPr>
          <w:rFonts w:ascii="Arial" w:hAnsi="Arial" w:cs="Arial"/>
          <w:color w:val="000000"/>
        </w:rPr>
        <w:br/>
        <w:t>......................................</w:t>
      </w: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r>
        <w:rPr>
          <w:rFonts w:ascii="Arial" w:hAnsi="Arial" w:cs="Arial"/>
          <w:color w:val="000000"/>
        </w:rPr>
        <w:t>^1 Se completează cu prenumele și numele consilierului local.</w:t>
      </w:r>
    </w:p>
    <w:p w:rsidR="00D13FC9" w:rsidRDefault="00D13FC9" w:rsidP="00593B53">
      <w:pPr>
        <w:spacing w:after="0" w:line="240" w:lineRule="auto"/>
        <w:rPr>
          <w:rFonts w:ascii="Arial" w:hAnsi="Arial" w:cs="Arial"/>
          <w:color w:val="000000"/>
        </w:rPr>
      </w:pPr>
      <w:r>
        <w:rPr>
          <w:rFonts w:ascii="Arial" w:hAnsi="Arial" w:cs="Arial"/>
          <w:color w:val="000000"/>
        </w:rPr>
        <w:t xml:space="preserve">^2 Se completează, după caz, cu temeiul juridic din </w:t>
      </w:r>
      <w:hyperlink r:id="rId14" w:history="1">
        <w:r>
          <w:rPr>
            <w:rStyle w:val="Hyperlink"/>
            <w:rFonts w:ascii="Arial" w:hAnsi="Arial" w:cs="Arial"/>
          </w:rPr>
          <w:t>Ordonanța de urgență a Guvernului nr. 57/2019 privind Codul administrativ</w:t>
        </w:r>
      </w:hyperlink>
      <w:r>
        <w:rPr>
          <w:rFonts w:ascii="Arial" w:hAnsi="Arial" w:cs="Arial"/>
          <w:color w:val="000000"/>
        </w:rPr>
        <w:t xml:space="preserve">, cu modificările și completările ulterioare, cu privire la tipul ședințelor consiliului local și persoana/persoanele care face/fac convocarea, respectiv cu </w:t>
      </w:r>
      <w:hyperlink r:id="rId15" w:history="1">
        <w:r>
          <w:rPr>
            <w:rStyle w:val="Hyperlink"/>
            <w:rFonts w:ascii="Arial" w:hAnsi="Arial" w:cs="Arial"/>
          </w:rPr>
          <w:t>art. 133 alin. (1)</w:t>
        </w:r>
      </w:hyperlink>
      <w:r>
        <w:rPr>
          <w:rFonts w:ascii="Arial" w:hAnsi="Arial" w:cs="Arial"/>
          <w:color w:val="000000"/>
        </w:rPr>
        <w:t xml:space="preserve"> în cazul ședințelor ordinare convocate de primar, cu </w:t>
      </w:r>
      <w:hyperlink r:id="rId16" w:history="1">
        <w:r>
          <w:rPr>
            <w:rStyle w:val="Hyperlink"/>
            <w:rFonts w:ascii="Arial" w:hAnsi="Arial" w:cs="Arial"/>
          </w:rPr>
          <w:t>art. 133 alin. (2) lit. a)</w:t>
        </w:r>
      </w:hyperlink>
      <w:r>
        <w:rPr>
          <w:rFonts w:ascii="Arial" w:hAnsi="Arial" w:cs="Arial"/>
          <w:color w:val="000000"/>
        </w:rPr>
        <w:t xml:space="preserve"> sau </w:t>
      </w:r>
      <w:hyperlink r:id="rId17" w:history="1">
        <w:r>
          <w:rPr>
            <w:rStyle w:val="Hyperlink"/>
            <w:rFonts w:ascii="Arial" w:hAnsi="Arial" w:cs="Arial"/>
          </w:rPr>
          <w:t>c)</w:t>
        </w:r>
      </w:hyperlink>
      <w:r>
        <w:rPr>
          <w:rFonts w:ascii="Arial" w:hAnsi="Arial" w:cs="Arial"/>
          <w:color w:val="000000"/>
        </w:rPr>
        <w:t xml:space="preserve"> în cazul ședințelor extraordinare convocate de primar sau </w:t>
      </w:r>
      <w:hyperlink r:id="rId18" w:history="1">
        <w:r>
          <w:rPr>
            <w:rStyle w:val="Hyperlink"/>
            <w:rFonts w:ascii="Arial" w:hAnsi="Arial" w:cs="Arial"/>
          </w:rPr>
          <w:t>art. 133 alin. (2) lit. b)</w:t>
        </w:r>
      </w:hyperlink>
      <w:r>
        <w:rPr>
          <w:rFonts w:ascii="Arial" w:hAnsi="Arial" w:cs="Arial"/>
          <w:color w:val="000000"/>
        </w:rPr>
        <w:t xml:space="preserve"> în cazul ședințelor extraordinare convocate de cel puțin o treime din numărul consilierilor locali în funcție.</w:t>
      </w:r>
    </w:p>
    <w:p w:rsidR="00D13FC9" w:rsidRDefault="00D13FC9" w:rsidP="00593B53">
      <w:pPr>
        <w:spacing w:after="0" w:line="240" w:lineRule="auto"/>
        <w:rPr>
          <w:rFonts w:ascii="Arial" w:hAnsi="Arial" w:cs="Arial"/>
          <w:color w:val="000000"/>
        </w:rPr>
      </w:pPr>
      <w:r>
        <w:rPr>
          <w:rFonts w:ascii="Arial" w:hAnsi="Arial" w:cs="Arial"/>
          <w:color w:val="000000"/>
        </w:rPr>
        <w:t>^3 Se completează cu persoana/persoanele care face/fac convocarea, respectiv primarul sau prenumele și numele consilierilor locali.</w:t>
      </w:r>
    </w:p>
    <w:p w:rsidR="00D13FC9" w:rsidRDefault="00D13FC9" w:rsidP="00593B53">
      <w:pPr>
        <w:spacing w:after="0" w:line="240" w:lineRule="auto"/>
        <w:rPr>
          <w:rFonts w:ascii="Arial" w:hAnsi="Arial" w:cs="Arial"/>
          <w:color w:val="000000"/>
        </w:rPr>
      </w:pPr>
      <w:r>
        <w:rPr>
          <w:rFonts w:ascii="Arial" w:hAnsi="Arial" w:cs="Arial"/>
          <w:color w:val="000000"/>
        </w:rPr>
        <w:t>^4 Se completează, după caz, cu tipul ședinței consiliului local, respectiv ordinară sau extraordinară.</w:t>
      </w:r>
    </w:p>
    <w:p w:rsidR="00D13FC9" w:rsidRDefault="00D13FC9" w:rsidP="00593B53">
      <w:pPr>
        <w:spacing w:after="0" w:line="240" w:lineRule="auto"/>
        <w:rPr>
          <w:rFonts w:ascii="Arial" w:hAnsi="Arial" w:cs="Arial"/>
          <w:color w:val="000000"/>
        </w:rPr>
      </w:pPr>
      <w:r>
        <w:rPr>
          <w:rFonts w:ascii="Arial" w:hAnsi="Arial" w:cs="Arial"/>
          <w:color w:val="000000"/>
        </w:rPr>
        <w:t>^5 Se completează cu locul de desfășurare a ședinței consiliului local, de exemplu: sala de ședințe a primăriei.</w:t>
      </w:r>
    </w:p>
    <w:p w:rsidR="00D13FC9" w:rsidRDefault="00D13FC9" w:rsidP="00593B53">
      <w:pPr>
        <w:spacing w:after="0" w:line="240" w:lineRule="auto"/>
        <w:rPr>
          <w:rFonts w:ascii="Arial" w:hAnsi="Arial" w:cs="Arial"/>
          <w:color w:val="000000"/>
        </w:rPr>
      </w:pPr>
      <w:r>
        <w:rPr>
          <w:rFonts w:ascii="Arial" w:hAnsi="Arial" w:cs="Arial"/>
          <w:color w:val="000000"/>
        </w:rPr>
        <w:t>^6 Se completează cu data în care va avea loc ședința consiliului local.</w:t>
      </w:r>
    </w:p>
    <w:p w:rsidR="00D13FC9" w:rsidRDefault="00D13FC9" w:rsidP="00593B53">
      <w:pPr>
        <w:spacing w:after="0" w:line="240" w:lineRule="auto"/>
        <w:rPr>
          <w:rFonts w:ascii="Arial" w:hAnsi="Arial" w:cs="Arial"/>
          <w:color w:val="000000"/>
        </w:rPr>
      </w:pPr>
      <w:r>
        <w:rPr>
          <w:rFonts w:ascii="Arial" w:hAnsi="Arial" w:cs="Arial"/>
          <w:color w:val="000000"/>
        </w:rPr>
        <w:t>^7 Se completează cu ora la care va avea loc ședința consiliului local.</w:t>
      </w:r>
    </w:p>
    <w:p w:rsidR="00D13FC9" w:rsidRDefault="00D13FC9" w:rsidP="00593B53">
      <w:pPr>
        <w:spacing w:after="0" w:line="240" w:lineRule="auto"/>
        <w:rPr>
          <w:rFonts w:ascii="Arial" w:hAnsi="Arial" w:cs="Arial"/>
          <w:color w:val="000000"/>
        </w:rPr>
      </w:pPr>
      <w:r>
        <w:rPr>
          <w:rFonts w:ascii="Arial" w:hAnsi="Arial" w:cs="Arial"/>
          <w:color w:val="000000"/>
        </w:rPr>
        <w:t>^8 Se completează cu numărul ședinței consiliului local din actualul mandat.</w:t>
      </w:r>
    </w:p>
    <w:p w:rsidR="00D13FC9" w:rsidRDefault="00D13FC9" w:rsidP="00593B53">
      <w:pPr>
        <w:spacing w:after="0" w:line="240" w:lineRule="auto"/>
        <w:rPr>
          <w:rFonts w:ascii="Arial" w:hAnsi="Arial" w:cs="Arial"/>
          <w:color w:val="000000"/>
        </w:rPr>
      </w:pPr>
      <w:r>
        <w:rPr>
          <w:rFonts w:ascii="Arial" w:hAnsi="Arial" w:cs="Arial"/>
          <w:color w:val="000000"/>
        </w:rPr>
        <w:t>^9 Se completează cu numărul mandatului consiliului local având ca referință primele alegeri locale din anul 1992, care reprezintă primul mandat. Pentru unitățile administrativ-teritoriale înființate după 1992, primul mandat este cel de după primele alegeri de la înființare.</w:t>
      </w:r>
    </w:p>
    <w:p w:rsidR="00D13FC9" w:rsidRDefault="00D13FC9" w:rsidP="00593B53">
      <w:pPr>
        <w:spacing w:after="0" w:line="240" w:lineRule="auto"/>
        <w:rPr>
          <w:rFonts w:ascii="Arial" w:hAnsi="Arial" w:cs="Arial"/>
          <w:color w:val="000000"/>
        </w:rPr>
      </w:pPr>
      <w:r>
        <w:rPr>
          <w:rFonts w:ascii="Arial" w:hAnsi="Arial" w:cs="Arial"/>
          <w:color w:val="000000"/>
        </w:rPr>
        <w:t>^10 Se completează cu adresa oficială de poștă electronică a unității administrativ-teritoriale.</w:t>
      </w: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r>
        <w:rPr>
          <w:rFonts w:ascii="Arial" w:hAnsi="Arial" w:cs="Arial"/>
          <w:b/>
          <w:bCs/>
          <w:color w:val="000000"/>
        </w:rPr>
        <w:t xml:space="preserve">ANEXA NR. 7 LA REGULAMENT </w:t>
      </w:r>
      <w:r>
        <w:rPr>
          <w:rFonts w:ascii="Arial" w:hAnsi="Arial" w:cs="Arial"/>
          <w:b/>
          <w:bCs/>
          <w:color w:val="000000"/>
        </w:rPr>
        <w:br/>
        <w:t>Model al registrului pentru evidența proiectelor de hotărâri ale consiliului local</w:t>
      </w:r>
      <w:r>
        <w:rPr>
          <w:rFonts w:ascii="Arial" w:hAnsi="Arial" w:cs="Arial"/>
          <w:color w:val="000000"/>
        </w:rPr>
        <w:t xml:space="preserve"> </w:t>
      </w:r>
    </w:p>
    <w:p w:rsidR="00D13FC9" w:rsidRDefault="00D13FC9" w:rsidP="00593B53">
      <w:pPr>
        <w:spacing w:after="0" w:line="240" w:lineRule="auto"/>
        <w:jc w:val="center"/>
        <w:rPr>
          <w:rFonts w:ascii="Arial" w:hAnsi="Arial" w:cs="Arial"/>
          <w:color w:val="000000"/>
        </w:rPr>
      </w:pPr>
    </w:p>
    <w:p w:rsidR="00D13FC9" w:rsidRDefault="00D13FC9" w:rsidP="00593B53">
      <w:pPr>
        <w:spacing w:after="0" w:line="240" w:lineRule="auto"/>
        <w:jc w:val="center"/>
        <w:rPr>
          <w:rFonts w:ascii="Arial" w:hAnsi="Arial" w:cs="Arial"/>
          <w:color w:val="000000"/>
        </w:rPr>
      </w:pPr>
    </w:p>
    <w:p w:rsidR="00D13FC9" w:rsidRDefault="00D13FC9" w:rsidP="00593B53">
      <w:pPr>
        <w:spacing w:after="0" w:line="240" w:lineRule="auto"/>
        <w:jc w:val="center"/>
        <w:rPr>
          <w:rFonts w:ascii="Arial" w:hAnsi="Arial" w:cs="Arial"/>
          <w:b/>
          <w:bCs/>
          <w:color w:val="000000"/>
        </w:rPr>
      </w:pPr>
      <w:r>
        <w:rPr>
          <w:rFonts w:ascii="Arial" w:hAnsi="Arial" w:cs="Arial"/>
          <w:color w:val="000000"/>
        </w:rPr>
        <w:br/>
      </w:r>
      <w:r>
        <w:rPr>
          <w:rFonts w:ascii="Arial" w:hAnsi="Arial" w:cs="Arial"/>
          <w:b/>
          <w:bCs/>
          <w:color w:val="000000"/>
        </w:rPr>
        <w:t xml:space="preserve">REGISTRUL^1 </w:t>
      </w:r>
      <w:r>
        <w:rPr>
          <w:rFonts w:ascii="Arial" w:hAnsi="Arial" w:cs="Arial"/>
          <w:b/>
          <w:bCs/>
          <w:color w:val="000000"/>
        </w:rPr>
        <w:br/>
        <w:t>pentru evidența proiectelor de hotărâri ale consiliului local pe anul ......</w:t>
      </w:r>
    </w:p>
    <w:p w:rsidR="00D13FC9" w:rsidRDefault="00D13FC9" w:rsidP="00593B53">
      <w:pPr>
        <w:spacing w:after="0" w:line="240" w:lineRule="auto"/>
        <w:jc w:val="center"/>
        <w:rPr>
          <w:rFonts w:ascii="Arial" w:hAnsi="Arial" w:cs="Arial"/>
          <w:b/>
          <w:bCs/>
          <w:color w:val="000000"/>
        </w:rPr>
      </w:pPr>
    </w:p>
    <w:tbl>
      <w:tblPr>
        <w:tblW w:w="0" w:type="auto"/>
        <w:tblCellSpacing w:w="15" w:type="dxa"/>
        <w:tblLook w:val="00A0"/>
      </w:tblPr>
      <w:tblGrid>
        <w:gridCol w:w="956"/>
        <w:gridCol w:w="922"/>
        <w:gridCol w:w="894"/>
        <w:gridCol w:w="857"/>
        <w:gridCol w:w="932"/>
        <w:gridCol w:w="1539"/>
        <w:gridCol w:w="783"/>
        <w:gridCol w:w="1338"/>
        <w:gridCol w:w="819"/>
        <w:gridCol w:w="1016"/>
      </w:tblGrid>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r>
              <w:rPr>
                <w:rFonts w:ascii="Arial" w:hAnsi="Arial" w:cs="Arial"/>
                <w:color w:val="000000"/>
              </w:rPr>
              <w:t>Nr. de înregistrare</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Data înregistrării</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Funcția, prenumele și numele inițiatorului</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Titlul proiectului de hotărâre a consiliului local</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Avizele comisiilor de specialitate sesizate^2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Structura/Persoana din aparatul de specialitate al primarului responsabilă cu elaborarea raportului compartimentului de resort^3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Alte avize necesare conform legii^4</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Numărul de amendamente^5</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Data dezbaterii în ședința consiliului local</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Finalizarea procedurii^6</w:t>
            </w: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5</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6</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7</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8</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9</w:t>
            </w: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p>
        </w:tc>
      </w:tr>
    </w:tbl>
    <w:p w:rsidR="00D13FC9" w:rsidRDefault="00D13FC9" w:rsidP="00593B53">
      <w:pPr>
        <w:spacing w:after="0" w:line="240" w:lineRule="auto"/>
        <w:rPr>
          <w:rFonts w:ascii="Arial" w:hAnsi="Arial" w:cs="Arial"/>
          <w:color w:val="000000"/>
          <w:lang w:val="en-US"/>
        </w:rPr>
      </w:pPr>
      <w:r>
        <w:rPr>
          <w:rFonts w:ascii="Arial" w:hAnsi="Arial" w:cs="Arial"/>
          <w:color w:val="000000"/>
        </w:rPr>
        <w:t>^1 Registrele pe fiecare an se țin în format electronic.</w:t>
      </w:r>
    </w:p>
    <w:p w:rsidR="00D13FC9" w:rsidRDefault="00D13FC9" w:rsidP="00593B53">
      <w:pPr>
        <w:spacing w:after="0" w:line="240" w:lineRule="auto"/>
        <w:rPr>
          <w:rFonts w:ascii="Arial" w:hAnsi="Arial" w:cs="Arial"/>
          <w:color w:val="000000"/>
        </w:rPr>
      </w:pPr>
      <w:r>
        <w:rPr>
          <w:rFonts w:ascii="Arial" w:hAnsi="Arial" w:cs="Arial"/>
          <w:color w:val="000000"/>
        </w:rPr>
        <w:t>^2 Se completează cu denumirea comisiei de specialitate sesizată, precum și cu numărul și data avizului din partea comisiei de specialitate.</w:t>
      </w:r>
    </w:p>
    <w:p w:rsidR="00D13FC9" w:rsidRDefault="00D13FC9" w:rsidP="00593B53">
      <w:pPr>
        <w:spacing w:after="0" w:line="240" w:lineRule="auto"/>
        <w:rPr>
          <w:rFonts w:ascii="Arial" w:hAnsi="Arial" w:cs="Arial"/>
          <w:color w:val="000000"/>
        </w:rPr>
      </w:pPr>
      <w:r>
        <w:rPr>
          <w:rFonts w:ascii="Arial" w:hAnsi="Arial" w:cs="Arial"/>
          <w:color w:val="000000"/>
        </w:rPr>
        <w:t>^3 Se completează cu denumirea structurii, așa cum este aceasta trecută în structura funcțională a unității/subdiviziunii administrativ-teritoriale, sau cu funcția, prenumele și numele persoanei de specialitate care realizează raportul compartimentului de resort, precum și numărul și data înregistrării acestuia.</w:t>
      </w:r>
    </w:p>
    <w:p w:rsidR="00D13FC9" w:rsidRDefault="00D13FC9" w:rsidP="00593B53">
      <w:pPr>
        <w:spacing w:after="0" w:line="240" w:lineRule="auto"/>
        <w:rPr>
          <w:rFonts w:ascii="Arial" w:hAnsi="Arial" w:cs="Arial"/>
          <w:color w:val="000000"/>
        </w:rPr>
      </w:pPr>
      <w:r>
        <w:rPr>
          <w:rFonts w:ascii="Arial" w:hAnsi="Arial" w:cs="Arial"/>
          <w:color w:val="000000"/>
        </w:rPr>
        <w:t>^4 Se trec emitentul și numărul și data înregistrării avizului la emitent.</w:t>
      </w:r>
    </w:p>
    <w:p w:rsidR="00D13FC9" w:rsidRDefault="00D13FC9" w:rsidP="00593B53">
      <w:pPr>
        <w:spacing w:after="0" w:line="240" w:lineRule="auto"/>
        <w:rPr>
          <w:rFonts w:ascii="Arial" w:hAnsi="Arial" w:cs="Arial"/>
          <w:color w:val="000000"/>
        </w:rPr>
      </w:pPr>
      <w:r>
        <w:rPr>
          <w:rFonts w:ascii="Arial" w:hAnsi="Arial" w:cs="Arial"/>
          <w:color w:val="000000"/>
        </w:rPr>
        <w:t>^5 Se completează cu numărul de amendamente formulate pentru dezbaterile din plenul consiliului local.</w:t>
      </w:r>
    </w:p>
    <w:p w:rsidR="00D13FC9" w:rsidRDefault="00D13FC9" w:rsidP="00593B53">
      <w:pPr>
        <w:spacing w:after="0" w:line="240" w:lineRule="auto"/>
        <w:rPr>
          <w:rFonts w:ascii="Arial" w:hAnsi="Arial" w:cs="Arial"/>
          <w:color w:val="000000"/>
        </w:rPr>
      </w:pPr>
      <w:r>
        <w:rPr>
          <w:rFonts w:ascii="Arial" w:hAnsi="Arial" w:cs="Arial"/>
          <w:color w:val="000000"/>
        </w:rPr>
        <w:t>^6 În cazul în care inițiatorul își retrage proiectul de hotărâre a consiliului local se face mențiunea „retras“. În cazul în care proiectul de hotărâre a consiliului local este respins se completează cu mențiunea „respins“, iar în cazul adoptării se face mențiunea „adoptat prin Hotărârea nr. ....../.........“.</w:t>
      </w: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r>
        <w:rPr>
          <w:rFonts w:ascii="Arial" w:hAnsi="Arial" w:cs="Arial"/>
          <w:b/>
          <w:bCs/>
          <w:color w:val="000000"/>
        </w:rPr>
        <w:t xml:space="preserve">ANEXA NR. 8 LA REGULAMENT </w:t>
      </w:r>
      <w:r>
        <w:rPr>
          <w:rFonts w:ascii="Arial" w:hAnsi="Arial" w:cs="Arial"/>
          <w:b/>
          <w:bCs/>
          <w:color w:val="000000"/>
        </w:rPr>
        <w:br/>
        <w:t>Model al registrului pentru evidența hotărârilor consiliului local</w:t>
      </w:r>
      <w:r>
        <w:rPr>
          <w:rFonts w:ascii="Arial" w:hAnsi="Arial" w:cs="Arial"/>
          <w:color w:val="000000"/>
        </w:rPr>
        <w:t xml:space="preserve"> </w:t>
      </w: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jc w:val="center"/>
        <w:rPr>
          <w:rFonts w:ascii="Arial" w:hAnsi="Arial" w:cs="Arial"/>
          <w:color w:val="000000"/>
        </w:rPr>
      </w:pPr>
    </w:p>
    <w:p w:rsidR="00D13FC9" w:rsidRDefault="00D13FC9" w:rsidP="00593B53">
      <w:pPr>
        <w:spacing w:after="0" w:line="240" w:lineRule="auto"/>
        <w:jc w:val="center"/>
        <w:rPr>
          <w:rFonts w:ascii="Arial" w:hAnsi="Arial" w:cs="Arial"/>
          <w:color w:val="000000"/>
        </w:rPr>
      </w:pPr>
    </w:p>
    <w:p w:rsidR="00D13FC9" w:rsidRDefault="00D13FC9" w:rsidP="00593B53">
      <w:pPr>
        <w:spacing w:after="0" w:line="240" w:lineRule="auto"/>
        <w:jc w:val="center"/>
        <w:rPr>
          <w:rFonts w:ascii="Arial" w:hAnsi="Arial" w:cs="Arial"/>
          <w:color w:val="000000"/>
        </w:rPr>
      </w:pPr>
    </w:p>
    <w:p w:rsidR="00D13FC9" w:rsidRDefault="00D13FC9" w:rsidP="00593B53">
      <w:pPr>
        <w:spacing w:after="0" w:line="240" w:lineRule="auto"/>
        <w:jc w:val="center"/>
        <w:rPr>
          <w:rFonts w:ascii="Arial" w:hAnsi="Arial" w:cs="Arial"/>
          <w:color w:val="000000"/>
        </w:rPr>
      </w:pPr>
    </w:p>
    <w:p w:rsidR="00D13FC9" w:rsidRDefault="00D13FC9" w:rsidP="00593B53">
      <w:pPr>
        <w:spacing w:after="0" w:line="240" w:lineRule="auto"/>
        <w:jc w:val="center"/>
        <w:rPr>
          <w:rFonts w:ascii="Arial" w:hAnsi="Arial" w:cs="Arial"/>
          <w:color w:val="000000"/>
        </w:rPr>
      </w:pPr>
    </w:p>
    <w:p w:rsidR="00D13FC9" w:rsidRDefault="00D13FC9" w:rsidP="00593B53">
      <w:pPr>
        <w:spacing w:after="0" w:line="240" w:lineRule="auto"/>
        <w:jc w:val="center"/>
        <w:rPr>
          <w:rFonts w:ascii="Arial" w:hAnsi="Arial" w:cs="Arial"/>
          <w:b/>
          <w:bCs/>
          <w:color w:val="000000"/>
        </w:rPr>
      </w:pPr>
      <w:r>
        <w:rPr>
          <w:rFonts w:ascii="Arial" w:hAnsi="Arial" w:cs="Arial"/>
          <w:color w:val="000000"/>
        </w:rPr>
        <w:br/>
      </w:r>
      <w:r>
        <w:rPr>
          <w:rFonts w:ascii="Arial" w:hAnsi="Arial" w:cs="Arial"/>
          <w:b/>
          <w:bCs/>
          <w:color w:val="000000"/>
        </w:rPr>
        <w:t xml:space="preserve">REGISTRUL^1 </w:t>
      </w:r>
      <w:r>
        <w:rPr>
          <w:rFonts w:ascii="Arial" w:hAnsi="Arial" w:cs="Arial"/>
          <w:b/>
          <w:bCs/>
          <w:color w:val="000000"/>
        </w:rPr>
        <w:br/>
        <w:t>pentru evidența hotărârilor consiliului local pe anul .........</w:t>
      </w:r>
    </w:p>
    <w:tbl>
      <w:tblPr>
        <w:tblW w:w="0" w:type="auto"/>
        <w:tblCellSpacing w:w="15" w:type="dxa"/>
        <w:tblLook w:val="00A0"/>
      </w:tblPr>
      <w:tblGrid>
        <w:gridCol w:w="960"/>
        <w:gridCol w:w="1128"/>
        <w:gridCol w:w="1340"/>
        <w:gridCol w:w="2355"/>
        <w:gridCol w:w="2228"/>
        <w:gridCol w:w="2045"/>
      </w:tblGrid>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r>
              <w:rPr>
                <w:rFonts w:ascii="Arial" w:hAnsi="Arial" w:cs="Arial"/>
                <w:color w:val="000000"/>
              </w:rPr>
              <w:t>Nr. de ordine</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Data adoptării</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Data intrării în vigoare</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Titlul proiectului de hotărâre a consiliului local</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Funcția, prenumele și numele inițiatorului</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Evenimente ulterioare adoptării^2</w:t>
            </w: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5</w:t>
            </w: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p>
        </w:tc>
      </w:tr>
    </w:tbl>
    <w:p w:rsidR="00D13FC9" w:rsidRDefault="00D13FC9" w:rsidP="00593B53">
      <w:pPr>
        <w:spacing w:after="0" w:line="240" w:lineRule="auto"/>
        <w:rPr>
          <w:rFonts w:ascii="Arial" w:hAnsi="Arial" w:cs="Arial"/>
          <w:color w:val="000000"/>
          <w:lang w:val="en-US"/>
        </w:rPr>
      </w:pPr>
      <w:r>
        <w:rPr>
          <w:rFonts w:ascii="Arial" w:hAnsi="Arial" w:cs="Arial"/>
          <w:color w:val="000000"/>
        </w:rPr>
        <w:t>^1 Registrele pe fiecare an se țin în format electronic.</w:t>
      </w:r>
    </w:p>
    <w:p w:rsidR="00D13FC9" w:rsidRDefault="00D13FC9" w:rsidP="00593B53">
      <w:pPr>
        <w:spacing w:after="0" w:line="240" w:lineRule="auto"/>
        <w:rPr>
          <w:rFonts w:ascii="Arial" w:hAnsi="Arial" w:cs="Arial"/>
          <w:color w:val="000000"/>
        </w:rPr>
      </w:pPr>
      <w:r>
        <w:rPr>
          <w:rFonts w:ascii="Arial" w:hAnsi="Arial" w:cs="Arial"/>
          <w:color w:val="000000"/>
        </w:rPr>
        <w:t>^2 În cazul în care ulterior adoptării hotărârii aceasta suferă modificări, completări sau abrogare, în această coloană se trec toate aceste evenimente, menționându-se, în ordine cronologică, tipul evenimentului, precum și numărul și anul hotărârii consiliului local care afectează actul administrativ în cauză.</w:t>
      </w:r>
    </w:p>
    <w:p w:rsidR="00D13FC9" w:rsidRDefault="00D13FC9" w:rsidP="00593B53">
      <w:pPr>
        <w:spacing w:after="0" w:line="240" w:lineRule="auto"/>
        <w:rPr>
          <w:rFonts w:ascii="Arial" w:hAnsi="Arial" w:cs="Arial"/>
          <w:color w:val="000000"/>
        </w:rPr>
      </w:pPr>
      <w:r>
        <w:rPr>
          <w:rFonts w:ascii="Arial" w:hAnsi="Arial" w:cs="Arial"/>
          <w:color w:val="000000"/>
        </w:rPr>
        <w:t>De exemplu:1. modificată prin Hotărârea Consiliului Local nr. 45/2019;2. modificată și completată prin Hotărârea Consiliului Local nr. 55/2019;3. abrogată prin Hotărârea Consiliului Local nr. 82/2019</w:t>
      </w: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b/>
          <w:bCs/>
          <w:color w:val="000000"/>
        </w:rPr>
      </w:pPr>
      <w:r>
        <w:rPr>
          <w:rFonts w:ascii="Arial" w:hAnsi="Arial" w:cs="Arial"/>
          <w:b/>
          <w:bCs/>
          <w:color w:val="000000"/>
        </w:rPr>
        <w:t xml:space="preserve">Anexa nr. 9 la regulament </w:t>
      </w:r>
    </w:p>
    <w:p w:rsidR="00D13FC9" w:rsidRDefault="00D13FC9" w:rsidP="00593B53">
      <w:pPr>
        <w:spacing w:after="0" w:line="240" w:lineRule="auto"/>
        <w:rPr>
          <w:rFonts w:ascii="Arial" w:hAnsi="Arial" w:cs="Arial"/>
          <w:b/>
          <w:bCs/>
          <w:color w:val="000000"/>
        </w:rPr>
      </w:pPr>
    </w:p>
    <w:p w:rsidR="00D13FC9" w:rsidRDefault="00D13FC9" w:rsidP="00593B53">
      <w:pPr>
        <w:spacing w:after="0" w:line="240" w:lineRule="auto"/>
        <w:rPr>
          <w:rFonts w:ascii="Arial" w:hAnsi="Arial" w:cs="Arial"/>
          <w:b/>
          <w:bCs/>
          <w:color w:val="000000"/>
        </w:rPr>
      </w:pPr>
      <w:r>
        <w:rPr>
          <w:rFonts w:ascii="Arial" w:hAnsi="Arial" w:cs="Arial"/>
          <w:b/>
          <w:bCs/>
          <w:color w:val="000000"/>
        </w:rPr>
        <w:br/>
        <w:t>Cartuș cu proceduri obligatorii ulterioare adoptării hotărârii consiliului local</w:t>
      </w: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p>
    <w:tbl>
      <w:tblPr>
        <w:tblW w:w="0" w:type="auto"/>
        <w:tblCellSpacing w:w="15" w:type="dxa"/>
        <w:tblLook w:val="00A0"/>
      </w:tblPr>
      <w:tblGrid>
        <w:gridCol w:w="599"/>
        <w:gridCol w:w="4191"/>
        <w:gridCol w:w="2007"/>
        <w:gridCol w:w="3259"/>
      </w:tblGrid>
      <w:tr w:rsidR="00D13FC9" w:rsidTr="00593B53">
        <w:trPr>
          <w:tblCellSpacing w:w="15" w:type="dxa"/>
        </w:trPr>
        <w:tc>
          <w:tcPr>
            <w:tcW w:w="0" w:type="auto"/>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lang w:val="en-US"/>
              </w:rPr>
            </w:pPr>
            <w:r>
              <w:rPr>
                <w:rFonts w:ascii="Arial" w:hAnsi="Arial" w:cs="Arial"/>
                <w:color w:val="000000"/>
              </w:rPr>
              <w:t>PROCEDURI OBLIGATORII ULTERIOARE ADOPTĂRII HOTĂRÂRII CONSILIULUI LOCAL NR. ...…/............^1</w:t>
            </w: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Nr. crt.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Operațiuni efectuate</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Data ZZ/LL/AN</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Semnătura persoanei responsabile să efectueze procedura</w:t>
            </w: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3</w:t>
            </w: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Adoptarea hotărârii^1) s-a făcut cu majoritate o simplă o absolută o calificată^2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Comunicarea către primar^2)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Comunicarea către prefectul județului^3)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Aducerea la cunoștința publică^4)+5)</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5</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Comunicarea, numai în cazul celei cu caracter individual^4)+5)</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6</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Hotărârea devine obligatorie^6) sau produce efecte juridice^7), după caz</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p>
        </w:tc>
      </w:tr>
      <w:tr w:rsidR="00D13FC9" w:rsidTr="00593B53">
        <w:trPr>
          <w:tblCellSpacing w:w="15" w:type="dxa"/>
        </w:trPr>
        <w:tc>
          <w:tcPr>
            <w:tcW w:w="0" w:type="auto"/>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 xml:space="preserve">Extrase din </w:t>
            </w:r>
            <w:hyperlink r:id="rId19" w:history="1">
              <w:r>
                <w:rPr>
                  <w:rStyle w:val="Hyperlink"/>
                  <w:rFonts w:ascii="Arial" w:hAnsi="Arial" w:cs="Arial"/>
                </w:rPr>
                <w:t>Ordonanța de urgență a Guvernului nr. 57/2019 privind Codul administrativ</w:t>
              </w:r>
            </w:hyperlink>
            <w:r>
              <w:rPr>
                <w:rFonts w:ascii="Arial" w:hAnsi="Arial" w:cs="Arial"/>
                <w:color w:val="000000"/>
              </w:rPr>
              <w:t xml:space="preserve">, cu modificările și completările ulterioare: ^1) </w:t>
            </w:r>
            <w:hyperlink r:id="rId20" w:history="1">
              <w:r>
                <w:rPr>
                  <w:rStyle w:val="Hyperlink"/>
                  <w:rFonts w:ascii="Arial" w:hAnsi="Arial" w:cs="Arial"/>
                </w:rPr>
                <w:t>Art. 139 alin. (1)</w:t>
              </w:r>
            </w:hyperlink>
            <w:r>
              <w:rPr>
                <w:rFonts w:ascii="Arial" w:hAnsi="Arial" w:cs="Arial"/>
                <w:color w:val="000000"/>
              </w:rPr>
              <w:t xml:space="preserve">: „În exercitarea atribuțiilor ce îi revin, consiliul local adoptă hotărâri, cu majoritate absolută sau simplă, după caz. </w:t>
            </w:r>
          </w:p>
          <w:p w:rsidR="00D13FC9" w:rsidRDefault="00D13FC9">
            <w:pPr>
              <w:spacing w:after="0" w:line="240" w:lineRule="auto"/>
              <w:rPr>
                <w:rFonts w:ascii="Arial" w:hAnsi="Arial" w:cs="Arial"/>
                <w:color w:val="000000"/>
              </w:rPr>
            </w:pPr>
            <w:r>
              <w:rPr>
                <w:rFonts w:ascii="Arial" w:hAnsi="Arial" w:cs="Arial"/>
                <w:color w:val="000000"/>
              </w:rPr>
              <w:t>(2) Prin excepție de la prevederile alin. (1), hotărârile privind dobândirea sau înstrăinarea dreptului de proprietate în cazul bunurilor imobile se adoptă de consiliul local cu majoritatea calificată definită la art. 5 lit. dd), de două treimi din numărul consilierilor locali în funcție.“</w:t>
            </w:r>
          </w:p>
          <w:p w:rsidR="00D13FC9" w:rsidRDefault="00D13FC9">
            <w:pPr>
              <w:spacing w:after="0" w:line="240" w:lineRule="auto"/>
              <w:rPr>
                <w:rFonts w:ascii="Arial" w:hAnsi="Arial" w:cs="Arial"/>
                <w:color w:val="000000"/>
              </w:rPr>
            </w:pPr>
            <w:r>
              <w:rPr>
                <w:rFonts w:ascii="Arial" w:hAnsi="Arial" w:cs="Arial"/>
                <w:color w:val="000000"/>
              </w:rPr>
              <w:t xml:space="preserve"> ^2) </w:t>
            </w:r>
            <w:hyperlink r:id="rId21" w:history="1">
              <w:r>
                <w:rPr>
                  <w:rStyle w:val="Hyperlink"/>
                  <w:rFonts w:ascii="Arial" w:hAnsi="Arial" w:cs="Arial"/>
                </w:rPr>
                <w:t>Art. 197 alin. (2)</w:t>
              </w:r>
            </w:hyperlink>
            <w:r>
              <w:rPr>
                <w:rFonts w:ascii="Arial" w:hAnsi="Arial" w:cs="Arial"/>
                <w:color w:val="000000"/>
              </w:rPr>
              <w:t xml:space="preserve">: „Hotărârile consiliului local se comunică primarului.“ </w:t>
            </w:r>
          </w:p>
          <w:p w:rsidR="00D13FC9" w:rsidRDefault="00D13FC9">
            <w:pPr>
              <w:spacing w:after="0" w:line="240" w:lineRule="auto"/>
              <w:rPr>
                <w:rFonts w:ascii="Arial" w:hAnsi="Arial" w:cs="Arial"/>
                <w:color w:val="000000"/>
              </w:rPr>
            </w:pPr>
            <w:r>
              <w:rPr>
                <w:rFonts w:ascii="Arial" w:hAnsi="Arial" w:cs="Arial"/>
                <w:color w:val="000000"/>
              </w:rPr>
              <w:t xml:space="preserve">^3) </w:t>
            </w:r>
            <w:hyperlink r:id="rId22" w:history="1">
              <w:r>
                <w:rPr>
                  <w:rStyle w:val="Hyperlink"/>
                  <w:rFonts w:ascii="Arial" w:hAnsi="Arial" w:cs="Arial"/>
                </w:rPr>
                <w:t>Art. 197 alin. (1)</w:t>
              </w:r>
            </w:hyperlink>
            <w:r>
              <w:rPr>
                <w:rFonts w:ascii="Arial" w:hAnsi="Arial" w:cs="Arial"/>
                <w:color w:val="000000"/>
              </w:rPr>
              <w:t xml:space="preserve">, adaptat: Secretarul general al comunei comunică hotărârile consiliului local al comunei prefectului în cel mult 10 zile lucrătoare de la data adoptării ... </w:t>
            </w:r>
          </w:p>
          <w:p w:rsidR="00D13FC9" w:rsidRDefault="00D13FC9">
            <w:pPr>
              <w:spacing w:after="0" w:line="240" w:lineRule="auto"/>
              <w:rPr>
                <w:rFonts w:ascii="Arial" w:hAnsi="Arial" w:cs="Arial"/>
                <w:color w:val="000000"/>
              </w:rPr>
            </w:pPr>
            <w:r>
              <w:rPr>
                <w:rFonts w:ascii="Arial" w:hAnsi="Arial" w:cs="Arial"/>
                <w:color w:val="000000"/>
              </w:rPr>
              <w:t xml:space="preserve">^4) </w:t>
            </w:r>
            <w:hyperlink r:id="rId23" w:history="1">
              <w:r>
                <w:rPr>
                  <w:rStyle w:val="Hyperlink"/>
                  <w:rFonts w:ascii="Arial" w:hAnsi="Arial" w:cs="Arial"/>
                </w:rPr>
                <w:t>Art. 197 alin. (4)</w:t>
              </w:r>
            </w:hyperlink>
            <w:r>
              <w:rPr>
                <w:rFonts w:ascii="Arial" w:hAnsi="Arial" w:cs="Arial"/>
                <w:color w:val="000000"/>
              </w:rPr>
              <w:t>: „Hotărârile … se aduc la cunoștința publică și se comunică, în condițiile legii, prin grija secretarului general al comunei.“</w:t>
            </w:r>
          </w:p>
          <w:p w:rsidR="00D13FC9" w:rsidRDefault="00D13FC9">
            <w:pPr>
              <w:spacing w:after="0" w:line="240" w:lineRule="auto"/>
              <w:rPr>
                <w:rFonts w:ascii="Arial" w:hAnsi="Arial" w:cs="Arial"/>
                <w:color w:val="000000"/>
              </w:rPr>
            </w:pPr>
            <w:r>
              <w:rPr>
                <w:rFonts w:ascii="Arial" w:hAnsi="Arial" w:cs="Arial"/>
                <w:color w:val="000000"/>
              </w:rPr>
              <w:t xml:space="preserve">^5) </w:t>
            </w:r>
            <w:hyperlink r:id="rId24" w:history="1">
              <w:r>
                <w:rPr>
                  <w:rStyle w:val="Hyperlink"/>
                  <w:rFonts w:ascii="Arial" w:hAnsi="Arial" w:cs="Arial"/>
                </w:rPr>
                <w:t>Art. 199 alin. (1)</w:t>
              </w:r>
            </w:hyperlink>
            <w:r>
              <w:rPr>
                <w:rFonts w:ascii="Arial" w:hAnsi="Arial" w:cs="Arial"/>
                <w:color w:val="000000"/>
              </w:rPr>
              <w:t>: „Comunicarea hotărârilor … cu caracter individual către persoanele cărora li se adresează se face în cel mult 5 zile de la data comunicării oficiale către prefect.“</w:t>
            </w:r>
          </w:p>
          <w:p w:rsidR="00D13FC9" w:rsidRDefault="00D13FC9">
            <w:pPr>
              <w:spacing w:after="0" w:line="240" w:lineRule="auto"/>
              <w:rPr>
                <w:rFonts w:ascii="Arial" w:hAnsi="Arial" w:cs="Arial"/>
                <w:color w:val="000000"/>
              </w:rPr>
            </w:pPr>
            <w:r>
              <w:rPr>
                <w:rFonts w:ascii="Arial" w:hAnsi="Arial" w:cs="Arial"/>
                <w:color w:val="000000"/>
              </w:rPr>
              <w:t xml:space="preserve"> ^6) </w:t>
            </w:r>
            <w:hyperlink r:id="rId25" w:history="1">
              <w:r>
                <w:rPr>
                  <w:rStyle w:val="Hyperlink"/>
                  <w:rFonts w:ascii="Arial" w:hAnsi="Arial" w:cs="Arial"/>
                </w:rPr>
                <w:t>Art. 198 alin. (1)</w:t>
              </w:r>
            </w:hyperlink>
            <w:r>
              <w:rPr>
                <w:rFonts w:ascii="Arial" w:hAnsi="Arial" w:cs="Arial"/>
                <w:color w:val="000000"/>
              </w:rPr>
              <w:t>: „Hotărârile … cu caracter normativ devin obligatorii de la data aducerii lor la cunoștință publică.“</w:t>
            </w:r>
          </w:p>
          <w:p w:rsidR="00D13FC9" w:rsidRDefault="00D13FC9">
            <w:pPr>
              <w:spacing w:after="0" w:line="240" w:lineRule="auto"/>
              <w:rPr>
                <w:rFonts w:ascii="Arial" w:hAnsi="Arial" w:cs="Arial"/>
                <w:color w:val="000000"/>
                <w:lang w:val="en-US"/>
              </w:rPr>
            </w:pPr>
            <w:r>
              <w:rPr>
                <w:rFonts w:ascii="Arial" w:hAnsi="Arial" w:cs="Arial"/>
                <w:color w:val="000000"/>
              </w:rPr>
              <w:t xml:space="preserve"> ^7) </w:t>
            </w:r>
            <w:hyperlink r:id="rId26" w:history="1">
              <w:r>
                <w:rPr>
                  <w:rStyle w:val="Hyperlink"/>
                  <w:rFonts w:ascii="Arial" w:hAnsi="Arial" w:cs="Arial"/>
                </w:rPr>
                <w:t>Art. 199 alin. (2)</w:t>
              </w:r>
            </w:hyperlink>
            <w:r>
              <w:rPr>
                <w:rFonts w:ascii="Arial" w:hAnsi="Arial" w:cs="Arial"/>
                <w:color w:val="000000"/>
              </w:rPr>
              <w:t>: „Hotărârile … cu caracter individual produc efecte juridice de la data comunicării către persoanele cărora li se adresează.“</w:t>
            </w:r>
          </w:p>
        </w:tc>
      </w:tr>
    </w:tbl>
    <w:p w:rsidR="00D13FC9" w:rsidRDefault="00D13FC9" w:rsidP="00593B53">
      <w:pPr>
        <w:spacing w:after="0" w:line="240" w:lineRule="auto"/>
        <w:rPr>
          <w:rFonts w:ascii="Arial" w:hAnsi="Arial" w:cs="Arial"/>
          <w:color w:val="000000"/>
          <w:lang w:val="en-US"/>
        </w:rPr>
      </w:pPr>
      <w:r>
        <w:rPr>
          <w:rFonts w:ascii="Arial" w:hAnsi="Arial" w:cs="Arial"/>
          <w:color w:val="000000"/>
        </w:rPr>
        <w:t>^1 Se completează cu numărul și anul hotărârii consiliului local.</w:t>
      </w:r>
    </w:p>
    <w:p w:rsidR="00D13FC9" w:rsidRDefault="00D13FC9" w:rsidP="00593B53">
      <w:pPr>
        <w:spacing w:after="0" w:line="240" w:lineRule="auto"/>
        <w:rPr>
          <w:rFonts w:ascii="Arial" w:hAnsi="Arial" w:cs="Arial"/>
          <w:color w:val="000000"/>
        </w:rPr>
      </w:pPr>
      <w:r>
        <w:rPr>
          <w:rFonts w:ascii="Arial" w:hAnsi="Arial" w:cs="Arial"/>
          <w:color w:val="000000"/>
        </w:rPr>
        <w:t>^2 Se bifează tipul de majoritate cu care s-a adoptat hotărârea consiliului local.</w:t>
      </w: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b/>
          <w:bCs/>
          <w:color w:val="000000"/>
        </w:rPr>
      </w:pPr>
      <w:r>
        <w:rPr>
          <w:rFonts w:ascii="Arial" w:hAnsi="Arial" w:cs="Arial"/>
          <w:b/>
          <w:bCs/>
          <w:color w:val="000000"/>
        </w:rPr>
        <w:t>ANEXA NR. 10 LA REGULAMENT</w:t>
      </w:r>
    </w:p>
    <w:p w:rsidR="00D13FC9" w:rsidRDefault="00D13FC9" w:rsidP="00593B53">
      <w:pPr>
        <w:spacing w:after="0" w:line="240" w:lineRule="auto"/>
        <w:rPr>
          <w:rFonts w:ascii="Arial" w:hAnsi="Arial" w:cs="Arial"/>
          <w:b/>
          <w:bCs/>
          <w:color w:val="000000"/>
        </w:rPr>
      </w:pPr>
      <w:r>
        <w:rPr>
          <w:rFonts w:ascii="Arial" w:hAnsi="Arial" w:cs="Arial"/>
          <w:b/>
          <w:bCs/>
          <w:color w:val="000000"/>
        </w:rPr>
        <w:br/>
        <w:t>Model al amendamentului la un proiect de hotărâre a consiliului local</w:t>
      </w: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p>
    <w:tbl>
      <w:tblPr>
        <w:tblW w:w="0" w:type="auto"/>
        <w:tblCellSpacing w:w="15" w:type="dxa"/>
        <w:tblLook w:val="00A0"/>
      </w:tblPr>
      <w:tblGrid>
        <w:gridCol w:w="8826"/>
      </w:tblGrid>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 xml:space="preserve">ROMÂNIA JUDEȚUL ARGES </w:t>
            </w:r>
          </w:p>
          <w:p w:rsidR="00D13FC9" w:rsidRDefault="00D13FC9">
            <w:pPr>
              <w:spacing w:after="0" w:line="240" w:lineRule="auto"/>
              <w:rPr>
                <w:rFonts w:ascii="Arial" w:hAnsi="Arial" w:cs="Arial"/>
                <w:lang w:val="en-US"/>
              </w:rPr>
            </w:pPr>
            <w:r>
              <w:rPr>
                <w:rFonts w:ascii="Arial" w:hAnsi="Arial" w:cs="Arial"/>
                <w:color w:val="000000"/>
              </w:rPr>
              <w:t>CONSILIUL LOCAL AL COMUNEI MĂRĂCINENI</w:t>
            </w: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AMENDAMENT NR. ......la proiectul de hotărâre a consiliului local nr. ....../......... privind ...</w:t>
            </w: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Motivație:</w:t>
            </w:r>
          </w:p>
          <w:p w:rsidR="00D13FC9" w:rsidRDefault="00D13FC9">
            <w:pPr>
              <w:spacing w:after="0" w:line="240" w:lineRule="auto"/>
              <w:rPr>
                <w:rFonts w:ascii="Arial" w:hAnsi="Arial" w:cs="Arial"/>
                <w:color w:val="000000"/>
              </w:rPr>
            </w:pPr>
            <w:r>
              <w:rPr>
                <w:rFonts w:ascii="Arial" w:hAnsi="Arial" w:cs="Arial"/>
                <w:color w:val="000000"/>
              </w:rPr>
              <w:t>.............................................................................................................................................</w:t>
            </w:r>
          </w:p>
          <w:p w:rsidR="00D13FC9" w:rsidRDefault="00D13FC9">
            <w:pPr>
              <w:spacing w:after="0" w:line="240" w:lineRule="auto"/>
              <w:rPr>
                <w:rFonts w:ascii="Arial" w:hAnsi="Arial" w:cs="Arial"/>
                <w:color w:val="000000"/>
              </w:rPr>
            </w:pPr>
          </w:p>
          <w:p w:rsidR="00D13FC9" w:rsidRDefault="00D13FC9">
            <w:pPr>
              <w:spacing w:after="0" w:line="240" w:lineRule="auto"/>
              <w:rPr>
                <w:rFonts w:ascii="Arial" w:hAnsi="Arial" w:cs="Arial"/>
                <w:color w:val="000000"/>
              </w:rPr>
            </w:pPr>
            <w:r>
              <w:rPr>
                <w:rFonts w:ascii="Arial" w:hAnsi="Arial" w:cs="Arial"/>
                <w:color w:val="000000"/>
              </w:rPr>
              <w:t>Semnătura inițiatorului</w:t>
            </w:r>
          </w:p>
          <w:p w:rsidR="00D13FC9" w:rsidRDefault="00D13FC9">
            <w:pPr>
              <w:spacing w:after="0" w:line="240" w:lineRule="auto"/>
              <w:rPr>
                <w:rFonts w:ascii="Arial" w:hAnsi="Arial" w:cs="Arial"/>
                <w:color w:val="000000"/>
                <w:lang w:val="en-US"/>
              </w:rPr>
            </w:pPr>
            <w:r>
              <w:rPr>
                <w:rFonts w:ascii="Arial" w:hAnsi="Arial" w:cs="Arial"/>
                <w:color w:val="000000"/>
              </w:rPr>
              <w:t>.............................................................................................................................................</w:t>
            </w:r>
          </w:p>
        </w:tc>
      </w:tr>
    </w:tbl>
    <w:p w:rsidR="00D13FC9" w:rsidRDefault="00D13FC9" w:rsidP="00593B53">
      <w:pPr>
        <w:spacing w:after="0" w:line="240" w:lineRule="auto"/>
        <w:rPr>
          <w:rFonts w:ascii="Arial" w:hAnsi="Arial" w:cs="Arial"/>
          <w:vanish/>
          <w:color w:val="000000"/>
          <w:lang w:val="en-US"/>
        </w:rPr>
      </w:pPr>
    </w:p>
    <w:tbl>
      <w:tblPr>
        <w:tblW w:w="0" w:type="auto"/>
        <w:tblCellSpacing w:w="15" w:type="dxa"/>
        <w:tblLook w:val="00A0"/>
      </w:tblPr>
      <w:tblGrid>
        <w:gridCol w:w="5132"/>
      </w:tblGrid>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STEMAUNITĂȚII ADMINISTRATIV- TERITORIALE</w:t>
            </w:r>
          </w:p>
        </w:tc>
      </w:tr>
    </w:tbl>
    <w:p w:rsidR="00D13FC9" w:rsidRDefault="00D13FC9" w:rsidP="00593B53">
      <w:pPr>
        <w:spacing w:after="0" w:line="240" w:lineRule="auto"/>
        <w:rPr>
          <w:rFonts w:ascii="Arial" w:hAnsi="Arial" w:cs="Arial"/>
          <w:vanish/>
          <w:color w:val="000000"/>
          <w:lang w:val="en-US"/>
        </w:rPr>
      </w:pPr>
    </w:p>
    <w:tbl>
      <w:tblPr>
        <w:tblW w:w="0" w:type="auto"/>
        <w:tblCellSpacing w:w="15" w:type="dxa"/>
        <w:tblLook w:val="00A0"/>
      </w:tblPr>
      <w:tblGrid>
        <w:gridCol w:w="3592"/>
        <w:gridCol w:w="5220"/>
      </w:tblGrid>
      <w:tr w:rsidR="00D13FC9" w:rsidTr="00593B53">
        <w:trPr>
          <w:tblCellSpacing w:w="15" w:type="dxa"/>
        </w:trPr>
        <w:tc>
          <w:tcPr>
            <w:tcW w:w="354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Inițiator(i):</w:t>
            </w:r>
          </w:p>
        </w:tc>
        <w:tc>
          <w:tcPr>
            <w:tcW w:w="51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 (funcția, prenumele și numele)</w:t>
            </w:r>
          </w:p>
        </w:tc>
      </w:tr>
      <w:tr w:rsidR="00D13FC9" w:rsidTr="00593B53">
        <w:trPr>
          <w:tblCellSpacing w:w="15" w:type="dxa"/>
        </w:trPr>
        <w:tc>
          <w:tcPr>
            <w:tcW w:w="354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Tip amendament:</w:t>
            </w:r>
          </w:p>
        </w:tc>
        <w:tc>
          <w:tcPr>
            <w:tcW w:w="51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 ] modificare</w:t>
            </w:r>
          </w:p>
          <w:p w:rsidR="00D13FC9" w:rsidRDefault="00D13FC9">
            <w:pPr>
              <w:spacing w:after="0" w:line="240" w:lineRule="auto"/>
              <w:rPr>
                <w:rFonts w:ascii="Arial" w:hAnsi="Arial" w:cs="Arial"/>
                <w:color w:val="000000"/>
              </w:rPr>
            </w:pPr>
            <w:r>
              <w:rPr>
                <w:rFonts w:ascii="Arial" w:hAnsi="Arial" w:cs="Arial"/>
                <w:color w:val="000000"/>
              </w:rPr>
              <w:t>[ ] completare</w:t>
            </w:r>
          </w:p>
          <w:p w:rsidR="00D13FC9" w:rsidRDefault="00D13FC9">
            <w:pPr>
              <w:spacing w:after="0" w:line="240" w:lineRule="auto"/>
              <w:rPr>
                <w:rFonts w:ascii="Arial" w:hAnsi="Arial" w:cs="Arial"/>
                <w:color w:val="000000"/>
                <w:lang w:val="en-US"/>
              </w:rPr>
            </w:pPr>
            <w:r>
              <w:rPr>
                <w:rFonts w:ascii="Arial" w:hAnsi="Arial" w:cs="Arial"/>
                <w:color w:val="000000"/>
              </w:rPr>
              <w:t xml:space="preserve">[ ] abrogare </w:t>
            </w:r>
          </w:p>
        </w:tc>
      </w:tr>
    </w:tbl>
    <w:p w:rsidR="00D13FC9" w:rsidRDefault="00D13FC9" w:rsidP="00593B53">
      <w:pPr>
        <w:spacing w:after="0" w:line="240" w:lineRule="auto"/>
        <w:rPr>
          <w:rFonts w:ascii="Arial" w:hAnsi="Arial" w:cs="Arial"/>
          <w:vanish/>
          <w:color w:val="000000"/>
          <w:lang w:val="en-US"/>
        </w:rPr>
      </w:pPr>
    </w:p>
    <w:tbl>
      <w:tblPr>
        <w:tblW w:w="0" w:type="auto"/>
        <w:tblCellSpacing w:w="15" w:type="dxa"/>
        <w:tblLook w:val="00A0"/>
      </w:tblPr>
      <w:tblGrid>
        <w:gridCol w:w="4312"/>
        <w:gridCol w:w="4500"/>
      </w:tblGrid>
      <w:tr w:rsidR="00D13FC9" w:rsidTr="00593B53">
        <w:trPr>
          <w:trHeight w:val="3072"/>
          <w:tblCellSpacing w:w="15" w:type="dxa"/>
        </w:trPr>
        <w:tc>
          <w:tcPr>
            <w:tcW w:w="426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Text original</w:t>
            </w:r>
          </w:p>
        </w:tc>
        <w:tc>
          <w:tcPr>
            <w:tcW w:w="44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Text modificat</w:t>
            </w:r>
          </w:p>
        </w:tc>
      </w:tr>
    </w:tbl>
    <w:p w:rsidR="00D13FC9" w:rsidRDefault="00D13FC9" w:rsidP="00593B53">
      <w:pPr>
        <w:spacing w:after="0" w:line="240" w:lineRule="auto"/>
        <w:rPr>
          <w:rFonts w:ascii="Arial" w:hAnsi="Arial" w:cs="Arial"/>
          <w:color w:val="000000"/>
          <w:lang w:val="en-US"/>
        </w:rPr>
      </w:pP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r>
        <w:rPr>
          <w:rFonts w:ascii="Arial" w:hAnsi="Arial" w:cs="Arial"/>
          <w:color w:val="000000"/>
        </w:rPr>
        <w:t>.</w:t>
      </w: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b/>
          <w:bCs/>
          <w:color w:val="000000"/>
        </w:rPr>
      </w:pPr>
      <w:r>
        <w:rPr>
          <w:rFonts w:ascii="Arial" w:hAnsi="Arial" w:cs="Arial"/>
          <w:b/>
          <w:bCs/>
          <w:color w:val="000000"/>
        </w:rPr>
        <w:t>ANEXA NR. 11 LA REGULAMENT</w:t>
      </w:r>
    </w:p>
    <w:p w:rsidR="00D13FC9" w:rsidRDefault="00D13FC9" w:rsidP="00593B53">
      <w:pPr>
        <w:spacing w:after="0" w:line="240" w:lineRule="auto"/>
        <w:rPr>
          <w:rFonts w:ascii="Arial" w:hAnsi="Arial" w:cs="Arial"/>
          <w:b/>
          <w:bCs/>
          <w:color w:val="000000"/>
        </w:rPr>
      </w:pPr>
    </w:p>
    <w:p w:rsidR="00D13FC9" w:rsidRDefault="00D13FC9" w:rsidP="00593B53">
      <w:pPr>
        <w:spacing w:after="0" w:line="240" w:lineRule="auto"/>
        <w:rPr>
          <w:rFonts w:ascii="Arial" w:hAnsi="Arial" w:cs="Arial"/>
          <w:color w:val="000000"/>
        </w:rPr>
      </w:pPr>
      <w:r>
        <w:rPr>
          <w:rFonts w:ascii="Arial" w:hAnsi="Arial" w:cs="Arial"/>
          <w:b/>
          <w:bCs/>
          <w:color w:val="000000"/>
        </w:rPr>
        <w:br/>
      </w:r>
      <w:r>
        <w:rPr>
          <w:rFonts w:ascii="Arial" w:hAnsi="Arial" w:cs="Arial"/>
          <w:color w:val="000000"/>
        </w:rPr>
        <w:t>Detalierea calculării majorității absolute și a majorității calificate în funcție de numărul total al membrilor organului collegial</w:t>
      </w: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p>
    <w:tbl>
      <w:tblPr>
        <w:tblW w:w="0" w:type="auto"/>
        <w:tblCellSpacing w:w="15" w:type="dxa"/>
        <w:tblLook w:val="00A0"/>
      </w:tblPr>
      <w:tblGrid>
        <w:gridCol w:w="4848"/>
        <w:gridCol w:w="2218"/>
        <w:gridCol w:w="2270"/>
      </w:tblGrid>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b/>
                <w:bCs/>
                <w:lang w:val="en-US"/>
              </w:rPr>
            </w:pPr>
            <w:r>
              <w:rPr>
                <w:rFonts w:ascii="Arial" w:hAnsi="Arial" w:cs="Arial"/>
                <w:b/>
                <w:bCs/>
                <w:color w:val="000000"/>
              </w:rPr>
              <w:t>Numărul total al membrilor organului colegial</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b/>
                <w:bCs/>
                <w:color w:val="000000"/>
                <w:lang w:val="en-US"/>
              </w:rPr>
            </w:pPr>
            <w:r>
              <w:rPr>
                <w:rFonts w:ascii="Arial" w:hAnsi="Arial" w:cs="Arial"/>
                <w:b/>
                <w:bCs/>
                <w:color w:val="000000"/>
              </w:rPr>
              <w:t>Majoritatea absolută</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b/>
                <w:bCs/>
                <w:color w:val="000000"/>
                <w:lang w:val="en-US"/>
              </w:rPr>
            </w:pPr>
            <w:r>
              <w:rPr>
                <w:rFonts w:ascii="Arial" w:hAnsi="Arial" w:cs="Arial"/>
                <w:b/>
                <w:bCs/>
                <w:color w:val="000000"/>
              </w:rPr>
              <w:t>Majoritatea calificată</w:t>
            </w: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9</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5</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7</w:t>
            </w: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11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6</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8</w:t>
            </w: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13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7</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9</w:t>
            </w: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b/>
                <w:bCs/>
                <w:color w:val="000000"/>
                <w:lang w:val="en-US"/>
              </w:rPr>
            </w:pPr>
            <w:r>
              <w:rPr>
                <w:rFonts w:ascii="Arial" w:hAnsi="Arial" w:cs="Arial"/>
                <w:b/>
                <w:bCs/>
                <w:color w:val="000000"/>
              </w:rPr>
              <w:t>15</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b/>
                <w:bCs/>
                <w:color w:val="000000"/>
                <w:lang w:val="en-US"/>
              </w:rPr>
            </w:pPr>
            <w:r>
              <w:rPr>
                <w:rFonts w:ascii="Arial" w:hAnsi="Arial" w:cs="Arial"/>
                <w:b/>
                <w:bCs/>
                <w:color w:val="000000"/>
              </w:rPr>
              <w:t>8</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b/>
                <w:bCs/>
                <w:color w:val="000000"/>
                <w:lang w:val="en-US"/>
              </w:rPr>
            </w:pPr>
            <w:r>
              <w:rPr>
                <w:rFonts w:ascii="Arial" w:hAnsi="Arial" w:cs="Arial"/>
                <w:b/>
                <w:bCs/>
                <w:color w:val="000000"/>
              </w:rPr>
              <w:t>11</w:t>
            </w: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17</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9</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12</w:t>
            </w: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19</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13</w:t>
            </w: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21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11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15</w:t>
            </w: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23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12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16</w:t>
            </w: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25</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13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17</w:t>
            </w:r>
          </w:p>
        </w:tc>
      </w:tr>
      <w:tr w:rsidR="00D13FC9"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27</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14</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13FC9" w:rsidRDefault="00D13FC9">
            <w:pPr>
              <w:spacing w:after="0" w:line="240" w:lineRule="auto"/>
              <w:rPr>
                <w:rFonts w:ascii="Arial" w:hAnsi="Arial" w:cs="Arial"/>
                <w:color w:val="000000"/>
                <w:lang w:val="en-US"/>
              </w:rPr>
            </w:pPr>
            <w:r>
              <w:rPr>
                <w:rFonts w:ascii="Arial" w:hAnsi="Arial" w:cs="Arial"/>
                <w:color w:val="000000"/>
              </w:rPr>
              <w:t>19</w:t>
            </w:r>
          </w:p>
        </w:tc>
      </w:tr>
    </w:tbl>
    <w:p w:rsidR="00D13FC9" w:rsidRDefault="00D13FC9" w:rsidP="00593B53">
      <w:pPr>
        <w:spacing w:after="0" w:line="240" w:lineRule="auto"/>
        <w:rPr>
          <w:rFonts w:ascii="Arial" w:hAnsi="Arial" w:cs="Arial"/>
          <w:lang w:val="en-US"/>
        </w:rPr>
      </w:pPr>
    </w:p>
    <w:p w:rsidR="00D13FC9" w:rsidRDefault="00D13FC9" w:rsidP="00593B53">
      <w:pPr>
        <w:spacing w:after="0" w:line="240" w:lineRule="auto"/>
        <w:rPr>
          <w:rFonts w:ascii="Arial" w:hAnsi="Arial" w:cs="Arial"/>
        </w:rPr>
      </w:pPr>
    </w:p>
    <w:p w:rsidR="00D13FC9" w:rsidRDefault="00D13FC9" w:rsidP="00593B53">
      <w:pPr>
        <w:spacing w:after="0" w:line="240" w:lineRule="auto"/>
        <w:rPr>
          <w:rFonts w:ascii="Arial" w:hAnsi="Arial" w:cs="Arial"/>
        </w:rPr>
      </w:pPr>
    </w:p>
    <w:p w:rsidR="00D13FC9" w:rsidRDefault="00D13FC9" w:rsidP="00593B53">
      <w:pPr>
        <w:spacing w:after="0" w:line="240" w:lineRule="auto"/>
        <w:rPr>
          <w:rFonts w:ascii="Arial" w:hAnsi="Arial" w:cs="Arial"/>
        </w:rPr>
      </w:pPr>
    </w:p>
    <w:p w:rsidR="00D13FC9" w:rsidRDefault="00D13FC9" w:rsidP="00593B53">
      <w:pPr>
        <w:spacing w:after="0" w:line="240" w:lineRule="auto"/>
        <w:rPr>
          <w:rFonts w:ascii="Arial" w:hAnsi="Arial" w:cs="Arial"/>
          <w:color w:val="000000"/>
        </w:rPr>
      </w:pPr>
      <w:r>
        <w:rPr>
          <w:rFonts w:ascii="Arial" w:hAnsi="Arial" w:cs="Arial"/>
          <w:b/>
          <w:bCs/>
          <w:color w:val="000000"/>
        </w:rPr>
        <w:t>Anexa nr. 12 la regulament</w:t>
      </w:r>
      <w:r>
        <w:rPr>
          <w:rFonts w:ascii="Arial" w:hAnsi="Arial" w:cs="Arial"/>
          <w:color w:val="000000"/>
        </w:rPr>
        <w:t xml:space="preserve"> </w:t>
      </w:r>
    </w:p>
    <w:p w:rsidR="00D13FC9" w:rsidRDefault="00D13FC9" w:rsidP="00593B53">
      <w:pPr>
        <w:spacing w:after="0" w:line="240" w:lineRule="auto"/>
        <w:rPr>
          <w:rFonts w:ascii="Arial" w:hAnsi="Arial" w:cs="Arial"/>
          <w:b/>
          <w:bCs/>
          <w:color w:val="000000"/>
        </w:rPr>
      </w:pPr>
      <w:r>
        <w:rPr>
          <w:rFonts w:ascii="Arial" w:hAnsi="Arial" w:cs="Arial"/>
          <w:color w:val="000000"/>
        </w:rPr>
        <w:br/>
      </w:r>
      <w:r>
        <w:rPr>
          <w:rFonts w:ascii="Arial" w:hAnsi="Arial" w:cs="Arial"/>
          <w:b/>
          <w:bCs/>
          <w:color w:val="000000"/>
        </w:rPr>
        <w:t>Model orientativ de convocare a consilierilor locali la ședința consiliului local prin NOTA TELEFONICA</w:t>
      </w: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b/>
          <w:bCs/>
          <w:color w:val="000000"/>
        </w:rPr>
      </w:pPr>
      <w:r>
        <w:rPr>
          <w:rFonts w:ascii="Arial" w:hAnsi="Arial" w:cs="Arial"/>
          <w:color w:val="000000"/>
        </w:rPr>
        <w:t xml:space="preserve">                                                                          </w:t>
      </w:r>
      <w:r>
        <w:rPr>
          <w:rFonts w:ascii="Arial" w:hAnsi="Arial" w:cs="Arial"/>
          <w:b/>
          <w:bCs/>
          <w:color w:val="000000"/>
        </w:rPr>
        <w:t>NOTA TELEFONICA</w:t>
      </w: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r>
        <w:rPr>
          <w:rFonts w:ascii="Arial" w:hAnsi="Arial" w:cs="Arial"/>
          <w:color w:val="000000"/>
        </w:rPr>
        <w:t>DATA:_______________</w:t>
      </w: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b/>
          <w:bCs/>
          <w:color w:val="000000"/>
        </w:rPr>
      </w:pPr>
      <w:r>
        <w:rPr>
          <w:rFonts w:ascii="Arial" w:hAnsi="Arial" w:cs="Arial"/>
          <w:b/>
          <w:bCs/>
          <w:color w:val="000000"/>
        </w:rPr>
        <w:t>PERSOANA CARE A INITIAT CONVORBIREA</w:t>
      </w:r>
    </w:p>
    <w:p w:rsidR="00D13FC9" w:rsidRDefault="00D13FC9" w:rsidP="00593B53">
      <w:pPr>
        <w:spacing w:after="0" w:line="240" w:lineRule="auto"/>
        <w:rPr>
          <w:rFonts w:ascii="Arial" w:hAnsi="Arial" w:cs="Arial"/>
          <w:color w:val="000000"/>
        </w:rPr>
      </w:pPr>
      <w:r>
        <w:rPr>
          <w:rFonts w:ascii="Arial" w:hAnsi="Arial" w:cs="Arial"/>
          <w:color w:val="000000"/>
        </w:rPr>
        <w:t>Numele si prenumele________________ - Compartimentul MONITORIZAREA PROCEDURILOR ADMINISTRATIVE</w:t>
      </w: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b/>
          <w:bCs/>
          <w:color w:val="000000"/>
        </w:rPr>
      </w:pPr>
      <w:r>
        <w:rPr>
          <w:rFonts w:ascii="Arial" w:hAnsi="Arial" w:cs="Arial"/>
          <w:b/>
          <w:bCs/>
          <w:color w:val="000000"/>
        </w:rPr>
        <w:t>CONSILIERULUI LOCAL CONTACTAT TELEFONIC</w:t>
      </w:r>
    </w:p>
    <w:p w:rsidR="00D13FC9" w:rsidRDefault="00D13FC9" w:rsidP="00593B53">
      <w:pPr>
        <w:spacing w:after="0" w:line="240" w:lineRule="auto"/>
        <w:rPr>
          <w:rFonts w:ascii="Arial" w:hAnsi="Arial" w:cs="Arial"/>
          <w:color w:val="000000"/>
        </w:rPr>
      </w:pPr>
      <w:r>
        <w:rPr>
          <w:rFonts w:ascii="Arial" w:hAnsi="Arial" w:cs="Arial"/>
          <w:color w:val="000000"/>
        </w:rPr>
        <w:t>Numele si prenumele</w:t>
      </w:r>
    </w:p>
    <w:p w:rsidR="00D13FC9" w:rsidRDefault="00D13FC9" w:rsidP="00593B53">
      <w:pPr>
        <w:spacing w:after="0" w:line="240" w:lineRule="auto"/>
        <w:rPr>
          <w:rFonts w:ascii="Arial" w:hAnsi="Arial" w:cs="Arial"/>
          <w:color w:val="000000"/>
        </w:rPr>
      </w:pPr>
      <w:r>
        <w:rPr>
          <w:rFonts w:ascii="Arial" w:hAnsi="Arial" w:cs="Arial"/>
          <w:color w:val="000000"/>
        </w:rPr>
        <w:t>_________________________________</w:t>
      </w: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r>
        <w:rPr>
          <w:rFonts w:ascii="Arial" w:hAnsi="Arial" w:cs="Arial"/>
          <w:b/>
          <w:bCs/>
          <w:color w:val="000000"/>
        </w:rPr>
        <w:t>CONTINUTUL CONVORBIRII TELEFONICE</w:t>
      </w:r>
      <w:r>
        <w:rPr>
          <w:rFonts w:ascii="Arial" w:hAnsi="Arial" w:cs="Arial"/>
          <w:color w:val="000000"/>
        </w:rPr>
        <w:t>:</w:t>
      </w: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jc w:val="center"/>
        <w:rPr>
          <w:rFonts w:ascii="Arial" w:hAnsi="Arial" w:cs="Arial"/>
          <w:b/>
          <w:bCs/>
          <w:color w:val="000000"/>
        </w:rPr>
      </w:pPr>
      <w:r>
        <w:rPr>
          <w:rFonts w:ascii="Arial" w:hAnsi="Arial" w:cs="Arial"/>
          <w:b/>
          <w:bCs/>
          <w:color w:val="000000"/>
        </w:rPr>
        <w:t>Stimată doamnă/Stimate domnule consilier local ................................................^1,</w:t>
      </w:r>
    </w:p>
    <w:p w:rsidR="00D13FC9" w:rsidRDefault="00D13FC9" w:rsidP="00593B53">
      <w:pPr>
        <w:spacing w:after="0" w:line="240" w:lineRule="auto"/>
        <w:jc w:val="center"/>
        <w:rPr>
          <w:rFonts w:ascii="Arial" w:hAnsi="Arial" w:cs="Arial"/>
          <w:b/>
          <w:bCs/>
          <w:color w:val="000000"/>
        </w:rPr>
      </w:pPr>
    </w:p>
    <w:p w:rsidR="00D13FC9" w:rsidRDefault="00D13FC9" w:rsidP="00593B53">
      <w:pPr>
        <w:spacing w:after="0" w:line="240" w:lineRule="auto"/>
        <w:rPr>
          <w:rFonts w:ascii="Arial" w:hAnsi="Arial" w:cs="Arial"/>
          <w:color w:val="000000"/>
        </w:rPr>
      </w:pPr>
      <w:r>
        <w:rPr>
          <w:rFonts w:ascii="Arial" w:hAnsi="Arial" w:cs="Arial"/>
          <w:color w:val="000000"/>
        </w:rPr>
        <w:t xml:space="preserve">         În temeiul art. ......^2, ......^3 sunteti invitat /a la ședința .............................^4 a consiliului local care va avea loc în .......................................^5, în data de ............^6, la ora ......^7, cu următorul proiect de ordine de zi:</w:t>
      </w:r>
    </w:p>
    <w:p w:rsidR="00D13FC9" w:rsidRDefault="00D13FC9" w:rsidP="00593B53">
      <w:pPr>
        <w:spacing w:after="0" w:line="240" w:lineRule="auto"/>
        <w:rPr>
          <w:rFonts w:ascii="Arial" w:hAnsi="Arial" w:cs="Arial"/>
          <w:color w:val="000000"/>
        </w:rPr>
      </w:pPr>
      <w:r>
        <w:rPr>
          <w:rFonts w:ascii="Arial" w:hAnsi="Arial" w:cs="Arial"/>
          <w:color w:val="000000"/>
        </w:rPr>
        <w:t>Proiectul ordinii de zi a celei de-a ......^8 -a ședințe din cel de-al ......^9 -lea mandat al consiliului local</w:t>
      </w: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r>
        <w:rPr>
          <w:rFonts w:ascii="Arial" w:hAnsi="Arial" w:cs="Arial"/>
          <w:color w:val="000000"/>
        </w:rPr>
        <w:t>1. Adoptarea procesului-verbal al ședinței anterioare</w:t>
      </w:r>
    </w:p>
    <w:p w:rsidR="00D13FC9" w:rsidRDefault="00D13FC9" w:rsidP="00593B53">
      <w:pPr>
        <w:spacing w:after="0" w:line="240" w:lineRule="auto"/>
        <w:rPr>
          <w:rFonts w:ascii="Arial" w:hAnsi="Arial" w:cs="Arial"/>
          <w:color w:val="000000"/>
        </w:rPr>
      </w:pPr>
      <w:r>
        <w:rPr>
          <w:rFonts w:ascii="Arial" w:hAnsi="Arial" w:cs="Arial"/>
          <w:color w:val="000000"/>
        </w:rPr>
        <w:t>2. Proiectul de hotărâre a consiliului local nr. ....../......... privind ......................................</w:t>
      </w:r>
    </w:p>
    <w:p w:rsidR="00D13FC9" w:rsidRDefault="00D13FC9" w:rsidP="00593B53">
      <w:pPr>
        <w:spacing w:after="0" w:line="240" w:lineRule="auto"/>
        <w:rPr>
          <w:rFonts w:ascii="Arial" w:hAnsi="Arial" w:cs="Arial"/>
          <w:color w:val="000000"/>
        </w:rPr>
      </w:pPr>
      <w:r>
        <w:rPr>
          <w:rFonts w:ascii="Arial" w:hAnsi="Arial" w:cs="Arial"/>
          <w:color w:val="000000"/>
        </w:rPr>
        <w:t>3. Întrebări, interpelări și răspunsuri</w:t>
      </w:r>
    </w:p>
    <w:p w:rsidR="00D13FC9" w:rsidRDefault="00D13FC9" w:rsidP="00593B53">
      <w:pPr>
        <w:spacing w:after="0" w:line="240" w:lineRule="auto"/>
        <w:rPr>
          <w:rFonts w:ascii="Arial" w:hAnsi="Arial" w:cs="Arial"/>
          <w:color w:val="000000"/>
        </w:rPr>
      </w:pPr>
      <w:r>
        <w:rPr>
          <w:rFonts w:ascii="Arial" w:hAnsi="Arial" w:cs="Arial"/>
          <w:color w:val="000000"/>
        </w:rPr>
        <w:t>4. ......Diverse.</w:t>
      </w:r>
    </w:p>
    <w:p w:rsidR="00D13FC9" w:rsidRDefault="00D13FC9" w:rsidP="00593B53">
      <w:pPr>
        <w:ind w:firstLine="720"/>
        <w:rPr>
          <w:rFonts w:ascii="Arial" w:hAnsi="Arial" w:cs="Arial"/>
          <w:color w:val="000000"/>
        </w:rPr>
      </w:pPr>
      <w:r>
        <w:rPr>
          <w:rFonts w:ascii="Arial" w:hAnsi="Arial" w:cs="Arial"/>
          <w:color w:val="000000"/>
        </w:rPr>
        <w:t xml:space="preserve">In conformitate cu prevederile art.23, alin.(4) </w:t>
      </w:r>
      <w:r>
        <w:rPr>
          <w:rFonts w:ascii="Arial" w:hAnsi="Arial" w:cs="Arial"/>
          <w:color w:val="FF0000"/>
        </w:rPr>
        <w:t xml:space="preserve"> din HCL nr………./……..2021 </w:t>
      </w:r>
      <w:r>
        <w:rPr>
          <w:rFonts w:ascii="Arial" w:hAnsi="Arial" w:cs="Arial"/>
          <w:b/>
        </w:rPr>
        <w:t xml:space="preserve">privind aprobarea </w:t>
      </w:r>
      <w:r>
        <w:rPr>
          <w:rFonts w:ascii="Arial" w:hAnsi="Arial" w:cs="Arial"/>
          <w:b/>
          <w:noProof/>
          <w:lang w:val="it-IT" w:eastAsia="ro-RO"/>
        </w:rPr>
        <w:t xml:space="preserve">REGULAMENTULUI DE ORGANIZARE ȘI FUNCȚIONARE A CONSILIULUI LOCAL AL COMUNEI MĂRĂCINENI, JUDEȚUL ARGEȘ </w:t>
      </w:r>
      <w:r>
        <w:rPr>
          <w:rFonts w:ascii="Arial" w:hAnsi="Arial" w:cs="Arial"/>
          <w:bCs/>
          <w:noProof/>
          <w:lang w:val="it-IT" w:eastAsia="ro-RO"/>
        </w:rPr>
        <w:t>sunteti</w:t>
      </w:r>
      <w:r>
        <w:rPr>
          <w:rFonts w:ascii="Arial" w:hAnsi="Arial" w:cs="Arial"/>
          <w:bCs/>
          <w:color w:val="000000"/>
          <w:lang w:val="it-IT"/>
        </w:rPr>
        <w:t xml:space="preserve"> </w:t>
      </w:r>
      <w:r>
        <w:rPr>
          <w:rFonts w:ascii="Arial" w:hAnsi="Arial" w:cs="Arial"/>
          <w:color w:val="000000"/>
        </w:rPr>
        <w:t>invitat sa va ridicati  materialele aferente ședinței consiliului local de la Compartimentul Monitorizarea procedurilor administrative din cadrul aparatului de specialitate al primarului comunei  Mărăcineni. Puteți să formulați amendamente la proiectele de hotărâri ale consiliului local înscrise în proiectul ordinii de zi și să le transmiteți secretarului general la adresa de poștă electronică ...^10.</w:t>
      </w:r>
    </w:p>
    <w:p w:rsidR="00D13FC9" w:rsidRDefault="00D13FC9" w:rsidP="00593B53">
      <w:pPr>
        <w:spacing w:after="0" w:line="240" w:lineRule="auto"/>
        <w:jc w:val="center"/>
        <w:rPr>
          <w:rFonts w:ascii="Arial" w:hAnsi="Arial" w:cs="Arial"/>
          <w:color w:val="000000"/>
        </w:rPr>
      </w:pPr>
      <w:r>
        <w:rPr>
          <w:rFonts w:ascii="Arial" w:hAnsi="Arial" w:cs="Arial"/>
          <w:color w:val="000000"/>
        </w:rPr>
        <w:t>Cu deplină colegialitate,</w:t>
      </w:r>
      <w:r>
        <w:rPr>
          <w:rFonts w:ascii="Arial" w:hAnsi="Arial" w:cs="Arial"/>
          <w:color w:val="000000"/>
        </w:rPr>
        <w:br/>
        <w:t>Semnatura persoanei care a initiat convorbirea......................................</w:t>
      </w: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p>
    <w:p w:rsidR="00D13FC9" w:rsidRDefault="00D13FC9" w:rsidP="00593B53">
      <w:pPr>
        <w:spacing w:after="0" w:line="240" w:lineRule="auto"/>
        <w:rPr>
          <w:rFonts w:ascii="Arial" w:hAnsi="Arial" w:cs="Arial"/>
          <w:color w:val="000000"/>
        </w:rPr>
      </w:pPr>
      <w:r>
        <w:rPr>
          <w:rFonts w:ascii="Arial" w:hAnsi="Arial" w:cs="Arial"/>
          <w:color w:val="000000"/>
        </w:rPr>
        <w:t>^1 Se completează cu prenumele și numele consilierului local.</w:t>
      </w:r>
    </w:p>
    <w:p w:rsidR="00D13FC9" w:rsidRDefault="00D13FC9" w:rsidP="00593B53">
      <w:pPr>
        <w:spacing w:after="0" w:line="240" w:lineRule="auto"/>
        <w:rPr>
          <w:rFonts w:ascii="Arial" w:hAnsi="Arial" w:cs="Arial"/>
          <w:color w:val="000000"/>
        </w:rPr>
      </w:pPr>
      <w:r>
        <w:rPr>
          <w:rFonts w:ascii="Arial" w:hAnsi="Arial" w:cs="Arial"/>
          <w:color w:val="000000"/>
        </w:rPr>
        <w:t xml:space="preserve">^2 Se completează, după caz, cu temeiul juridic din </w:t>
      </w:r>
      <w:hyperlink r:id="rId27" w:history="1">
        <w:r>
          <w:rPr>
            <w:rStyle w:val="Hyperlink"/>
            <w:rFonts w:ascii="Arial" w:hAnsi="Arial" w:cs="Arial"/>
          </w:rPr>
          <w:t>Ordonanța de urgență a Guvernului nr. 57/2019 privind Codul administrativ</w:t>
        </w:r>
      </w:hyperlink>
      <w:r>
        <w:rPr>
          <w:rFonts w:ascii="Arial" w:hAnsi="Arial" w:cs="Arial"/>
          <w:color w:val="000000"/>
        </w:rPr>
        <w:t xml:space="preserve">, cu modificările și completările ulterioare, cu privire la tipul ședințelor consiliului local și persoana/persoanele care face/fac convocarea, respectiv cu </w:t>
      </w:r>
      <w:hyperlink r:id="rId28" w:history="1">
        <w:r>
          <w:rPr>
            <w:rStyle w:val="Hyperlink"/>
            <w:rFonts w:ascii="Arial" w:hAnsi="Arial" w:cs="Arial"/>
          </w:rPr>
          <w:t>art. 133 alin. (1)</w:t>
        </w:r>
      </w:hyperlink>
      <w:r>
        <w:rPr>
          <w:rFonts w:ascii="Arial" w:hAnsi="Arial" w:cs="Arial"/>
          <w:color w:val="000000"/>
        </w:rPr>
        <w:t xml:space="preserve"> în cazul ședințelor ordinare convocate de primar, cu </w:t>
      </w:r>
      <w:hyperlink r:id="rId29" w:history="1">
        <w:r>
          <w:rPr>
            <w:rStyle w:val="Hyperlink"/>
            <w:rFonts w:ascii="Arial" w:hAnsi="Arial" w:cs="Arial"/>
          </w:rPr>
          <w:t>art. 133 alin. (2) lit. a)</w:t>
        </w:r>
      </w:hyperlink>
      <w:r>
        <w:rPr>
          <w:rFonts w:ascii="Arial" w:hAnsi="Arial" w:cs="Arial"/>
          <w:color w:val="000000"/>
        </w:rPr>
        <w:t xml:space="preserve"> sau </w:t>
      </w:r>
      <w:hyperlink r:id="rId30" w:history="1">
        <w:r>
          <w:rPr>
            <w:rStyle w:val="Hyperlink"/>
            <w:rFonts w:ascii="Arial" w:hAnsi="Arial" w:cs="Arial"/>
          </w:rPr>
          <w:t>c)</w:t>
        </w:r>
      </w:hyperlink>
      <w:r>
        <w:rPr>
          <w:rFonts w:ascii="Arial" w:hAnsi="Arial" w:cs="Arial"/>
          <w:color w:val="000000"/>
        </w:rPr>
        <w:t xml:space="preserve"> în cazul ședințelor extraordinare convocate de primar sau </w:t>
      </w:r>
      <w:hyperlink r:id="rId31" w:history="1">
        <w:r>
          <w:rPr>
            <w:rStyle w:val="Hyperlink"/>
            <w:rFonts w:ascii="Arial" w:hAnsi="Arial" w:cs="Arial"/>
          </w:rPr>
          <w:t>art. 133 alin. (2) lit. b)</w:t>
        </w:r>
      </w:hyperlink>
      <w:r>
        <w:rPr>
          <w:rFonts w:ascii="Arial" w:hAnsi="Arial" w:cs="Arial"/>
          <w:color w:val="000000"/>
        </w:rPr>
        <w:t xml:space="preserve"> în cazul ședințelor extraordinare convocate de cel puțin o treime din numărul consilierilor locali în funcție.</w:t>
      </w:r>
    </w:p>
    <w:p w:rsidR="00D13FC9" w:rsidRDefault="00D13FC9" w:rsidP="00593B53">
      <w:pPr>
        <w:spacing w:after="0" w:line="240" w:lineRule="auto"/>
        <w:rPr>
          <w:rFonts w:ascii="Arial" w:hAnsi="Arial" w:cs="Arial"/>
          <w:color w:val="000000"/>
        </w:rPr>
      </w:pPr>
      <w:r>
        <w:rPr>
          <w:rFonts w:ascii="Arial" w:hAnsi="Arial" w:cs="Arial"/>
          <w:color w:val="000000"/>
        </w:rPr>
        <w:t>^3 Se completează cu persoana/persoanele care face/fac convocarea, respectiv primarul sau prenumele și numele consilierilor locali.</w:t>
      </w:r>
    </w:p>
    <w:p w:rsidR="00D13FC9" w:rsidRDefault="00D13FC9" w:rsidP="00593B53">
      <w:pPr>
        <w:spacing w:after="0" w:line="240" w:lineRule="auto"/>
        <w:rPr>
          <w:rFonts w:ascii="Arial" w:hAnsi="Arial" w:cs="Arial"/>
          <w:color w:val="000000"/>
        </w:rPr>
      </w:pPr>
      <w:r>
        <w:rPr>
          <w:rFonts w:ascii="Arial" w:hAnsi="Arial" w:cs="Arial"/>
          <w:color w:val="000000"/>
        </w:rPr>
        <w:t>^4 Se completează, după caz, cu tipul ședinței consiliului local, respectiv ordinară sau extraordinară.</w:t>
      </w:r>
    </w:p>
    <w:p w:rsidR="00D13FC9" w:rsidRDefault="00D13FC9" w:rsidP="00593B53">
      <w:pPr>
        <w:spacing w:after="0" w:line="240" w:lineRule="auto"/>
        <w:rPr>
          <w:rFonts w:ascii="Arial" w:hAnsi="Arial" w:cs="Arial"/>
          <w:color w:val="000000"/>
        </w:rPr>
      </w:pPr>
      <w:r>
        <w:rPr>
          <w:rFonts w:ascii="Arial" w:hAnsi="Arial" w:cs="Arial"/>
          <w:color w:val="000000"/>
        </w:rPr>
        <w:t>^5 Se completează cu locul de desfășurare a ședinței consiliului local, de exemplu: sala de ședințe a primăriei.</w:t>
      </w:r>
    </w:p>
    <w:p w:rsidR="00D13FC9" w:rsidRDefault="00D13FC9" w:rsidP="00593B53">
      <w:pPr>
        <w:spacing w:after="0" w:line="240" w:lineRule="auto"/>
        <w:rPr>
          <w:rFonts w:ascii="Arial" w:hAnsi="Arial" w:cs="Arial"/>
          <w:color w:val="000000"/>
        </w:rPr>
      </w:pPr>
      <w:r>
        <w:rPr>
          <w:rFonts w:ascii="Arial" w:hAnsi="Arial" w:cs="Arial"/>
          <w:color w:val="000000"/>
        </w:rPr>
        <w:t>^6 Se completează cu data în care va avea loc ședința consiliului local.</w:t>
      </w:r>
    </w:p>
    <w:p w:rsidR="00D13FC9" w:rsidRDefault="00D13FC9" w:rsidP="00593B53">
      <w:pPr>
        <w:spacing w:after="0" w:line="240" w:lineRule="auto"/>
        <w:rPr>
          <w:rFonts w:ascii="Arial" w:hAnsi="Arial" w:cs="Arial"/>
          <w:color w:val="000000"/>
        </w:rPr>
      </w:pPr>
      <w:r>
        <w:rPr>
          <w:rFonts w:ascii="Arial" w:hAnsi="Arial" w:cs="Arial"/>
          <w:color w:val="000000"/>
        </w:rPr>
        <w:t>^7 Se completează cu ora la care va avea loc ședința consiliului local.</w:t>
      </w:r>
    </w:p>
    <w:p w:rsidR="00D13FC9" w:rsidRDefault="00D13FC9" w:rsidP="00593B53">
      <w:pPr>
        <w:spacing w:after="0" w:line="240" w:lineRule="auto"/>
        <w:rPr>
          <w:rFonts w:ascii="Arial" w:hAnsi="Arial" w:cs="Arial"/>
          <w:color w:val="000000"/>
        </w:rPr>
      </w:pPr>
      <w:r>
        <w:rPr>
          <w:rFonts w:ascii="Arial" w:hAnsi="Arial" w:cs="Arial"/>
          <w:color w:val="000000"/>
        </w:rPr>
        <w:t>^8 Se completează cu numărul ședinței consiliului local din actualul mandat.</w:t>
      </w:r>
    </w:p>
    <w:p w:rsidR="00D13FC9" w:rsidRDefault="00D13FC9" w:rsidP="00593B53">
      <w:pPr>
        <w:spacing w:after="0" w:line="240" w:lineRule="auto"/>
        <w:rPr>
          <w:rFonts w:ascii="Arial" w:hAnsi="Arial" w:cs="Arial"/>
          <w:color w:val="000000"/>
        </w:rPr>
      </w:pPr>
      <w:r>
        <w:rPr>
          <w:rFonts w:ascii="Arial" w:hAnsi="Arial" w:cs="Arial"/>
          <w:color w:val="000000"/>
        </w:rPr>
        <w:t>^9 Se completează cu numărul mandatului consiliului local având ca referință primele alegeri locale din anul 1992, care reprezintă primul mandat. Pentru unitățile administrativ-teritoriale înființate după 1992, primul mandat este cel de după primele alegeri de la înființare.</w:t>
      </w:r>
    </w:p>
    <w:p w:rsidR="00D13FC9" w:rsidRDefault="00D13FC9" w:rsidP="00593B53">
      <w:pPr>
        <w:spacing w:after="0" w:line="240" w:lineRule="auto"/>
        <w:rPr>
          <w:rFonts w:ascii="Arial" w:hAnsi="Arial" w:cs="Arial"/>
          <w:color w:val="000000"/>
        </w:rPr>
      </w:pPr>
      <w:r>
        <w:rPr>
          <w:rFonts w:ascii="Arial" w:hAnsi="Arial" w:cs="Arial"/>
          <w:color w:val="000000"/>
        </w:rPr>
        <w:t>^10 Se completează cu adresa oficială de poștă electronică a unității administrativ-teritoriale.</w:t>
      </w:r>
    </w:p>
    <w:p w:rsidR="00D13FC9" w:rsidRDefault="00D13FC9" w:rsidP="00593B53">
      <w:pPr>
        <w:spacing w:after="0" w:line="240" w:lineRule="auto"/>
        <w:rPr>
          <w:rFonts w:ascii="Arial" w:hAnsi="Arial" w:cs="Arial"/>
        </w:rPr>
      </w:pPr>
    </w:p>
    <w:p w:rsidR="00D13FC9" w:rsidRDefault="00D13FC9" w:rsidP="00593B53">
      <w:pPr>
        <w:spacing w:after="0" w:line="240" w:lineRule="auto"/>
        <w:rPr>
          <w:rFonts w:ascii="Arial" w:hAnsi="Arial" w:cs="Arial"/>
        </w:rPr>
      </w:pPr>
    </w:p>
    <w:p w:rsidR="00D13FC9" w:rsidRDefault="00D13FC9" w:rsidP="00593B53">
      <w:pPr>
        <w:spacing w:after="0" w:line="240" w:lineRule="auto"/>
        <w:jc w:val="both"/>
        <w:rPr>
          <w:rFonts w:ascii="Times New Roman" w:hAnsi="Times New Roman"/>
          <w:b/>
          <w:sz w:val="28"/>
          <w:szCs w:val="28"/>
          <w:lang w:val="pt-BR"/>
        </w:rPr>
      </w:pPr>
    </w:p>
    <w:sectPr w:rsidR="00D13FC9" w:rsidSect="00003E5D">
      <w:footerReference w:type="even" r:id="rId32"/>
      <w:footerReference w:type="default" r:id="rId33"/>
      <w:pgSz w:w="12240" w:h="15840"/>
      <w:pgMar w:top="864" w:right="1008" w:bottom="864" w:left="1296" w:header="72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3FC9" w:rsidRDefault="00D13FC9" w:rsidP="004E4605">
      <w:pPr>
        <w:spacing w:after="0" w:line="240" w:lineRule="auto"/>
      </w:pPr>
      <w:r>
        <w:separator/>
      </w:r>
    </w:p>
  </w:endnote>
  <w:endnote w:type="continuationSeparator" w:id="0">
    <w:p w:rsidR="00D13FC9" w:rsidRDefault="00D13FC9" w:rsidP="004E46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MS Gothic"/>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FC9" w:rsidRDefault="00D13FC9" w:rsidP="00B01E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13FC9" w:rsidRDefault="00D13FC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FC9" w:rsidRDefault="00D13FC9" w:rsidP="00B01E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13FC9" w:rsidRDefault="00D13FC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3FC9" w:rsidRDefault="00D13FC9" w:rsidP="004E4605">
      <w:pPr>
        <w:spacing w:after="0" w:line="240" w:lineRule="auto"/>
      </w:pPr>
      <w:r>
        <w:separator/>
      </w:r>
    </w:p>
  </w:footnote>
  <w:footnote w:type="continuationSeparator" w:id="0">
    <w:p w:rsidR="00D13FC9" w:rsidRDefault="00D13FC9" w:rsidP="004E460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9C0E752"/>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0E50713A"/>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65CEFE40"/>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A6F0F228"/>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B4F2495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018244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9741EB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C1F2DC0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CD237F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C5D86ECA"/>
    <w:lvl w:ilvl="0">
      <w:start w:val="1"/>
      <w:numFmt w:val="bullet"/>
      <w:lvlText w:val=""/>
      <w:lvlJc w:val="left"/>
      <w:pPr>
        <w:tabs>
          <w:tab w:val="num" w:pos="360"/>
        </w:tabs>
        <w:ind w:left="360" w:hanging="360"/>
      </w:pPr>
      <w:rPr>
        <w:rFonts w:ascii="Symbol" w:hAnsi="Symbol" w:hint="default"/>
      </w:rPr>
    </w:lvl>
  </w:abstractNum>
  <w:abstractNum w:abstractNumId="10">
    <w:nsid w:val="0D924C36"/>
    <w:multiLevelType w:val="hybridMultilevel"/>
    <w:tmpl w:val="DF8EF072"/>
    <w:lvl w:ilvl="0" w:tplc="04180005">
      <w:start w:val="1"/>
      <w:numFmt w:val="bullet"/>
      <w:lvlText w:val=""/>
      <w:lvlJc w:val="left"/>
      <w:pPr>
        <w:ind w:left="1287" w:hanging="360"/>
      </w:pPr>
      <w:rPr>
        <w:rFonts w:ascii="Wingdings" w:hAnsi="Wingdings" w:hint="default"/>
      </w:rPr>
    </w:lvl>
    <w:lvl w:ilvl="1" w:tplc="04180003" w:tentative="1">
      <w:start w:val="1"/>
      <w:numFmt w:val="bullet"/>
      <w:lvlText w:val="o"/>
      <w:lvlJc w:val="left"/>
      <w:pPr>
        <w:ind w:left="2007" w:hanging="360"/>
      </w:pPr>
      <w:rPr>
        <w:rFonts w:ascii="Courier New" w:hAnsi="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1">
    <w:nsid w:val="0F322A8E"/>
    <w:multiLevelType w:val="hybridMultilevel"/>
    <w:tmpl w:val="62D4BF2C"/>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117D2D3A"/>
    <w:multiLevelType w:val="singleLevel"/>
    <w:tmpl w:val="9B9677BA"/>
    <w:lvl w:ilvl="0">
      <w:start w:val="1"/>
      <w:numFmt w:val="lowerLetter"/>
      <w:lvlText w:val="%1)"/>
      <w:lvlJc w:val="left"/>
      <w:pPr>
        <w:tabs>
          <w:tab w:val="num" w:pos="1080"/>
        </w:tabs>
        <w:ind w:left="1080" w:hanging="360"/>
      </w:pPr>
      <w:rPr>
        <w:rFonts w:cs="Times New Roman" w:hint="default"/>
      </w:rPr>
    </w:lvl>
  </w:abstractNum>
  <w:abstractNum w:abstractNumId="13">
    <w:nsid w:val="15691BB2"/>
    <w:multiLevelType w:val="hybridMultilevel"/>
    <w:tmpl w:val="55F4D636"/>
    <w:lvl w:ilvl="0" w:tplc="0418000F">
      <w:start w:val="1"/>
      <w:numFmt w:val="decimal"/>
      <w:lvlText w:val="%1."/>
      <w:lvlJc w:val="left"/>
      <w:pPr>
        <w:ind w:left="644" w:hanging="360"/>
      </w:pPr>
      <w:rPr>
        <w:rFonts w:cs="Times New Roman"/>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14">
    <w:nsid w:val="1686580C"/>
    <w:multiLevelType w:val="hybridMultilevel"/>
    <w:tmpl w:val="670838D6"/>
    <w:lvl w:ilvl="0" w:tplc="17A68720">
      <w:start w:val="1"/>
      <w:numFmt w:val="lowerLetter"/>
      <w:lvlText w:val="%1)"/>
      <w:lvlJc w:val="left"/>
      <w:pPr>
        <w:ind w:left="927" w:hanging="360"/>
      </w:pPr>
      <w:rPr>
        <w:rFonts w:cs="Times New Roman" w:hint="default"/>
        <w:b w:val="0"/>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5">
    <w:nsid w:val="19587334"/>
    <w:multiLevelType w:val="hybridMultilevel"/>
    <w:tmpl w:val="37AC2686"/>
    <w:lvl w:ilvl="0" w:tplc="04180017">
      <w:start w:val="1"/>
      <w:numFmt w:val="lowerLetter"/>
      <w:lvlText w:val="%1)"/>
      <w:lvlJc w:val="left"/>
      <w:pPr>
        <w:ind w:left="1069" w:hanging="360"/>
      </w:pPr>
      <w:rPr>
        <w:rFonts w:cs="Times New Roman"/>
      </w:rPr>
    </w:lvl>
    <w:lvl w:ilvl="1" w:tplc="04180019" w:tentative="1">
      <w:start w:val="1"/>
      <w:numFmt w:val="lowerLetter"/>
      <w:lvlText w:val="%2."/>
      <w:lvlJc w:val="left"/>
      <w:pPr>
        <w:ind w:left="1789" w:hanging="360"/>
      </w:pPr>
      <w:rPr>
        <w:rFonts w:cs="Times New Roman"/>
      </w:rPr>
    </w:lvl>
    <w:lvl w:ilvl="2" w:tplc="0418001B" w:tentative="1">
      <w:start w:val="1"/>
      <w:numFmt w:val="lowerRoman"/>
      <w:lvlText w:val="%3."/>
      <w:lvlJc w:val="right"/>
      <w:pPr>
        <w:ind w:left="2509" w:hanging="180"/>
      </w:pPr>
      <w:rPr>
        <w:rFonts w:cs="Times New Roman"/>
      </w:rPr>
    </w:lvl>
    <w:lvl w:ilvl="3" w:tplc="0418000F" w:tentative="1">
      <w:start w:val="1"/>
      <w:numFmt w:val="decimal"/>
      <w:lvlText w:val="%4."/>
      <w:lvlJc w:val="left"/>
      <w:pPr>
        <w:ind w:left="3229" w:hanging="360"/>
      </w:pPr>
      <w:rPr>
        <w:rFonts w:cs="Times New Roman"/>
      </w:rPr>
    </w:lvl>
    <w:lvl w:ilvl="4" w:tplc="04180019" w:tentative="1">
      <w:start w:val="1"/>
      <w:numFmt w:val="lowerLetter"/>
      <w:lvlText w:val="%5."/>
      <w:lvlJc w:val="left"/>
      <w:pPr>
        <w:ind w:left="3949" w:hanging="360"/>
      </w:pPr>
      <w:rPr>
        <w:rFonts w:cs="Times New Roman"/>
      </w:rPr>
    </w:lvl>
    <w:lvl w:ilvl="5" w:tplc="0418001B" w:tentative="1">
      <w:start w:val="1"/>
      <w:numFmt w:val="lowerRoman"/>
      <w:lvlText w:val="%6."/>
      <w:lvlJc w:val="right"/>
      <w:pPr>
        <w:ind w:left="4669" w:hanging="180"/>
      </w:pPr>
      <w:rPr>
        <w:rFonts w:cs="Times New Roman"/>
      </w:rPr>
    </w:lvl>
    <w:lvl w:ilvl="6" w:tplc="0418000F" w:tentative="1">
      <w:start w:val="1"/>
      <w:numFmt w:val="decimal"/>
      <w:lvlText w:val="%7."/>
      <w:lvlJc w:val="left"/>
      <w:pPr>
        <w:ind w:left="5389" w:hanging="360"/>
      </w:pPr>
      <w:rPr>
        <w:rFonts w:cs="Times New Roman"/>
      </w:rPr>
    </w:lvl>
    <w:lvl w:ilvl="7" w:tplc="04180019" w:tentative="1">
      <w:start w:val="1"/>
      <w:numFmt w:val="lowerLetter"/>
      <w:lvlText w:val="%8."/>
      <w:lvlJc w:val="left"/>
      <w:pPr>
        <w:ind w:left="6109" w:hanging="360"/>
      </w:pPr>
      <w:rPr>
        <w:rFonts w:cs="Times New Roman"/>
      </w:rPr>
    </w:lvl>
    <w:lvl w:ilvl="8" w:tplc="0418001B" w:tentative="1">
      <w:start w:val="1"/>
      <w:numFmt w:val="lowerRoman"/>
      <w:lvlText w:val="%9."/>
      <w:lvlJc w:val="right"/>
      <w:pPr>
        <w:ind w:left="6829" w:hanging="180"/>
      </w:pPr>
      <w:rPr>
        <w:rFonts w:cs="Times New Roman"/>
      </w:rPr>
    </w:lvl>
  </w:abstractNum>
  <w:abstractNum w:abstractNumId="16">
    <w:nsid w:val="251D74E6"/>
    <w:multiLevelType w:val="multilevel"/>
    <w:tmpl w:val="CD54CE70"/>
    <w:lvl w:ilvl="0">
      <w:start w:val="1"/>
      <w:numFmt w:val="lowerLetter"/>
      <w:lvlText w:val="%1)"/>
      <w:lvlJc w:val="left"/>
      <w:pPr>
        <w:ind w:left="1069" w:hanging="360"/>
      </w:pPr>
      <w:rPr>
        <w:rFonts w:ascii="Arial" w:eastAsia="Times New Roman" w:hAnsi="Arial" w:cs="Arial"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7">
    <w:nsid w:val="25DD4BF4"/>
    <w:multiLevelType w:val="singleLevel"/>
    <w:tmpl w:val="0D748F70"/>
    <w:lvl w:ilvl="0">
      <w:start w:val="1"/>
      <w:numFmt w:val="lowerLetter"/>
      <w:lvlText w:val="%1)"/>
      <w:lvlJc w:val="left"/>
      <w:pPr>
        <w:tabs>
          <w:tab w:val="num" w:pos="1800"/>
        </w:tabs>
        <w:ind w:left="1800" w:hanging="360"/>
      </w:pPr>
      <w:rPr>
        <w:rFonts w:cs="Times New Roman" w:hint="default"/>
      </w:rPr>
    </w:lvl>
  </w:abstractNum>
  <w:abstractNum w:abstractNumId="18">
    <w:nsid w:val="28B435AB"/>
    <w:multiLevelType w:val="hybridMultilevel"/>
    <w:tmpl w:val="8A6862AA"/>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310549F7"/>
    <w:multiLevelType w:val="hybridMultilevel"/>
    <w:tmpl w:val="89A2B7D0"/>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3CDA3BE9"/>
    <w:multiLevelType w:val="hybridMultilevel"/>
    <w:tmpl w:val="F738EAB4"/>
    <w:lvl w:ilvl="0" w:tplc="E7AA202A">
      <w:start w:val="1"/>
      <w:numFmt w:val="lowerLetter"/>
      <w:lvlText w:val="%1)"/>
      <w:lvlJc w:val="left"/>
      <w:pPr>
        <w:ind w:left="360" w:hanging="360"/>
      </w:pPr>
      <w:rPr>
        <w:rFonts w:cs="Times New Roman" w:hint="default"/>
      </w:rPr>
    </w:lvl>
    <w:lvl w:ilvl="1" w:tplc="04180019" w:tentative="1">
      <w:start w:val="1"/>
      <w:numFmt w:val="lowerLetter"/>
      <w:lvlText w:val="%2."/>
      <w:lvlJc w:val="left"/>
      <w:pPr>
        <w:ind w:left="1647" w:hanging="360"/>
      </w:pPr>
      <w:rPr>
        <w:rFonts w:cs="Times New Roman"/>
      </w:rPr>
    </w:lvl>
    <w:lvl w:ilvl="2" w:tplc="0418001B" w:tentative="1">
      <w:start w:val="1"/>
      <w:numFmt w:val="lowerRoman"/>
      <w:lvlText w:val="%3."/>
      <w:lvlJc w:val="right"/>
      <w:pPr>
        <w:ind w:left="2367" w:hanging="180"/>
      </w:pPr>
      <w:rPr>
        <w:rFonts w:cs="Times New Roman"/>
      </w:rPr>
    </w:lvl>
    <w:lvl w:ilvl="3" w:tplc="0418000F" w:tentative="1">
      <w:start w:val="1"/>
      <w:numFmt w:val="decimal"/>
      <w:lvlText w:val="%4."/>
      <w:lvlJc w:val="left"/>
      <w:pPr>
        <w:ind w:left="3087" w:hanging="360"/>
      </w:pPr>
      <w:rPr>
        <w:rFonts w:cs="Times New Roman"/>
      </w:rPr>
    </w:lvl>
    <w:lvl w:ilvl="4" w:tplc="04180019" w:tentative="1">
      <w:start w:val="1"/>
      <w:numFmt w:val="lowerLetter"/>
      <w:lvlText w:val="%5."/>
      <w:lvlJc w:val="left"/>
      <w:pPr>
        <w:ind w:left="3807" w:hanging="360"/>
      </w:pPr>
      <w:rPr>
        <w:rFonts w:cs="Times New Roman"/>
      </w:rPr>
    </w:lvl>
    <w:lvl w:ilvl="5" w:tplc="0418001B" w:tentative="1">
      <w:start w:val="1"/>
      <w:numFmt w:val="lowerRoman"/>
      <w:lvlText w:val="%6."/>
      <w:lvlJc w:val="right"/>
      <w:pPr>
        <w:ind w:left="4527" w:hanging="180"/>
      </w:pPr>
      <w:rPr>
        <w:rFonts w:cs="Times New Roman"/>
      </w:rPr>
    </w:lvl>
    <w:lvl w:ilvl="6" w:tplc="0418000F" w:tentative="1">
      <w:start w:val="1"/>
      <w:numFmt w:val="decimal"/>
      <w:lvlText w:val="%7."/>
      <w:lvlJc w:val="left"/>
      <w:pPr>
        <w:ind w:left="5247" w:hanging="360"/>
      </w:pPr>
      <w:rPr>
        <w:rFonts w:cs="Times New Roman"/>
      </w:rPr>
    </w:lvl>
    <w:lvl w:ilvl="7" w:tplc="04180019" w:tentative="1">
      <w:start w:val="1"/>
      <w:numFmt w:val="lowerLetter"/>
      <w:lvlText w:val="%8."/>
      <w:lvlJc w:val="left"/>
      <w:pPr>
        <w:ind w:left="5967" w:hanging="360"/>
      </w:pPr>
      <w:rPr>
        <w:rFonts w:cs="Times New Roman"/>
      </w:rPr>
    </w:lvl>
    <w:lvl w:ilvl="8" w:tplc="0418001B" w:tentative="1">
      <w:start w:val="1"/>
      <w:numFmt w:val="lowerRoman"/>
      <w:lvlText w:val="%9."/>
      <w:lvlJc w:val="right"/>
      <w:pPr>
        <w:ind w:left="6687" w:hanging="180"/>
      </w:pPr>
      <w:rPr>
        <w:rFonts w:cs="Times New Roman"/>
      </w:rPr>
    </w:lvl>
  </w:abstractNum>
  <w:abstractNum w:abstractNumId="21">
    <w:nsid w:val="3DA80523"/>
    <w:multiLevelType w:val="hybridMultilevel"/>
    <w:tmpl w:val="80CEF1CE"/>
    <w:lvl w:ilvl="0" w:tplc="0DC220BA">
      <w:start w:val="1"/>
      <w:numFmt w:val="lowerLetter"/>
      <w:lvlText w:val="%1)"/>
      <w:lvlJc w:val="left"/>
      <w:pPr>
        <w:ind w:left="1287" w:hanging="360"/>
      </w:pPr>
      <w:rPr>
        <w:rFonts w:cs="Times New Roman"/>
        <w:vertAlign w:val="baseline"/>
      </w:rPr>
    </w:lvl>
    <w:lvl w:ilvl="1" w:tplc="04180019" w:tentative="1">
      <w:start w:val="1"/>
      <w:numFmt w:val="lowerLetter"/>
      <w:lvlText w:val="%2."/>
      <w:lvlJc w:val="left"/>
      <w:pPr>
        <w:ind w:left="2007" w:hanging="360"/>
      </w:pPr>
      <w:rPr>
        <w:rFonts w:cs="Times New Roman"/>
      </w:rPr>
    </w:lvl>
    <w:lvl w:ilvl="2" w:tplc="0418001B" w:tentative="1">
      <w:start w:val="1"/>
      <w:numFmt w:val="lowerRoman"/>
      <w:lvlText w:val="%3."/>
      <w:lvlJc w:val="right"/>
      <w:pPr>
        <w:ind w:left="2727" w:hanging="180"/>
      </w:pPr>
      <w:rPr>
        <w:rFonts w:cs="Times New Roman"/>
      </w:rPr>
    </w:lvl>
    <w:lvl w:ilvl="3" w:tplc="0418000F" w:tentative="1">
      <w:start w:val="1"/>
      <w:numFmt w:val="decimal"/>
      <w:lvlText w:val="%4."/>
      <w:lvlJc w:val="left"/>
      <w:pPr>
        <w:ind w:left="3447" w:hanging="360"/>
      </w:pPr>
      <w:rPr>
        <w:rFonts w:cs="Times New Roman"/>
      </w:rPr>
    </w:lvl>
    <w:lvl w:ilvl="4" w:tplc="04180019" w:tentative="1">
      <w:start w:val="1"/>
      <w:numFmt w:val="lowerLetter"/>
      <w:lvlText w:val="%5."/>
      <w:lvlJc w:val="left"/>
      <w:pPr>
        <w:ind w:left="4167" w:hanging="360"/>
      </w:pPr>
      <w:rPr>
        <w:rFonts w:cs="Times New Roman"/>
      </w:rPr>
    </w:lvl>
    <w:lvl w:ilvl="5" w:tplc="0418001B" w:tentative="1">
      <w:start w:val="1"/>
      <w:numFmt w:val="lowerRoman"/>
      <w:lvlText w:val="%6."/>
      <w:lvlJc w:val="right"/>
      <w:pPr>
        <w:ind w:left="4887" w:hanging="180"/>
      </w:pPr>
      <w:rPr>
        <w:rFonts w:cs="Times New Roman"/>
      </w:rPr>
    </w:lvl>
    <w:lvl w:ilvl="6" w:tplc="0418000F" w:tentative="1">
      <w:start w:val="1"/>
      <w:numFmt w:val="decimal"/>
      <w:lvlText w:val="%7."/>
      <w:lvlJc w:val="left"/>
      <w:pPr>
        <w:ind w:left="5607" w:hanging="360"/>
      </w:pPr>
      <w:rPr>
        <w:rFonts w:cs="Times New Roman"/>
      </w:rPr>
    </w:lvl>
    <w:lvl w:ilvl="7" w:tplc="04180019" w:tentative="1">
      <w:start w:val="1"/>
      <w:numFmt w:val="lowerLetter"/>
      <w:lvlText w:val="%8."/>
      <w:lvlJc w:val="left"/>
      <w:pPr>
        <w:ind w:left="6327" w:hanging="360"/>
      </w:pPr>
      <w:rPr>
        <w:rFonts w:cs="Times New Roman"/>
      </w:rPr>
    </w:lvl>
    <w:lvl w:ilvl="8" w:tplc="0418001B" w:tentative="1">
      <w:start w:val="1"/>
      <w:numFmt w:val="lowerRoman"/>
      <w:lvlText w:val="%9."/>
      <w:lvlJc w:val="right"/>
      <w:pPr>
        <w:ind w:left="7047" w:hanging="180"/>
      </w:pPr>
      <w:rPr>
        <w:rFonts w:cs="Times New Roman"/>
      </w:rPr>
    </w:lvl>
  </w:abstractNum>
  <w:abstractNum w:abstractNumId="22">
    <w:nsid w:val="3EA467F0"/>
    <w:multiLevelType w:val="hybridMultilevel"/>
    <w:tmpl w:val="37AC2686"/>
    <w:lvl w:ilvl="0" w:tplc="04180017">
      <w:start w:val="1"/>
      <w:numFmt w:val="lowerLetter"/>
      <w:lvlText w:val="%1)"/>
      <w:lvlJc w:val="left"/>
      <w:pPr>
        <w:ind w:left="1287" w:hanging="360"/>
      </w:pPr>
      <w:rPr>
        <w:rFonts w:cs="Times New Roman"/>
      </w:rPr>
    </w:lvl>
    <w:lvl w:ilvl="1" w:tplc="04180019" w:tentative="1">
      <w:start w:val="1"/>
      <w:numFmt w:val="lowerLetter"/>
      <w:lvlText w:val="%2."/>
      <w:lvlJc w:val="left"/>
      <w:pPr>
        <w:ind w:left="2007" w:hanging="360"/>
      </w:pPr>
      <w:rPr>
        <w:rFonts w:cs="Times New Roman"/>
      </w:rPr>
    </w:lvl>
    <w:lvl w:ilvl="2" w:tplc="0418001B" w:tentative="1">
      <w:start w:val="1"/>
      <w:numFmt w:val="lowerRoman"/>
      <w:lvlText w:val="%3."/>
      <w:lvlJc w:val="right"/>
      <w:pPr>
        <w:ind w:left="2727" w:hanging="180"/>
      </w:pPr>
      <w:rPr>
        <w:rFonts w:cs="Times New Roman"/>
      </w:rPr>
    </w:lvl>
    <w:lvl w:ilvl="3" w:tplc="0418000F" w:tentative="1">
      <w:start w:val="1"/>
      <w:numFmt w:val="decimal"/>
      <w:lvlText w:val="%4."/>
      <w:lvlJc w:val="left"/>
      <w:pPr>
        <w:ind w:left="3447" w:hanging="360"/>
      </w:pPr>
      <w:rPr>
        <w:rFonts w:cs="Times New Roman"/>
      </w:rPr>
    </w:lvl>
    <w:lvl w:ilvl="4" w:tplc="04180019" w:tentative="1">
      <w:start w:val="1"/>
      <w:numFmt w:val="lowerLetter"/>
      <w:lvlText w:val="%5."/>
      <w:lvlJc w:val="left"/>
      <w:pPr>
        <w:ind w:left="4167" w:hanging="360"/>
      </w:pPr>
      <w:rPr>
        <w:rFonts w:cs="Times New Roman"/>
      </w:rPr>
    </w:lvl>
    <w:lvl w:ilvl="5" w:tplc="0418001B" w:tentative="1">
      <w:start w:val="1"/>
      <w:numFmt w:val="lowerRoman"/>
      <w:lvlText w:val="%6."/>
      <w:lvlJc w:val="right"/>
      <w:pPr>
        <w:ind w:left="4887" w:hanging="180"/>
      </w:pPr>
      <w:rPr>
        <w:rFonts w:cs="Times New Roman"/>
      </w:rPr>
    </w:lvl>
    <w:lvl w:ilvl="6" w:tplc="0418000F" w:tentative="1">
      <w:start w:val="1"/>
      <w:numFmt w:val="decimal"/>
      <w:lvlText w:val="%7."/>
      <w:lvlJc w:val="left"/>
      <w:pPr>
        <w:ind w:left="5607" w:hanging="360"/>
      </w:pPr>
      <w:rPr>
        <w:rFonts w:cs="Times New Roman"/>
      </w:rPr>
    </w:lvl>
    <w:lvl w:ilvl="7" w:tplc="04180019" w:tentative="1">
      <w:start w:val="1"/>
      <w:numFmt w:val="lowerLetter"/>
      <w:lvlText w:val="%8."/>
      <w:lvlJc w:val="left"/>
      <w:pPr>
        <w:ind w:left="6327" w:hanging="360"/>
      </w:pPr>
      <w:rPr>
        <w:rFonts w:cs="Times New Roman"/>
      </w:rPr>
    </w:lvl>
    <w:lvl w:ilvl="8" w:tplc="0418001B" w:tentative="1">
      <w:start w:val="1"/>
      <w:numFmt w:val="lowerRoman"/>
      <w:lvlText w:val="%9."/>
      <w:lvlJc w:val="right"/>
      <w:pPr>
        <w:ind w:left="7047" w:hanging="180"/>
      </w:pPr>
      <w:rPr>
        <w:rFonts w:cs="Times New Roman"/>
      </w:rPr>
    </w:lvl>
  </w:abstractNum>
  <w:abstractNum w:abstractNumId="23">
    <w:nsid w:val="3ED65018"/>
    <w:multiLevelType w:val="hybridMultilevel"/>
    <w:tmpl w:val="91E6C376"/>
    <w:lvl w:ilvl="0" w:tplc="2AAA12DA">
      <w:start w:val="1"/>
      <w:numFmt w:val="lowerLetter"/>
      <w:lvlText w:val="%1)"/>
      <w:lvlJc w:val="left"/>
      <w:pPr>
        <w:ind w:left="1122" w:hanging="360"/>
      </w:pPr>
      <w:rPr>
        <w:rFonts w:cs="Times New Roman" w:hint="default"/>
      </w:rPr>
    </w:lvl>
    <w:lvl w:ilvl="1" w:tplc="04180019" w:tentative="1">
      <w:start w:val="1"/>
      <w:numFmt w:val="lowerLetter"/>
      <w:lvlText w:val="%2."/>
      <w:lvlJc w:val="left"/>
      <w:pPr>
        <w:ind w:left="1842" w:hanging="360"/>
      </w:pPr>
      <w:rPr>
        <w:rFonts w:cs="Times New Roman"/>
      </w:rPr>
    </w:lvl>
    <w:lvl w:ilvl="2" w:tplc="0418001B" w:tentative="1">
      <w:start w:val="1"/>
      <w:numFmt w:val="lowerRoman"/>
      <w:lvlText w:val="%3."/>
      <w:lvlJc w:val="right"/>
      <w:pPr>
        <w:ind w:left="2562" w:hanging="180"/>
      </w:pPr>
      <w:rPr>
        <w:rFonts w:cs="Times New Roman"/>
      </w:rPr>
    </w:lvl>
    <w:lvl w:ilvl="3" w:tplc="0418000F" w:tentative="1">
      <w:start w:val="1"/>
      <w:numFmt w:val="decimal"/>
      <w:lvlText w:val="%4."/>
      <w:lvlJc w:val="left"/>
      <w:pPr>
        <w:ind w:left="3282" w:hanging="360"/>
      </w:pPr>
      <w:rPr>
        <w:rFonts w:cs="Times New Roman"/>
      </w:rPr>
    </w:lvl>
    <w:lvl w:ilvl="4" w:tplc="04180019" w:tentative="1">
      <w:start w:val="1"/>
      <w:numFmt w:val="lowerLetter"/>
      <w:lvlText w:val="%5."/>
      <w:lvlJc w:val="left"/>
      <w:pPr>
        <w:ind w:left="4002" w:hanging="360"/>
      </w:pPr>
      <w:rPr>
        <w:rFonts w:cs="Times New Roman"/>
      </w:rPr>
    </w:lvl>
    <w:lvl w:ilvl="5" w:tplc="0418001B" w:tentative="1">
      <w:start w:val="1"/>
      <w:numFmt w:val="lowerRoman"/>
      <w:lvlText w:val="%6."/>
      <w:lvlJc w:val="right"/>
      <w:pPr>
        <w:ind w:left="4722" w:hanging="180"/>
      </w:pPr>
      <w:rPr>
        <w:rFonts w:cs="Times New Roman"/>
      </w:rPr>
    </w:lvl>
    <w:lvl w:ilvl="6" w:tplc="0418000F" w:tentative="1">
      <w:start w:val="1"/>
      <w:numFmt w:val="decimal"/>
      <w:lvlText w:val="%7."/>
      <w:lvlJc w:val="left"/>
      <w:pPr>
        <w:ind w:left="5442" w:hanging="360"/>
      </w:pPr>
      <w:rPr>
        <w:rFonts w:cs="Times New Roman"/>
      </w:rPr>
    </w:lvl>
    <w:lvl w:ilvl="7" w:tplc="04180019" w:tentative="1">
      <w:start w:val="1"/>
      <w:numFmt w:val="lowerLetter"/>
      <w:lvlText w:val="%8."/>
      <w:lvlJc w:val="left"/>
      <w:pPr>
        <w:ind w:left="6162" w:hanging="360"/>
      </w:pPr>
      <w:rPr>
        <w:rFonts w:cs="Times New Roman"/>
      </w:rPr>
    </w:lvl>
    <w:lvl w:ilvl="8" w:tplc="0418001B" w:tentative="1">
      <w:start w:val="1"/>
      <w:numFmt w:val="lowerRoman"/>
      <w:lvlText w:val="%9."/>
      <w:lvlJc w:val="right"/>
      <w:pPr>
        <w:ind w:left="6882" w:hanging="180"/>
      </w:pPr>
      <w:rPr>
        <w:rFonts w:cs="Times New Roman"/>
      </w:rPr>
    </w:lvl>
  </w:abstractNum>
  <w:abstractNum w:abstractNumId="24">
    <w:nsid w:val="400C4B57"/>
    <w:multiLevelType w:val="hybridMultilevel"/>
    <w:tmpl w:val="764A6FDA"/>
    <w:lvl w:ilvl="0" w:tplc="C66CD900">
      <w:start w:val="5"/>
      <w:numFmt w:val="decimal"/>
      <w:lvlText w:val="(%1)"/>
      <w:lvlJc w:val="left"/>
      <w:pPr>
        <w:ind w:left="1482" w:hanging="915"/>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25">
    <w:nsid w:val="464E660A"/>
    <w:multiLevelType w:val="hybridMultilevel"/>
    <w:tmpl w:val="F02092DE"/>
    <w:lvl w:ilvl="0" w:tplc="D56C408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6">
    <w:nsid w:val="46DE7487"/>
    <w:multiLevelType w:val="hybridMultilevel"/>
    <w:tmpl w:val="9836CF3C"/>
    <w:lvl w:ilvl="0" w:tplc="DE32BE14">
      <w:start w:val="1"/>
      <w:numFmt w:val="lowerLetter"/>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27">
    <w:nsid w:val="48070262"/>
    <w:multiLevelType w:val="hybridMultilevel"/>
    <w:tmpl w:val="CD54CE70"/>
    <w:lvl w:ilvl="0" w:tplc="5CE8CE24">
      <w:start w:val="1"/>
      <w:numFmt w:val="lowerLetter"/>
      <w:lvlText w:val="%1)"/>
      <w:lvlJc w:val="left"/>
      <w:pPr>
        <w:ind w:left="1069" w:hanging="360"/>
      </w:pPr>
      <w:rPr>
        <w:rFonts w:ascii="Arial" w:eastAsia="Times New Roman" w:hAnsi="Arial" w:cs="Arial" w:hint="default"/>
      </w:rPr>
    </w:lvl>
    <w:lvl w:ilvl="1" w:tplc="08090019" w:tentative="1">
      <w:start w:val="1"/>
      <w:numFmt w:val="lowerLetter"/>
      <w:lvlText w:val="%2."/>
      <w:lvlJc w:val="left"/>
      <w:pPr>
        <w:ind w:left="1789" w:hanging="360"/>
      </w:pPr>
      <w:rPr>
        <w:rFonts w:cs="Times New Roman"/>
      </w:rPr>
    </w:lvl>
    <w:lvl w:ilvl="2" w:tplc="0809001B" w:tentative="1">
      <w:start w:val="1"/>
      <w:numFmt w:val="lowerRoman"/>
      <w:lvlText w:val="%3."/>
      <w:lvlJc w:val="right"/>
      <w:pPr>
        <w:ind w:left="2509" w:hanging="180"/>
      </w:pPr>
      <w:rPr>
        <w:rFonts w:cs="Times New Roman"/>
      </w:rPr>
    </w:lvl>
    <w:lvl w:ilvl="3" w:tplc="0809000F" w:tentative="1">
      <w:start w:val="1"/>
      <w:numFmt w:val="decimal"/>
      <w:lvlText w:val="%4."/>
      <w:lvlJc w:val="left"/>
      <w:pPr>
        <w:ind w:left="3229" w:hanging="360"/>
      </w:pPr>
      <w:rPr>
        <w:rFonts w:cs="Times New Roman"/>
      </w:rPr>
    </w:lvl>
    <w:lvl w:ilvl="4" w:tplc="08090019" w:tentative="1">
      <w:start w:val="1"/>
      <w:numFmt w:val="lowerLetter"/>
      <w:lvlText w:val="%5."/>
      <w:lvlJc w:val="left"/>
      <w:pPr>
        <w:ind w:left="3949" w:hanging="360"/>
      </w:pPr>
      <w:rPr>
        <w:rFonts w:cs="Times New Roman"/>
      </w:rPr>
    </w:lvl>
    <w:lvl w:ilvl="5" w:tplc="0809001B" w:tentative="1">
      <w:start w:val="1"/>
      <w:numFmt w:val="lowerRoman"/>
      <w:lvlText w:val="%6."/>
      <w:lvlJc w:val="right"/>
      <w:pPr>
        <w:ind w:left="4669" w:hanging="180"/>
      </w:pPr>
      <w:rPr>
        <w:rFonts w:cs="Times New Roman"/>
      </w:rPr>
    </w:lvl>
    <w:lvl w:ilvl="6" w:tplc="0809000F" w:tentative="1">
      <w:start w:val="1"/>
      <w:numFmt w:val="decimal"/>
      <w:lvlText w:val="%7."/>
      <w:lvlJc w:val="left"/>
      <w:pPr>
        <w:ind w:left="5389" w:hanging="360"/>
      </w:pPr>
      <w:rPr>
        <w:rFonts w:cs="Times New Roman"/>
      </w:rPr>
    </w:lvl>
    <w:lvl w:ilvl="7" w:tplc="08090019" w:tentative="1">
      <w:start w:val="1"/>
      <w:numFmt w:val="lowerLetter"/>
      <w:lvlText w:val="%8."/>
      <w:lvlJc w:val="left"/>
      <w:pPr>
        <w:ind w:left="6109" w:hanging="360"/>
      </w:pPr>
      <w:rPr>
        <w:rFonts w:cs="Times New Roman"/>
      </w:rPr>
    </w:lvl>
    <w:lvl w:ilvl="8" w:tplc="0809001B" w:tentative="1">
      <w:start w:val="1"/>
      <w:numFmt w:val="lowerRoman"/>
      <w:lvlText w:val="%9."/>
      <w:lvlJc w:val="right"/>
      <w:pPr>
        <w:ind w:left="6829" w:hanging="180"/>
      </w:pPr>
      <w:rPr>
        <w:rFonts w:cs="Times New Roman"/>
      </w:rPr>
    </w:lvl>
  </w:abstractNum>
  <w:abstractNum w:abstractNumId="28">
    <w:nsid w:val="4A073DAE"/>
    <w:multiLevelType w:val="hybridMultilevel"/>
    <w:tmpl w:val="8AFC84B2"/>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4BE141E0"/>
    <w:multiLevelType w:val="hybridMultilevel"/>
    <w:tmpl w:val="D4627188"/>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4C843864"/>
    <w:multiLevelType w:val="hybridMultilevel"/>
    <w:tmpl w:val="89A2B7D0"/>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4E416934"/>
    <w:multiLevelType w:val="hybridMultilevel"/>
    <w:tmpl w:val="3A728B78"/>
    <w:lvl w:ilvl="0" w:tplc="04180011">
      <w:start w:val="1"/>
      <w:numFmt w:val="decimal"/>
      <w:lvlText w:val="%1)"/>
      <w:lvlJc w:val="left"/>
      <w:pPr>
        <w:ind w:left="720" w:hanging="360"/>
      </w:pPr>
      <w:rPr>
        <w:rFonts w:cs="Times New Roman"/>
        <w:vertAlign w:val="superscript"/>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0418000F">
      <w:start w:val="1"/>
      <w:numFmt w:val="decimal"/>
      <w:lvlText w:val="%4."/>
      <w:lvlJc w:val="left"/>
      <w:pPr>
        <w:ind w:left="2880" w:hanging="360"/>
      </w:pPr>
      <w:rPr>
        <w:rFonts w:cs="Times New Roman"/>
      </w:rPr>
    </w:lvl>
    <w:lvl w:ilvl="4" w:tplc="04180019">
      <w:start w:val="1"/>
      <w:numFmt w:val="lowerLetter"/>
      <w:lvlText w:val="%5."/>
      <w:lvlJc w:val="left"/>
      <w:pPr>
        <w:ind w:left="3600" w:hanging="360"/>
      </w:pPr>
      <w:rPr>
        <w:rFonts w:cs="Times New Roman"/>
      </w:rPr>
    </w:lvl>
    <w:lvl w:ilvl="5" w:tplc="0418001B">
      <w:start w:val="1"/>
      <w:numFmt w:val="lowerRoman"/>
      <w:lvlText w:val="%6."/>
      <w:lvlJc w:val="right"/>
      <w:pPr>
        <w:ind w:left="4320" w:hanging="180"/>
      </w:pPr>
      <w:rPr>
        <w:rFonts w:cs="Times New Roman"/>
      </w:rPr>
    </w:lvl>
    <w:lvl w:ilvl="6" w:tplc="0418000F">
      <w:start w:val="1"/>
      <w:numFmt w:val="decimal"/>
      <w:lvlText w:val="%7."/>
      <w:lvlJc w:val="left"/>
      <w:pPr>
        <w:ind w:left="5040" w:hanging="360"/>
      </w:pPr>
      <w:rPr>
        <w:rFonts w:cs="Times New Roman"/>
      </w:rPr>
    </w:lvl>
    <w:lvl w:ilvl="7" w:tplc="04180019">
      <w:start w:val="1"/>
      <w:numFmt w:val="lowerLetter"/>
      <w:lvlText w:val="%8."/>
      <w:lvlJc w:val="left"/>
      <w:pPr>
        <w:ind w:left="5760" w:hanging="360"/>
      </w:pPr>
      <w:rPr>
        <w:rFonts w:cs="Times New Roman"/>
      </w:rPr>
    </w:lvl>
    <w:lvl w:ilvl="8" w:tplc="0418001B">
      <w:start w:val="1"/>
      <w:numFmt w:val="lowerRoman"/>
      <w:lvlText w:val="%9."/>
      <w:lvlJc w:val="right"/>
      <w:pPr>
        <w:ind w:left="6480" w:hanging="180"/>
      </w:pPr>
      <w:rPr>
        <w:rFonts w:cs="Times New Roman"/>
      </w:rPr>
    </w:lvl>
  </w:abstractNum>
  <w:abstractNum w:abstractNumId="32">
    <w:nsid w:val="5B4E050B"/>
    <w:multiLevelType w:val="hybridMultilevel"/>
    <w:tmpl w:val="00727A88"/>
    <w:lvl w:ilvl="0" w:tplc="AC6E8D8E">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33">
    <w:nsid w:val="5D8F13A2"/>
    <w:multiLevelType w:val="hybridMultilevel"/>
    <w:tmpl w:val="679EA3D4"/>
    <w:lvl w:ilvl="0" w:tplc="4D144E68">
      <w:start w:val="1"/>
      <w:numFmt w:val="decimal"/>
      <w:lvlText w:val="(%1)"/>
      <w:lvlJc w:val="left"/>
      <w:pPr>
        <w:ind w:left="927" w:hanging="360"/>
      </w:pPr>
      <w:rPr>
        <w:rFonts w:cs="Times New Roman" w:hint="default"/>
      </w:rPr>
    </w:lvl>
    <w:lvl w:ilvl="1" w:tplc="04180019" w:tentative="1">
      <w:start w:val="1"/>
      <w:numFmt w:val="lowerLetter"/>
      <w:lvlText w:val="%2."/>
      <w:lvlJc w:val="left"/>
      <w:pPr>
        <w:ind w:left="1647" w:hanging="360"/>
      </w:pPr>
      <w:rPr>
        <w:rFonts w:cs="Times New Roman"/>
      </w:rPr>
    </w:lvl>
    <w:lvl w:ilvl="2" w:tplc="0418001B" w:tentative="1">
      <w:start w:val="1"/>
      <w:numFmt w:val="lowerRoman"/>
      <w:lvlText w:val="%3."/>
      <w:lvlJc w:val="right"/>
      <w:pPr>
        <w:ind w:left="2367" w:hanging="180"/>
      </w:pPr>
      <w:rPr>
        <w:rFonts w:cs="Times New Roman"/>
      </w:rPr>
    </w:lvl>
    <w:lvl w:ilvl="3" w:tplc="0418000F" w:tentative="1">
      <w:start w:val="1"/>
      <w:numFmt w:val="decimal"/>
      <w:lvlText w:val="%4."/>
      <w:lvlJc w:val="left"/>
      <w:pPr>
        <w:ind w:left="3087" w:hanging="360"/>
      </w:pPr>
      <w:rPr>
        <w:rFonts w:cs="Times New Roman"/>
      </w:rPr>
    </w:lvl>
    <w:lvl w:ilvl="4" w:tplc="04180019" w:tentative="1">
      <w:start w:val="1"/>
      <w:numFmt w:val="lowerLetter"/>
      <w:lvlText w:val="%5."/>
      <w:lvlJc w:val="left"/>
      <w:pPr>
        <w:ind w:left="3807" w:hanging="360"/>
      </w:pPr>
      <w:rPr>
        <w:rFonts w:cs="Times New Roman"/>
      </w:rPr>
    </w:lvl>
    <w:lvl w:ilvl="5" w:tplc="0418001B" w:tentative="1">
      <w:start w:val="1"/>
      <w:numFmt w:val="lowerRoman"/>
      <w:lvlText w:val="%6."/>
      <w:lvlJc w:val="right"/>
      <w:pPr>
        <w:ind w:left="4527" w:hanging="180"/>
      </w:pPr>
      <w:rPr>
        <w:rFonts w:cs="Times New Roman"/>
      </w:rPr>
    </w:lvl>
    <w:lvl w:ilvl="6" w:tplc="0418000F" w:tentative="1">
      <w:start w:val="1"/>
      <w:numFmt w:val="decimal"/>
      <w:lvlText w:val="%7."/>
      <w:lvlJc w:val="left"/>
      <w:pPr>
        <w:ind w:left="5247" w:hanging="360"/>
      </w:pPr>
      <w:rPr>
        <w:rFonts w:cs="Times New Roman"/>
      </w:rPr>
    </w:lvl>
    <w:lvl w:ilvl="7" w:tplc="04180019" w:tentative="1">
      <w:start w:val="1"/>
      <w:numFmt w:val="lowerLetter"/>
      <w:lvlText w:val="%8."/>
      <w:lvlJc w:val="left"/>
      <w:pPr>
        <w:ind w:left="5967" w:hanging="360"/>
      </w:pPr>
      <w:rPr>
        <w:rFonts w:cs="Times New Roman"/>
      </w:rPr>
    </w:lvl>
    <w:lvl w:ilvl="8" w:tplc="0418001B" w:tentative="1">
      <w:start w:val="1"/>
      <w:numFmt w:val="lowerRoman"/>
      <w:lvlText w:val="%9."/>
      <w:lvlJc w:val="right"/>
      <w:pPr>
        <w:ind w:left="6687" w:hanging="180"/>
      </w:pPr>
      <w:rPr>
        <w:rFonts w:cs="Times New Roman"/>
      </w:rPr>
    </w:lvl>
  </w:abstractNum>
  <w:abstractNum w:abstractNumId="34">
    <w:nsid w:val="5FE2282D"/>
    <w:multiLevelType w:val="hybridMultilevel"/>
    <w:tmpl w:val="69DEF5D0"/>
    <w:lvl w:ilvl="0" w:tplc="CBD4F862">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35">
    <w:nsid w:val="625B162E"/>
    <w:multiLevelType w:val="hybridMultilevel"/>
    <w:tmpl w:val="6F1CE636"/>
    <w:lvl w:ilvl="0" w:tplc="35E292E2">
      <w:start w:val="1"/>
      <w:numFmt w:val="decimal"/>
      <w:lvlText w:val="(%1)"/>
      <w:lvlJc w:val="left"/>
      <w:pPr>
        <w:ind w:left="786" w:hanging="360"/>
      </w:pPr>
      <w:rPr>
        <w:rFonts w:cs="Times New Roman" w:hint="default"/>
      </w:rPr>
    </w:lvl>
    <w:lvl w:ilvl="1" w:tplc="04180019" w:tentative="1">
      <w:start w:val="1"/>
      <w:numFmt w:val="lowerLetter"/>
      <w:lvlText w:val="%2."/>
      <w:lvlJc w:val="left"/>
      <w:pPr>
        <w:ind w:left="1506" w:hanging="360"/>
      </w:pPr>
      <w:rPr>
        <w:rFonts w:cs="Times New Roman"/>
      </w:rPr>
    </w:lvl>
    <w:lvl w:ilvl="2" w:tplc="0418001B" w:tentative="1">
      <w:start w:val="1"/>
      <w:numFmt w:val="lowerRoman"/>
      <w:lvlText w:val="%3."/>
      <w:lvlJc w:val="right"/>
      <w:pPr>
        <w:ind w:left="2226" w:hanging="180"/>
      </w:pPr>
      <w:rPr>
        <w:rFonts w:cs="Times New Roman"/>
      </w:rPr>
    </w:lvl>
    <w:lvl w:ilvl="3" w:tplc="0418000F" w:tentative="1">
      <w:start w:val="1"/>
      <w:numFmt w:val="decimal"/>
      <w:lvlText w:val="%4."/>
      <w:lvlJc w:val="left"/>
      <w:pPr>
        <w:ind w:left="2946" w:hanging="360"/>
      </w:pPr>
      <w:rPr>
        <w:rFonts w:cs="Times New Roman"/>
      </w:rPr>
    </w:lvl>
    <w:lvl w:ilvl="4" w:tplc="04180019" w:tentative="1">
      <w:start w:val="1"/>
      <w:numFmt w:val="lowerLetter"/>
      <w:lvlText w:val="%5."/>
      <w:lvlJc w:val="left"/>
      <w:pPr>
        <w:ind w:left="3666" w:hanging="360"/>
      </w:pPr>
      <w:rPr>
        <w:rFonts w:cs="Times New Roman"/>
      </w:rPr>
    </w:lvl>
    <w:lvl w:ilvl="5" w:tplc="0418001B" w:tentative="1">
      <w:start w:val="1"/>
      <w:numFmt w:val="lowerRoman"/>
      <w:lvlText w:val="%6."/>
      <w:lvlJc w:val="right"/>
      <w:pPr>
        <w:ind w:left="4386" w:hanging="180"/>
      </w:pPr>
      <w:rPr>
        <w:rFonts w:cs="Times New Roman"/>
      </w:rPr>
    </w:lvl>
    <w:lvl w:ilvl="6" w:tplc="0418000F" w:tentative="1">
      <w:start w:val="1"/>
      <w:numFmt w:val="decimal"/>
      <w:lvlText w:val="%7."/>
      <w:lvlJc w:val="left"/>
      <w:pPr>
        <w:ind w:left="5106" w:hanging="360"/>
      </w:pPr>
      <w:rPr>
        <w:rFonts w:cs="Times New Roman"/>
      </w:rPr>
    </w:lvl>
    <w:lvl w:ilvl="7" w:tplc="04180019" w:tentative="1">
      <w:start w:val="1"/>
      <w:numFmt w:val="lowerLetter"/>
      <w:lvlText w:val="%8."/>
      <w:lvlJc w:val="left"/>
      <w:pPr>
        <w:ind w:left="5826" w:hanging="360"/>
      </w:pPr>
      <w:rPr>
        <w:rFonts w:cs="Times New Roman"/>
      </w:rPr>
    </w:lvl>
    <w:lvl w:ilvl="8" w:tplc="0418001B" w:tentative="1">
      <w:start w:val="1"/>
      <w:numFmt w:val="lowerRoman"/>
      <w:lvlText w:val="%9."/>
      <w:lvlJc w:val="right"/>
      <w:pPr>
        <w:ind w:left="6546" w:hanging="180"/>
      </w:pPr>
      <w:rPr>
        <w:rFonts w:cs="Times New Roman"/>
      </w:rPr>
    </w:lvl>
  </w:abstractNum>
  <w:abstractNum w:abstractNumId="36">
    <w:nsid w:val="6410752F"/>
    <w:multiLevelType w:val="hybridMultilevel"/>
    <w:tmpl w:val="89A2B7D0"/>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nsid w:val="658030BE"/>
    <w:multiLevelType w:val="hybridMultilevel"/>
    <w:tmpl w:val="1C94E500"/>
    <w:lvl w:ilvl="0" w:tplc="4282DA4C">
      <w:start w:val="1"/>
      <w:numFmt w:val="decimal"/>
      <w:lvlText w:val="(%1)"/>
      <w:lvlJc w:val="left"/>
      <w:pPr>
        <w:ind w:left="786" w:hanging="360"/>
      </w:pPr>
      <w:rPr>
        <w:rFonts w:cs="Times New Roman" w:hint="default"/>
      </w:rPr>
    </w:lvl>
    <w:lvl w:ilvl="1" w:tplc="04180019" w:tentative="1">
      <w:start w:val="1"/>
      <w:numFmt w:val="lowerLetter"/>
      <w:lvlText w:val="%2."/>
      <w:lvlJc w:val="left"/>
      <w:pPr>
        <w:ind w:left="1506" w:hanging="360"/>
      </w:pPr>
      <w:rPr>
        <w:rFonts w:cs="Times New Roman"/>
      </w:rPr>
    </w:lvl>
    <w:lvl w:ilvl="2" w:tplc="0418001B" w:tentative="1">
      <w:start w:val="1"/>
      <w:numFmt w:val="lowerRoman"/>
      <w:lvlText w:val="%3."/>
      <w:lvlJc w:val="right"/>
      <w:pPr>
        <w:ind w:left="2226" w:hanging="180"/>
      </w:pPr>
      <w:rPr>
        <w:rFonts w:cs="Times New Roman"/>
      </w:rPr>
    </w:lvl>
    <w:lvl w:ilvl="3" w:tplc="0418000F" w:tentative="1">
      <w:start w:val="1"/>
      <w:numFmt w:val="decimal"/>
      <w:lvlText w:val="%4."/>
      <w:lvlJc w:val="left"/>
      <w:pPr>
        <w:ind w:left="2946" w:hanging="360"/>
      </w:pPr>
      <w:rPr>
        <w:rFonts w:cs="Times New Roman"/>
      </w:rPr>
    </w:lvl>
    <w:lvl w:ilvl="4" w:tplc="04180019" w:tentative="1">
      <w:start w:val="1"/>
      <w:numFmt w:val="lowerLetter"/>
      <w:lvlText w:val="%5."/>
      <w:lvlJc w:val="left"/>
      <w:pPr>
        <w:ind w:left="3666" w:hanging="360"/>
      </w:pPr>
      <w:rPr>
        <w:rFonts w:cs="Times New Roman"/>
      </w:rPr>
    </w:lvl>
    <w:lvl w:ilvl="5" w:tplc="0418001B" w:tentative="1">
      <w:start w:val="1"/>
      <w:numFmt w:val="lowerRoman"/>
      <w:lvlText w:val="%6."/>
      <w:lvlJc w:val="right"/>
      <w:pPr>
        <w:ind w:left="4386" w:hanging="180"/>
      </w:pPr>
      <w:rPr>
        <w:rFonts w:cs="Times New Roman"/>
      </w:rPr>
    </w:lvl>
    <w:lvl w:ilvl="6" w:tplc="0418000F" w:tentative="1">
      <w:start w:val="1"/>
      <w:numFmt w:val="decimal"/>
      <w:lvlText w:val="%7."/>
      <w:lvlJc w:val="left"/>
      <w:pPr>
        <w:ind w:left="5106" w:hanging="360"/>
      </w:pPr>
      <w:rPr>
        <w:rFonts w:cs="Times New Roman"/>
      </w:rPr>
    </w:lvl>
    <w:lvl w:ilvl="7" w:tplc="04180019" w:tentative="1">
      <w:start w:val="1"/>
      <w:numFmt w:val="lowerLetter"/>
      <w:lvlText w:val="%8."/>
      <w:lvlJc w:val="left"/>
      <w:pPr>
        <w:ind w:left="5826" w:hanging="360"/>
      </w:pPr>
      <w:rPr>
        <w:rFonts w:cs="Times New Roman"/>
      </w:rPr>
    </w:lvl>
    <w:lvl w:ilvl="8" w:tplc="0418001B" w:tentative="1">
      <w:start w:val="1"/>
      <w:numFmt w:val="lowerRoman"/>
      <w:lvlText w:val="%9."/>
      <w:lvlJc w:val="right"/>
      <w:pPr>
        <w:ind w:left="6546" w:hanging="180"/>
      </w:pPr>
      <w:rPr>
        <w:rFonts w:cs="Times New Roman"/>
      </w:rPr>
    </w:lvl>
  </w:abstractNum>
  <w:abstractNum w:abstractNumId="38">
    <w:nsid w:val="68EB3F36"/>
    <w:multiLevelType w:val="hybridMultilevel"/>
    <w:tmpl w:val="57280F2A"/>
    <w:lvl w:ilvl="0" w:tplc="08090017">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39">
    <w:nsid w:val="68FF476E"/>
    <w:multiLevelType w:val="hybridMultilevel"/>
    <w:tmpl w:val="8670DF42"/>
    <w:lvl w:ilvl="0" w:tplc="36585790">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0">
    <w:nsid w:val="6AFD44DE"/>
    <w:multiLevelType w:val="hybridMultilevel"/>
    <w:tmpl w:val="D21ADDDA"/>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6C4E33CF"/>
    <w:multiLevelType w:val="hybridMultilevel"/>
    <w:tmpl w:val="3292638A"/>
    <w:lvl w:ilvl="0" w:tplc="64CC4E16">
      <w:start w:val="1"/>
      <w:numFmt w:val="decimal"/>
      <w:lvlText w:val="(%1)"/>
      <w:lvlJc w:val="left"/>
      <w:pPr>
        <w:ind w:left="1068" w:hanging="360"/>
      </w:pPr>
      <w:rPr>
        <w:rFonts w:cs="Times New Roman" w:hint="default"/>
      </w:rPr>
    </w:lvl>
    <w:lvl w:ilvl="1" w:tplc="04180019" w:tentative="1">
      <w:start w:val="1"/>
      <w:numFmt w:val="lowerLetter"/>
      <w:lvlText w:val="%2."/>
      <w:lvlJc w:val="left"/>
      <w:pPr>
        <w:ind w:left="1788" w:hanging="360"/>
      </w:pPr>
      <w:rPr>
        <w:rFonts w:cs="Times New Roman"/>
      </w:rPr>
    </w:lvl>
    <w:lvl w:ilvl="2" w:tplc="0418001B" w:tentative="1">
      <w:start w:val="1"/>
      <w:numFmt w:val="lowerRoman"/>
      <w:lvlText w:val="%3."/>
      <w:lvlJc w:val="right"/>
      <w:pPr>
        <w:ind w:left="2508" w:hanging="180"/>
      </w:pPr>
      <w:rPr>
        <w:rFonts w:cs="Times New Roman"/>
      </w:rPr>
    </w:lvl>
    <w:lvl w:ilvl="3" w:tplc="0418000F" w:tentative="1">
      <w:start w:val="1"/>
      <w:numFmt w:val="decimal"/>
      <w:lvlText w:val="%4."/>
      <w:lvlJc w:val="left"/>
      <w:pPr>
        <w:ind w:left="3228" w:hanging="360"/>
      </w:pPr>
      <w:rPr>
        <w:rFonts w:cs="Times New Roman"/>
      </w:rPr>
    </w:lvl>
    <w:lvl w:ilvl="4" w:tplc="04180019" w:tentative="1">
      <w:start w:val="1"/>
      <w:numFmt w:val="lowerLetter"/>
      <w:lvlText w:val="%5."/>
      <w:lvlJc w:val="left"/>
      <w:pPr>
        <w:ind w:left="3948" w:hanging="360"/>
      </w:pPr>
      <w:rPr>
        <w:rFonts w:cs="Times New Roman"/>
      </w:rPr>
    </w:lvl>
    <w:lvl w:ilvl="5" w:tplc="0418001B" w:tentative="1">
      <w:start w:val="1"/>
      <w:numFmt w:val="lowerRoman"/>
      <w:lvlText w:val="%6."/>
      <w:lvlJc w:val="right"/>
      <w:pPr>
        <w:ind w:left="4668" w:hanging="180"/>
      </w:pPr>
      <w:rPr>
        <w:rFonts w:cs="Times New Roman"/>
      </w:rPr>
    </w:lvl>
    <w:lvl w:ilvl="6" w:tplc="0418000F" w:tentative="1">
      <w:start w:val="1"/>
      <w:numFmt w:val="decimal"/>
      <w:lvlText w:val="%7."/>
      <w:lvlJc w:val="left"/>
      <w:pPr>
        <w:ind w:left="5388" w:hanging="360"/>
      </w:pPr>
      <w:rPr>
        <w:rFonts w:cs="Times New Roman"/>
      </w:rPr>
    </w:lvl>
    <w:lvl w:ilvl="7" w:tplc="04180019" w:tentative="1">
      <w:start w:val="1"/>
      <w:numFmt w:val="lowerLetter"/>
      <w:lvlText w:val="%8."/>
      <w:lvlJc w:val="left"/>
      <w:pPr>
        <w:ind w:left="6108" w:hanging="360"/>
      </w:pPr>
      <w:rPr>
        <w:rFonts w:cs="Times New Roman"/>
      </w:rPr>
    </w:lvl>
    <w:lvl w:ilvl="8" w:tplc="0418001B" w:tentative="1">
      <w:start w:val="1"/>
      <w:numFmt w:val="lowerRoman"/>
      <w:lvlText w:val="%9."/>
      <w:lvlJc w:val="right"/>
      <w:pPr>
        <w:ind w:left="6828" w:hanging="180"/>
      </w:pPr>
      <w:rPr>
        <w:rFonts w:cs="Times New Roman"/>
      </w:rPr>
    </w:lvl>
  </w:abstractNum>
  <w:abstractNum w:abstractNumId="42">
    <w:nsid w:val="6F875FF4"/>
    <w:multiLevelType w:val="singleLevel"/>
    <w:tmpl w:val="A37EB14C"/>
    <w:lvl w:ilvl="0">
      <w:start w:val="1"/>
      <w:numFmt w:val="lowerLetter"/>
      <w:lvlText w:val="%1)"/>
      <w:lvlJc w:val="left"/>
      <w:pPr>
        <w:tabs>
          <w:tab w:val="num" w:pos="1778"/>
        </w:tabs>
        <w:ind w:left="1778" w:hanging="360"/>
      </w:pPr>
      <w:rPr>
        <w:rFonts w:cs="Times New Roman" w:hint="default"/>
      </w:rPr>
    </w:lvl>
  </w:abstractNum>
  <w:abstractNum w:abstractNumId="43">
    <w:nsid w:val="6FC22D9D"/>
    <w:multiLevelType w:val="hybridMultilevel"/>
    <w:tmpl w:val="89A2B7D0"/>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nsid w:val="734A1FFA"/>
    <w:multiLevelType w:val="hybridMultilevel"/>
    <w:tmpl w:val="89A2B7D0"/>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nsid w:val="78117EBF"/>
    <w:multiLevelType w:val="hybridMultilevel"/>
    <w:tmpl w:val="00C4D1A2"/>
    <w:lvl w:ilvl="0" w:tplc="B4AA60C0">
      <w:start w:val="1"/>
      <w:numFmt w:val="lowerLetter"/>
      <w:lvlText w:val="%1)"/>
      <w:lvlJc w:val="left"/>
      <w:pPr>
        <w:ind w:left="927" w:hanging="360"/>
      </w:pPr>
      <w:rPr>
        <w:rFonts w:cs="Times New Roman" w:hint="default"/>
      </w:rPr>
    </w:lvl>
    <w:lvl w:ilvl="1" w:tplc="04180019" w:tentative="1">
      <w:start w:val="1"/>
      <w:numFmt w:val="lowerLetter"/>
      <w:lvlText w:val="%2."/>
      <w:lvlJc w:val="left"/>
      <w:pPr>
        <w:ind w:left="1647" w:hanging="360"/>
      </w:pPr>
      <w:rPr>
        <w:rFonts w:cs="Times New Roman"/>
      </w:rPr>
    </w:lvl>
    <w:lvl w:ilvl="2" w:tplc="0418001B" w:tentative="1">
      <w:start w:val="1"/>
      <w:numFmt w:val="lowerRoman"/>
      <w:lvlText w:val="%3."/>
      <w:lvlJc w:val="right"/>
      <w:pPr>
        <w:ind w:left="2367" w:hanging="180"/>
      </w:pPr>
      <w:rPr>
        <w:rFonts w:cs="Times New Roman"/>
      </w:rPr>
    </w:lvl>
    <w:lvl w:ilvl="3" w:tplc="0418000F" w:tentative="1">
      <w:start w:val="1"/>
      <w:numFmt w:val="decimal"/>
      <w:lvlText w:val="%4."/>
      <w:lvlJc w:val="left"/>
      <w:pPr>
        <w:ind w:left="3087" w:hanging="360"/>
      </w:pPr>
      <w:rPr>
        <w:rFonts w:cs="Times New Roman"/>
      </w:rPr>
    </w:lvl>
    <w:lvl w:ilvl="4" w:tplc="04180019" w:tentative="1">
      <w:start w:val="1"/>
      <w:numFmt w:val="lowerLetter"/>
      <w:lvlText w:val="%5."/>
      <w:lvlJc w:val="left"/>
      <w:pPr>
        <w:ind w:left="3807" w:hanging="360"/>
      </w:pPr>
      <w:rPr>
        <w:rFonts w:cs="Times New Roman"/>
      </w:rPr>
    </w:lvl>
    <w:lvl w:ilvl="5" w:tplc="0418001B" w:tentative="1">
      <w:start w:val="1"/>
      <w:numFmt w:val="lowerRoman"/>
      <w:lvlText w:val="%6."/>
      <w:lvlJc w:val="right"/>
      <w:pPr>
        <w:ind w:left="4527" w:hanging="180"/>
      </w:pPr>
      <w:rPr>
        <w:rFonts w:cs="Times New Roman"/>
      </w:rPr>
    </w:lvl>
    <w:lvl w:ilvl="6" w:tplc="0418000F" w:tentative="1">
      <w:start w:val="1"/>
      <w:numFmt w:val="decimal"/>
      <w:lvlText w:val="%7."/>
      <w:lvlJc w:val="left"/>
      <w:pPr>
        <w:ind w:left="5247" w:hanging="360"/>
      </w:pPr>
      <w:rPr>
        <w:rFonts w:cs="Times New Roman"/>
      </w:rPr>
    </w:lvl>
    <w:lvl w:ilvl="7" w:tplc="04180019" w:tentative="1">
      <w:start w:val="1"/>
      <w:numFmt w:val="lowerLetter"/>
      <w:lvlText w:val="%8."/>
      <w:lvlJc w:val="left"/>
      <w:pPr>
        <w:ind w:left="5967" w:hanging="360"/>
      </w:pPr>
      <w:rPr>
        <w:rFonts w:cs="Times New Roman"/>
      </w:rPr>
    </w:lvl>
    <w:lvl w:ilvl="8" w:tplc="0418001B" w:tentative="1">
      <w:start w:val="1"/>
      <w:numFmt w:val="lowerRoman"/>
      <w:lvlText w:val="%9."/>
      <w:lvlJc w:val="right"/>
      <w:pPr>
        <w:ind w:left="6687" w:hanging="180"/>
      </w:pPr>
      <w:rPr>
        <w:rFonts w:cs="Times New Roman"/>
      </w:rPr>
    </w:lvl>
  </w:abstractNum>
  <w:abstractNum w:abstractNumId="46">
    <w:nsid w:val="7ECE7B11"/>
    <w:multiLevelType w:val="hybridMultilevel"/>
    <w:tmpl w:val="53E04C0C"/>
    <w:lvl w:ilvl="0" w:tplc="58868DE0">
      <w:start w:val="5"/>
      <w:numFmt w:val="decimal"/>
      <w:lvlText w:val="(%1)"/>
      <w:lvlJc w:val="left"/>
      <w:pPr>
        <w:ind w:left="1482" w:hanging="915"/>
      </w:pPr>
      <w:rPr>
        <w:rFonts w:cs="Arial"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num w:numId="1">
    <w:abstractNumId w:val="41"/>
  </w:num>
  <w:num w:numId="2">
    <w:abstractNumId w:val="22"/>
  </w:num>
  <w:num w:numId="3">
    <w:abstractNumId w:val="15"/>
  </w:num>
  <w:num w:numId="4">
    <w:abstractNumId w:val="21"/>
  </w:num>
  <w:num w:numId="5">
    <w:abstractNumId w:val="11"/>
  </w:num>
  <w:num w:numId="6">
    <w:abstractNumId w:val="18"/>
  </w:num>
  <w:num w:numId="7">
    <w:abstractNumId w:val="43"/>
  </w:num>
  <w:num w:numId="8">
    <w:abstractNumId w:val="44"/>
  </w:num>
  <w:num w:numId="9">
    <w:abstractNumId w:val="29"/>
  </w:num>
  <w:num w:numId="10">
    <w:abstractNumId w:val="30"/>
  </w:num>
  <w:num w:numId="11">
    <w:abstractNumId w:val="19"/>
  </w:num>
  <w:num w:numId="12">
    <w:abstractNumId w:val="36"/>
  </w:num>
  <w:num w:numId="13">
    <w:abstractNumId w:val="14"/>
  </w:num>
  <w:num w:numId="14">
    <w:abstractNumId w:val="26"/>
  </w:num>
  <w:num w:numId="15">
    <w:abstractNumId w:val="40"/>
  </w:num>
  <w:num w:numId="16">
    <w:abstractNumId w:val="28"/>
  </w:num>
  <w:num w:numId="17">
    <w:abstractNumId w:val="25"/>
  </w:num>
  <w:num w:numId="18">
    <w:abstractNumId w:val="39"/>
  </w:num>
  <w:num w:numId="19">
    <w:abstractNumId w:val="35"/>
  </w:num>
  <w:num w:numId="20">
    <w:abstractNumId w:val="37"/>
  </w:num>
  <w:num w:numId="21">
    <w:abstractNumId w:val="27"/>
  </w:num>
  <w:num w:numId="22">
    <w:abstractNumId w:val="12"/>
  </w:num>
  <w:num w:numId="23">
    <w:abstractNumId w:val="38"/>
  </w:num>
  <w:num w:numId="24">
    <w:abstractNumId w:val="33"/>
  </w:num>
  <w:num w:numId="25">
    <w:abstractNumId w:val="20"/>
  </w:num>
  <w:num w:numId="26">
    <w:abstractNumId w:val="42"/>
  </w:num>
  <w:num w:numId="27">
    <w:abstractNumId w:val="17"/>
  </w:num>
  <w:num w:numId="28">
    <w:abstractNumId w:val="45"/>
  </w:num>
  <w:num w:numId="29">
    <w:abstractNumId w:val="23"/>
  </w:num>
  <w:num w:numId="30">
    <w:abstractNumId w:val="13"/>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num>
  <w:num w:numId="33">
    <w:abstractNumId w:val="32"/>
  </w:num>
  <w:num w:numId="34">
    <w:abstractNumId w:val="46"/>
  </w:num>
  <w:num w:numId="35">
    <w:abstractNumId w:val="24"/>
  </w:num>
  <w:num w:numId="36">
    <w:abstractNumId w:val="31"/>
  </w:num>
  <w:num w:numId="37">
    <w:abstractNumId w:val="10"/>
  </w:num>
  <w:num w:numId="38">
    <w:abstractNumId w:val="16"/>
  </w:num>
  <w:num w:numId="39">
    <w:abstractNumId w:val="9"/>
  </w:num>
  <w:num w:numId="40">
    <w:abstractNumId w:val="7"/>
  </w:num>
  <w:num w:numId="41">
    <w:abstractNumId w:val="6"/>
  </w:num>
  <w:num w:numId="42">
    <w:abstractNumId w:val="5"/>
  </w:num>
  <w:num w:numId="43">
    <w:abstractNumId w:val="4"/>
  </w:num>
  <w:num w:numId="44">
    <w:abstractNumId w:val="8"/>
  </w:num>
  <w:num w:numId="45">
    <w:abstractNumId w:val="3"/>
  </w:num>
  <w:num w:numId="46">
    <w:abstractNumId w:val="2"/>
  </w:num>
  <w:num w:numId="47">
    <w:abstractNumId w:val="1"/>
  </w:num>
  <w:num w:numId="4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E4605"/>
    <w:rsid w:val="00003E5D"/>
    <w:rsid w:val="00004845"/>
    <w:rsid w:val="00005889"/>
    <w:rsid w:val="00005FF8"/>
    <w:rsid w:val="00027B50"/>
    <w:rsid w:val="00034ADE"/>
    <w:rsid w:val="0003630A"/>
    <w:rsid w:val="000403BA"/>
    <w:rsid w:val="0004753F"/>
    <w:rsid w:val="00080906"/>
    <w:rsid w:val="000B65E5"/>
    <w:rsid w:val="000B7D37"/>
    <w:rsid w:val="000C0DA5"/>
    <w:rsid w:val="000D230E"/>
    <w:rsid w:val="000D68C4"/>
    <w:rsid w:val="000E70AA"/>
    <w:rsid w:val="0010235B"/>
    <w:rsid w:val="00105252"/>
    <w:rsid w:val="001064C9"/>
    <w:rsid w:val="00131898"/>
    <w:rsid w:val="0014569D"/>
    <w:rsid w:val="001467DD"/>
    <w:rsid w:val="001608C7"/>
    <w:rsid w:val="0017427C"/>
    <w:rsid w:val="001823AE"/>
    <w:rsid w:val="0019509F"/>
    <w:rsid w:val="001A7DC7"/>
    <w:rsid w:val="001B273A"/>
    <w:rsid w:val="001C28A3"/>
    <w:rsid w:val="001C2C1A"/>
    <w:rsid w:val="001C39E3"/>
    <w:rsid w:val="001D2C1C"/>
    <w:rsid w:val="001D4703"/>
    <w:rsid w:val="001D6084"/>
    <w:rsid w:val="001D7150"/>
    <w:rsid w:val="001E5528"/>
    <w:rsid w:val="001E6044"/>
    <w:rsid w:val="001E685B"/>
    <w:rsid w:val="002201FF"/>
    <w:rsid w:val="00230B49"/>
    <w:rsid w:val="002470B2"/>
    <w:rsid w:val="00251840"/>
    <w:rsid w:val="00273E31"/>
    <w:rsid w:val="0027638F"/>
    <w:rsid w:val="00290656"/>
    <w:rsid w:val="00293B06"/>
    <w:rsid w:val="00293B30"/>
    <w:rsid w:val="0029443B"/>
    <w:rsid w:val="002A3279"/>
    <w:rsid w:val="002A44FC"/>
    <w:rsid w:val="002A721B"/>
    <w:rsid w:val="002D499E"/>
    <w:rsid w:val="002D7BCD"/>
    <w:rsid w:val="002E1EA3"/>
    <w:rsid w:val="0030264D"/>
    <w:rsid w:val="00302BDB"/>
    <w:rsid w:val="00321658"/>
    <w:rsid w:val="00323293"/>
    <w:rsid w:val="00323B7F"/>
    <w:rsid w:val="00326BBE"/>
    <w:rsid w:val="00347B49"/>
    <w:rsid w:val="00355180"/>
    <w:rsid w:val="00361B87"/>
    <w:rsid w:val="003620FB"/>
    <w:rsid w:val="00372AF3"/>
    <w:rsid w:val="003854A6"/>
    <w:rsid w:val="00386914"/>
    <w:rsid w:val="003913C2"/>
    <w:rsid w:val="003A2477"/>
    <w:rsid w:val="003B0F23"/>
    <w:rsid w:val="003B41F5"/>
    <w:rsid w:val="003D5010"/>
    <w:rsid w:val="003F2EAF"/>
    <w:rsid w:val="00400E27"/>
    <w:rsid w:val="00402D8C"/>
    <w:rsid w:val="004076BB"/>
    <w:rsid w:val="0042103B"/>
    <w:rsid w:val="00421294"/>
    <w:rsid w:val="0042156A"/>
    <w:rsid w:val="004239F0"/>
    <w:rsid w:val="0042457A"/>
    <w:rsid w:val="00431976"/>
    <w:rsid w:val="0043366A"/>
    <w:rsid w:val="00435736"/>
    <w:rsid w:val="00437BAB"/>
    <w:rsid w:val="00451ED3"/>
    <w:rsid w:val="004660EB"/>
    <w:rsid w:val="004713BA"/>
    <w:rsid w:val="00480FB0"/>
    <w:rsid w:val="00483294"/>
    <w:rsid w:val="004851C0"/>
    <w:rsid w:val="00492E49"/>
    <w:rsid w:val="00497B4C"/>
    <w:rsid w:val="004A04D6"/>
    <w:rsid w:val="004A5394"/>
    <w:rsid w:val="004B4D6C"/>
    <w:rsid w:val="004B6B91"/>
    <w:rsid w:val="004B77C7"/>
    <w:rsid w:val="004C49F0"/>
    <w:rsid w:val="004D1EEA"/>
    <w:rsid w:val="004E31F8"/>
    <w:rsid w:val="004E4605"/>
    <w:rsid w:val="004F0010"/>
    <w:rsid w:val="0050062D"/>
    <w:rsid w:val="00517DBB"/>
    <w:rsid w:val="00531A27"/>
    <w:rsid w:val="005436AD"/>
    <w:rsid w:val="005640A9"/>
    <w:rsid w:val="0058157D"/>
    <w:rsid w:val="005858DB"/>
    <w:rsid w:val="0059266F"/>
    <w:rsid w:val="00593B53"/>
    <w:rsid w:val="00597E7A"/>
    <w:rsid w:val="005A583C"/>
    <w:rsid w:val="005C23B8"/>
    <w:rsid w:val="005C5031"/>
    <w:rsid w:val="005E00DD"/>
    <w:rsid w:val="005E40F7"/>
    <w:rsid w:val="005E53A6"/>
    <w:rsid w:val="005E61BF"/>
    <w:rsid w:val="005F262E"/>
    <w:rsid w:val="00607CA9"/>
    <w:rsid w:val="0061502B"/>
    <w:rsid w:val="00627500"/>
    <w:rsid w:val="00627BB3"/>
    <w:rsid w:val="0063202F"/>
    <w:rsid w:val="00652E9F"/>
    <w:rsid w:val="0066511F"/>
    <w:rsid w:val="0067529C"/>
    <w:rsid w:val="00694F3A"/>
    <w:rsid w:val="006A4CB9"/>
    <w:rsid w:val="006B384A"/>
    <w:rsid w:val="006D6A29"/>
    <w:rsid w:val="006D6DBB"/>
    <w:rsid w:val="006F6E4E"/>
    <w:rsid w:val="00700DE3"/>
    <w:rsid w:val="007013DF"/>
    <w:rsid w:val="00715F89"/>
    <w:rsid w:val="00717478"/>
    <w:rsid w:val="00723ACE"/>
    <w:rsid w:val="00730EB7"/>
    <w:rsid w:val="007323D3"/>
    <w:rsid w:val="0073765A"/>
    <w:rsid w:val="00737C99"/>
    <w:rsid w:val="00737F19"/>
    <w:rsid w:val="0074284E"/>
    <w:rsid w:val="007431A0"/>
    <w:rsid w:val="00745675"/>
    <w:rsid w:val="00750E6A"/>
    <w:rsid w:val="00752439"/>
    <w:rsid w:val="0076284D"/>
    <w:rsid w:val="00765E8C"/>
    <w:rsid w:val="00766243"/>
    <w:rsid w:val="00770F2D"/>
    <w:rsid w:val="007808AC"/>
    <w:rsid w:val="00796541"/>
    <w:rsid w:val="007B2A53"/>
    <w:rsid w:val="007B3E4D"/>
    <w:rsid w:val="007B602E"/>
    <w:rsid w:val="007B71CC"/>
    <w:rsid w:val="007C6695"/>
    <w:rsid w:val="007D6755"/>
    <w:rsid w:val="007E2AB0"/>
    <w:rsid w:val="007E3DC0"/>
    <w:rsid w:val="007F1548"/>
    <w:rsid w:val="0084192D"/>
    <w:rsid w:val="00853C65"/>
    <w:rsid w:val="00857139"/>
    <w:rsid w:val="008576C2"/>
    <w:rsid w:val="00877313"/>
    <w:rsid w:val="00885A3E"/>
    <w:rsid w:val="00890C8C"/>
    <w:rsid w:val="00890EAC"/>
    <w:rsid w:val="00894780"/>
    <w:rsid w:val="008A0A13"/>
    <w:rsid w:val="008C38D4"/>
    <w:rsid w:val="008C6613"/>
    <w:rsid w:val="008D0320"/>
    <w:rsid w:val="008F17EC"/>
    <w:rsid w:val="008F2690"/>
    <w:rsid w:val="0090536D"/>
    <w:rsid w:val="009230F3"/>
    <w:rsid w:val="009253F5"/>
    <w:rsid w:val="00937F8A"/>
    <w:rsid w:val="009406DA"/>
    <w:rsid w:val="00940CD8"/>
    <w:rsid w:val="009410AD"/>
    <w:rsid w:val="00962DE5"/>
    <w:rsid w:val="00965677"/>
    <w:rsid w:val="00965AF9"/>
    <w:rsid w:val="00974D71"/>
    <w:rsid w:val="00984698"/>
    <w:rsid w:val="00993625"/>
    <w:rsid w:val="009A308D"/>
    <w:rsid w:val="009B3A66"/>
    <w:rsid w:val="009B642D"/>
    <w:rsid w:val="009C1877"/>
    <w:rsid w:val="009C56E4"/>
    <w:rsid w:val="009C708A"/>
    <w:rsid w:val="009D4FEA"/>
    <w:rsid w:val="009F12A9"/>
    <w:rsid w:val="009F7481"/>
    <w:rsid w:val="00A01769"/>
    <w:rsid w:val="00A05463"/>
    <w:rsid w:val="00A107D7"/>
    <w:rsid w:val="00A22437"/>
    <w:rsid w:val="00A446ED"/>
    <w:rsid w:val="00A5671D"/>
    <w:rsid w:val="00A61B6A"/>
    <w:rsid w:val="00A63572"/>
    <w:rsid w:val="00A802AB"/>
    <w:rsid w:val="00A84613"/>
    <w:rsid w:val="00A87642"/>
    <w:rsid w:val="00A916BB"/>
    <w:rsid w:val="00A94105"/>
    <w:rsid w:val="00A94A9F"/>
    <w:rsid w:val="00A950FF"/>
    <w:rsid w:val="00A95A24"/>
    <w:rsid w:val="00AA1926"/>
    <w:rsid w:val="00AA30A6"/>
    <w:rsid w:val="00AB7332"/>
    <w:rsid w:val="00AC1C99"/>
    <w:rsid w:val="00AF53D4"/>
    <w:rsid w:val="00B01EA2"/>
    <w:rsid w:val="00B161CB"/>
    <w:rsid w:val="00B23E74"/>
    <w:rsid w:val="00B30F6B"/>
    <w:rsid w:val="00B51411"/>
    <w:rsid w:val="00B5584E"/>
    <w:rsid w:val="00B6350B"/>
    <w:rsid w:val="00B63523"/>
    <w:rsid w:val="00B76C08"/>
    <w:rsid w:val="00B92138"/>
    <w:rsid w:val="00B96B8D"/>
    <w:rsid w:val="00BA0C42"/>
    <w:rsid w:val="00BA7A0A"/>
    <w:rsid w:val="00BB444E"/>
    <w:rsid w:val="00BD1CAA"/>
    <w:rsid w:val="00BD255F"/>
    <w:rsid w:val="00BD5791"/>
    <w:rsid w:val="00BF3116"/>
    <w:rsid w:val="00C043F5"/>
    <w:rsid w:val="00C132F1"/>
    <w:rsid w:val="00C25E72"/>
    <w:rsid w:val="00C364C7"/>
    <w:rsid w:val="00C37BF1"/>
    <w:rsid w:val="00C44B66"/>
    <w:rsid w:val="00C54C15"/>
    <w:rsid w:val="00C63F7D"/>
    <w:rsid w:val="00C71390"/>
    <w:rsid w:val="00C8038D"/>
    <w:rsid w:val="00C816E7"/>
    <w:rsid w:val="00C92EA8"/>
    <w:rsid w:val="00CA11C6"/>
    <w:rsid w:val="00CA1F3F"/>
    <w:rsid w:val="00CA27B6"/>
    <w:rsid w:val="00CA6E20"/>
    <w:rsid w:val="00CB051A"/>
    <w:rsid w:val="00CB0F30"/>
    <w:rsid w:val="00CB7386"/>
    <w:rsid w:val="00CE16E6"/>
    <w:rsid w:val="00CF1B1B"/>
    <w:rsid w:val="00D13FC9"/>
    <w:rsid w:val="00D22D76"/>
    <w:rsid w:val="00D239F8"/>
    <w:rsid w:val="00D40B63"/>
    <w:rsid w:val="00D47696"/>
    <w:rsid w:val="00D52CA9"/>
    <w:rsid w:val="00D54679"/>
    <w:rsid w:val="00D82AC9"/>
    <w:rsid w:val="00D8377F"/>
    <w:rsid w:val="00D9274A"/>
    <w:rsid w:val="00DA1521"/>
    <w:rsid w:val="00DA1E0E"/>
    <w:rsid w:val="00DC6588"/>
    <w:rsid w:val="00DF5426"/>
    <w:rsid w:val="00E03740"/>
    <w:rsid w:val="00E137E8"/>
    <w:rsid w:val="00E323C2"/>
    <w:rsid w:val="00E468FE"/>
    <w:rsid w:val="00E526F3"/>
    <w:rsid w:val="00E56536"/>
    <w:rsid w:val="00E65D95"/>
    <w:rsid w:val="00E67CEF"/>
    <w:rsid w:val="00E90424"/>
    <w:rsid w:val="00E91352"/>
    <w:rsid w:val="00E9701C"/>
    <w:rsid w:val="00EB3B8D"/>
    <w:rsid w:val="00EB3DC9"/>
    <w:rsid w:val="00ED778E"/>
    <w:rsid w:val="00EF7718"/>
    <w:rsid w:val="00F179C8"/>
    <w:rsid w:val="00F218F2"/>
    <w:rsid w:val="00F2615D"/>
    <w:rsid w:val="00F27D97"/>
    <w:rsid w:val="00F30614"/>
    <w:rsid w:val="00F32D1D"/>
    <w:rsid w:val="00F36A7C"/>
    <w:rsid w:val="00F42B72"/>
    <w:rsid w:val="00F620D6"/>
    <w:rsid w:val="00F639DC"/>
    <w:rsid w:val="00F937A8"/>
    <w:rsid w:val="00FB1B00"/>
    <w:rsid w:val="00FB5842"/>
    <w:rsid w:val="00FB73D5"/>
    <w:rsid w:val="00FB7B0B"/>
    <w:rsid w:val="00FC7368"/>
    <w:rsid w:val="00FC79D2"/>
    <w:rsid w:val="00FE1EE8"/>
    <w:rsid w:val="00FE204B"/>
    <w:rsid w:val="00FE2459"/>
    <w:rsid w:val="00FE338D"/>
    <w:rsid w:val="00FF0EB0"/>
    <w:rsid w:val="00FF1BE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4605"/>
    <w:pPr>
      <w:spacing w:after="160" w:line="259" w:lineRule="auto"/>
    </w:pPr>
    <w:rPr>
      <w:lang w:val="ro-RO"/>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E4605"/>
    <w:pPr>
      <w:ind w:left="720"/>
      <w:contextualSpacing/>
    </w:pPr>
  </w:style>
  <w:style w:type="table" w:styleId="TableGrid">
    <w:name w:val="Table Grid"/>
    <w:basedOn w:val="TableNormal"/>
    <w:uiPriority w:val="99"/>
    <w:rsid w:val="004E4605"/>
    <w:rPr>
      <w:sz w:val="20"/>
      <w:szCs w:val="20"/>
      <w:lang w:val="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uiPriority w:val="99"/>
    <w:semiHidden/>
    <w:locked/>
    <w:rsid w:val="004E4605"/>
    <w:rPr>
      <w:rFonts w:ascii="Segoe UI" w:hAnsi="Segoe UI"/>
      <w:sz w:val="18"/>
      <w:lang w:val="ro-RO"/>
    </w:rPr>
  </w:style>
  <w:style w:type="paragraph" w:styleId="BalloonText">
    <w:name w:val="Balloon Text"/>
    <w:basedOn w:val="Normal"/>
    <w:link w:val="BalloonTextChar1"/>
    <w:uiPriority w:val="99"/>
    <w:semiHidden/>
    <w:rsid w:val="004E4605"/>
    <w:pPr>
      <w:spacing w:after="0" w:line="240" w:lineRule="auto"/>
    </w:pPr>
    <w:rPr>
      <w:rFonts w:ascii="Segoe UI" w:hAnsi="Segoe UI"/>
      <w:sz w:val="18"/>
      <w:szCs w:val="18"/>
      <w:lang w:eastAsia="en-GB"/>
    </w:rPr>
  </w:style>
  <w:style w:type="character" w:customStyle="1" w:styleId="BalloonTextChar1">
    <w:name w:val="Balloon Text Char1"/>
    <w:basedOn w:val="DefaultParagraphFont"/>
    <w:link w:val="BalloonText"/>
    <w:uiPriority w:val="99"/>
    <w:semiHidden/>
    <w:locked/>
    <w:rsid w:val="00715F89"/>
    <w:rPr>
      <w:rFonts w:ascii="Times New Roman" w:hAnsi="Times New Roman" w:cs="Times New Roman"/>
      <w:sz w:val="2"/>
      <w:lang w:val="ro-RO"/>
    </w:rPr>
  </w:style>
  <w:style w:type="paragraph" w:styleId="NormalWeb">
    <w:name w:val="Normal (Web)"/>
    <w:basedOn w:val="Normal"/>
    <w:uiPriority w:val="99"/>
    <w:rsid w:val="004E4605"/>
    <w:pPr>
      <w:spacing w:before="100" w:beforeAutospacing="1" w:after="100" w:afterAutospacing="1" w:line="240" w:lineRule="auto"/>
    </w:pPr>
    <w:rPr>
      <w:rFonts w:ascii="Times New Roman" w:eastAsia="Times New Roman" w:hAnsi="Times New Roman"/>
      <w:sz w:val="24"/>
      <w:szCs w:val="24"/>
      <w:lang w:val="en-US"/>
    </w:rPr>
  </w:style>
  <w:style w:type="paragraph" w:styleId="Header">
    <w:name w:val="header"/>
    <w:basedOn w:val="Normal"/>
    <w:link w:val="HeaderChar"/>
    <w:uiPriority w:val="99"/>
    <w:rsid w:val="004E4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4E4605"/>
    <w:rPr>
      <w:rFonts w:cs="Times New Roman"/>
      <w:lang w:val="ro-RO"/>
    </w:rPr>
  </w:style>
  <w:style w:type="paragraph" w:styleId="Footer">
    <w:name w:val="footer"/>
    <w:basedOn w:val="Normal"/>
    <w:link w:val="FooterChar"/>
    <w:uiPriority w:val="99"/>
    <w:rsid w:val="004E4605"/>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E4605"/>
    <w:rPr>
      <w:rFonts w:cs="Times New Roman"/>
      <w:lang w:val="ro-RO"/>
    </w:rPr>
  </w:style>
  <w:style w:type="character" w:styleId="CommentReference">
    <w:name w:val="annotation reference"/>
    <w:basedOn w:val="DefaultParagraphFont"/>
    <w:uiPriority w:val="99"/>
    <w:rsid w:val="004E4605"/>
    <w:rPr>
      <w:rFonts w:cs="Times New Roman"/>
      <w:sz w:val="16"/>
      <w:szCs w:val="16"/>
    </w:rPr>
  </w:style>
  <w:style w:type="paragraph" w:styleId="CommentText">
    <w:name w:val="annotation text"/>
    <w:basedOn w:val="Normal"/>
    <w:link w:val="CommentTextChar"/>
    <w:uiPriority w:val="99"/>
    <w:rsid w:val="004E4605"/>
    <w:pPr>
      <w:spacing w:line="240" w:lineRule="auto"/>
    </w:pPr>
    <w:rPr>
      <w:sz w:val="20"/>
      <w:szCs w:val="20"/>
    </w:rPr>
  </w:style>
  <w:style w:type="character" w:customStyle="1" w:styleId="CommentTextChar">
    <w:name w:val="Comment Text Char"/>
    <w:basedOn w:val="DefaultParagraphFont"/>
    <w:link w:val="CommentText"/>
    <w:uiPriority w:val="99"/>
    <w:locked/>
    <w:rsid w:val="004E4605"/>
    <w:rPr>
      <w:rFonts w:cs="Times New Roman"/>
      <w:sz w:val="20"/>
      <w:szCs w:val="20"/>
      <w:lang w:val="ro-RO"/>
    </w:rPr>
  </w:style>
  <w:style w:type="character" w:customStyle="1" w:styleId="CommentSubjectChar">
    <w:name w:val="Comment Subject Char"/>
    <w:uiPriority w:val="99"/>
    <w:semiHidden/>
    <w:locked/>
    <w:rsid w:val="004E4605"/>
    <w:rPr>
      <w:b/>
      <w:sz w:val="20"/>
      <w:lang w:val="ro-RO"/>
    </w:rPr>
  </w:style>
  <w:style w:type="paragraph" w:styleId="CommentSubject">
    <w:name w:val="annotation subject"/>
    <w:basedOn w:val="CommentText"/>
    <w:next w:val="CommentText"/>
    <w:link w:val="CommentSubjectChar1"/>
    <w:uiPriority w:val="99"/>
    <w:semiHidden/>
    <w:rsid w:val="004E4605"/>
    <w:rPr>
      <w:b/>
      <w:bCs/>
      <w:lang w:eastAsia="en-GB"/>
    </w:rPr>
  </w:style>
  <w:style w:type="character" w:customStyle="1" w:styleId="CommentSubjectChar1">
    <w:name w:val="Comment Subject Char1"/>
    <w:basedOn w:val="CommentTextChar"/>
    <w:link w:val="CommentSubject"/>
    <w:uiPriority w:val="99"/>
    <w:semiHidden/>
    <w:locked/>
    <w:rsid w:val="00715F89"/>
    <w:rPr>
      <w:b/>
      <w:bCs/>
    </w:rPr>
  </w:style>
  <w:style w:type="character" w:styleId="Strong">
    <w:name w:val="Strong"/>
    <w:basedOn w:val="DefaultParagraphFont"/>
    <w:uiPriority w:val="99"/>
    <w:qFormat/>
    <w:rsid w:val="004E4605"/>
    <w:rPr>
      <w:rFonts w:cs="Times New Roman"/>
      <w:b/>
    </w:rPr>
  </w:style>
  <w:style w:type="paragraph" w:styleId="FootnoteText">
    <w:name w:val="footnote text"/>
    <w:basedOn w:val="Normal"/>
    <w:link w:val="FootnoteTextChar"/>
    <w:uiPriority w:val="99"/>
    <w:rsid w:val="004E4605"/>
    <w:pPr>
      <w:spacing w:after="0" w:line="240" w:lineRule="auto"/>
    </w:pPr>
    <w:rPr>
      <w:sz w:val="20"/>
      <w:szCs w:val="20"/>
    </w:rPr>
  </w:style>
  <w:style w:type="character" w:customStyle="1" w:styleId="FootnoteTextChar">
    <w:name w:val="Footnote Text Char"/>
    <w:basedOn w:val="DefaultParagraphFont"/>
    <w:link w:val="FootnoteText"/>
    <w:uiPriority w:val="99"/>
    <w:locked/>
    <w:rsid w:val="004E4605"/>
    <w:rPr>
      <w:rFonts w:cs="Times New Roman"/>
      <w:sz w:val="20"/>
      <w:szCs w:val="20"/>
      <w:lang w:val="ro-RO"/>
    </w:rPr>
  </w:style>
  <w:style w:type="character" w:styleId="FootnoteReference">
    <w:name w:val="footnote reference"/>
    <w:basedOn w:val="DefaultParagraphFont"/>
    <w:uiPriority w:val="99"/>
    <w:rsid w:val="004E4605"/>
    <w:rPr>
      <w:rFonts w:cs="Times New Roman"/>
      <w:vertAlign w:val="superscript"/>
    </w:rPr>
  </w:style>
  <w:style w:type="paragraph" w:customStyle="1" w:styleId="m8010305218707790188gmail-msolistparagraph">
    <w:name w:val="m_8010305218707790188gmail-msolistparagraph"/>
    <w:basedOn w:val="Normal"/>
    <w:uiPriority w:val="99"/>
    <w:rsid w:val="004E4605"/>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basedOn w:val="DefaultParagraphFont"/>
    <w:uiPriority w:val="99"/>
    <w:rsid w:val="004E4605"/>
    <w:rPr>
      <w:rFonts w:cs="Times New Roman"/>
    </w:rPr>
  </w:style>
  <w:style w:type="paragraph" w:customStyle="1" w:styleId="Default">
    <w:name w:val="Default"/>
    <w:uiPriority w:val="99"/>
    <w:rsid w:val="004E4605"/>
    <w:pPr>
      <w:autoSpaceDE w:val="0"/>
      <w:autoSpaceDN w:val="0"/>
      <w:adjustRightInd w:val="0"/>
    </w:pPr>
    <w:rPr>
      <w:rFonts w:ascii="Arial" w:eastAsia="Times New Roman" w:hAnsi="Arial" w:cs="Arial"/>
      <w:color w:val="000000"/>
      <w:sz w:val="24"/>
      <w:szCs w:val="24"/>
      <w:lang w:val="ro-RO" w:eastAsia="ro-RO"/>
    </w:rPr>
  </w:style>
  <w:style w:type="character" w:styleId="Emphasis">
    <w:name w:val="Emphasis"/>
    <w:basedOn w:val="DefaultParagraphFont"/>
    <w:uiPriority w:val="99"/>
    <w:qFormat/>
    <w:locked/>
    <w:rsid w:val="001E685B"/>
    <w:rPr>
      <w:rFonts w:ascii="Times New Roman" w:hAnsi="Times New Roman" w:cs="Times New Roman"/>
      <w:i/>
      <w:iCs/>
    </w:rPr>
  </w:style>
  <w:style w:type="character" w:customStyle="1" w:styleId="saln">
    <w:name w:val="s_aln"/>
    <w:basedOn w:val="DefaultParagraphFont"/>
    <w:uiPriority w:val="99"/>
    <w:rsid w:val="007B71CC"/>
    <w:rPr>
      <w:rFonts w:cs="Times New Roman"/>
    </w:rPr>
  </w:style>
  <w:style w:type="character" w:customStyle="1" w:styleId="salnttl">
    <w:name w:val="s_aln_ttl"/>
    <w:basedOn w:val="DefaultParagraphFont"/>
    <w:uiPriority w:val="99"/>
    <w:rsid w:val="007B71CC"/>
    <w:rPr>
      <w:rFonts w:cs="Times New Roman"/>
    </w:rPr>
  </w:style>
  <w:style w:type="character" w:customStyle="1" w:styleId="salnbdy">
    <w:name w:val="s_aln_bdy"/>
    <w:basedOn w:val="DefaultParagraphFont"/>
    <w:uiPriority w:val="99"/>
    <w:rsid w:val="007B71CC"/>
    <w:rPr>
      <w:rFonts w:cs="Times New Roman"/>
    </w:rPr>
  </w:style>
  <w:style w:type="character" w:customStyle="1" w:styleId="slit">
    <w:name w:val="s_lit"/>
    <w:basedOn w:val="DefaultParagraphFont"/>
    <w:uiPriority w:val="99"/>
    <w:rsid w:val="007B71CC"/>
    <w:rPr>
      <w:rFonts w:cs="Times New Roman"/>
    </w:rPr>
  </w:style>
  <w:style w:type="character" w:customStyle="1" w:styleId="slitttl">
    <w:name w:val="s_lit_ttl"/>
    <w:basedOn w:val="DefaultParagraphFont"/>
    <w:uiPriority w:val="99"/>
    <w:rsid w:val="007B71CC"/>
    <w:rPr>
      <w:rFonts w:cs="Times New Roman"/>
    </w:rPr>
  </w:style>
  <w:style w:type="character" w:customStyle="1" w:styleId="slitbdy">
    <w:name w:val="s_lit_bdy"/>
    <w:basedOn w:val="DefaultParagraphFont"/>
    <w:uiPriority w:val="99"/>
    <w:rsid w:val="007B71CC"/>
    <w:rPr>
      <w:rFonts w:cs="Times New Roman"/>
    </w:rPr>
  </w:style>
  <w:style w:type="character" w:customStyle="1" w:styleId="slgi">
    <w:name w:val="s_lgi"/>
    <w:basedOn w:val="DefaultParagraphFont"/>
    <w:uiPriority w:val="99"/>
    <w:rsid w:val="00752439"/>
    <w:rPr>
      <w:rFonts w:cs="Times New Roman"/>
    </w:rPr>
  </w:style>
  <w:style w:type="character" w:customStyle="1" w:styleId="sanxttl">
    <w:name w:val="s_anx_ttl"/>
    <w:basedOn w:val="DefaultParagraphFont"/>
    <w:uiPriority w:val="99"/>
    <w:rsid w:val="00593B53"/>
    <w:rPr>
      <w:rFonts w:ascii="Times New Roman" w:hAnsi="Times New Roman" w:cs="Times New Roman"/>
    </w:rPr>
  </w:style>
  <w:style w:type="character" w:customStyle="1" w:styleId="spar">
    <w:name w:val="s_par"/>
    <w:basedOn w:val="DefaultParagraphFont"/>
    <w:uiPriority w:val="99"/>
    <w:rsid w:val="00593B53"/>
    <w:rPr>
      <w:rFonts w:ascii="Times New Roman" w:hAnsi="Times New Roman" w:cs="Times New Roman"/>
    </w:rPr>
  </w:style>
  <w:style w:type="character" w:customStyle="1" w:styleId="apar">
    <w:name w:val="a_par"/>
    <w:basedOn w:val="DefaultParagraphFont"/>
    <w:uiPriority w:val="99"/>
    <w:rsid w:val="00593B53"/>
    <w:rPr>
      <w:rFonts w:ascii="Times New Roman" w:hAnsi="Times New Roman" w:cs="Times New Roman"/>
    </w:rPr>
  </w:style>
  <w:style w:type="character" w:customStyle="1" w:styleId="spctttl">
    <w:name w:val="s_pct_ttl"/>
    <w:basedOn w:val="DefaultParagraphFont"/>
    <w:uiPriority w:val="99"/>
    <w:rsid w:val="00593B53"/>
    <w:rPr>
      <w:rFonts w:ascii="Times New Roman" w:hAnsi="Times New Roman" w:cs="Times New Roman"/>
    </w:rPr>
  </w:style>
  <w:style w:type="character" w:customStyle="1" w:styleId="spct">
    <w:name w:val="s_pct"/>
    <w:basedOn w:val="DefaultParagraphFont"/>
    <w:uiPriority w:val="99"/>
    <w:rsid w:val="00593B53"/>
    <w:rPr>
      <w:rFonts w:ascii="Times New Roman" w:hAnsi="Times New Roman" w:cs="Times New Roman"/>
    </w:rPr>
  </w:style>
  <w:style w:type="character" w:customStyle="1" w:styleId="spctbdy">
    <w:name w:val="s_pct_bdy"/>
    <w:basedOn w:val="DefaultParagraphFont"/>
    <w:uiPriority w:val="99"/>
    <w:rsid w:val="00593B53"/>
    <w:rPr>
      <w:rFonts w:ascii="Times New Roman" w:hAnsi="Times New Roman" w:cs="Times New Roman"/>
    </w:rPr>
  </w:style>
  <w:style w:type="character" w:styleId="Hyperlink">
    <w:name w:val="Hyperlink"/>
    <w:basedOn w:val="DefaultParagraphFont"/>
    <w:uiPriority w:val="99"/>
    <w:rsid w:val="00593B53"/>
    <w:rPr>
      <w:rFonts w:cs="Times New Roman"/>
      <w:color w:val="0000FF"/>
      <w:u w:val="single"/>
    </w:rPr>
  </w:style>
  <w:style w:type="character" w:customStyle="1" w:styleId="NoSpacingChar">
    <w:name w:val="No Spacing Char"/>
    <w:link w:val="NoSpacing"/>
    <w:uiPriority w:val="99"/>
    <w:locked/>
    <w:rsid w:val="00A01769"/>
    <w:rPr>
      <w:rFonts w:eastAsia="Times New Roman"/>
      <w:sz w:val="22"/>
      <w:lang w:val="ro-RO" w:eastAsia="en-US"/>
    </w:rPr>
  </w:style>
  <w:style w:type="paragraph" w:styleId="NoSpacing">
    <w:name w:val="No Spacing"/>
    <w:link w:val="NoSpacingChar"/>
    <w:uiPriority w:val="99"/>
    <w:qFormat/>
    <w:rsid w:val="00A01769"/>
    <w:rPr>
      <w:rFonts w:eastAsia="Times New Roman" w:cs="Calibri"/>
      <w:lang w:val="ro-RO"/>
    </w:rPr>
  </w:style>
  <w:style w:type="character" w:customStyle="1" w:styleId="sden">
    <w:name w:val="s_den"/>
    <w:basedOn w:val="DefaultParagraphFont"/>
    <w:uiPriority w:val="99"/>
    <w:rsid w:val="00A01769"/>
    <w:rPr>
      <w:rFonts w:ascii="Times New Roman" w:hAnsi="Times New Roman" w:cs="Times New Roman"/>
    </w:rPr>
  </w:style>
  <w:style w:type="character" w:customStyle="1" w:styleId="shdr">
    <w:name w:val="s_hdr"/>
    <w:basedOn w:val="DefaultParagraphFont"/>
    <w:uiPriority w:val="99"/>
    <w:rsid w:val="00A01769"/>
    <w:rPr>
      <w:rFonts w:ascii="Times New Roman" w:hAnsi="Times New Roman" w:cs="Times New Roman"/>
    </w:rPr>
  </w:style>
  <w:style w:type="character" w:customStyle="1" w:styleId="ssmnpar">
    <w:name w:val="s_smn_par"/>
    <w:basedOn w:val="DefaultParagraphFont"/>
    <w:uiPriority w:val="99"/>
    <w:rsid w:val="00A01769"/>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895116480">
      <w:marLeft w:val="0"/>
      <w:marRight w:val="0"/>
      <w:marTop w:val="0"/>
      <w:marBottom w:val="0"/>
      <w:divBdr>
        <w:top w:val="none" w:sz="0" w:space="0" w:color="auto"/>
        <w:left w:val="none" w:sz="0" w:space="0" w:color="auto"/>
        <w:bottom w:val="none" w:sz="0" w:space="0" w:color="auto"/>
        <w:right w:val="none" w:sz="0" w:space="0" w:color="auto"/>
      </w:divBdr>
    </w:div>
    <w:div w:id="1895116481">
      <w:marLeft w:val="0"/>
      <w:marRight w:val="0"/>
      <w:marTop w:val="0"/>
      <w:marBottom w:val="0"/>
      <w:divBdr>
        <w:top w:val="none" w:sz="0" w:space="0" w:color="auto"/>
        <w:left w:val="none" w:sz="0" w:space="0" w:color="auto"/>
        <w:bottom w:val="none" w:sz="0" w:space="0" w:color="auto"/>
        <w:right w:val="none" w:sz="0" w:space="0" w:color="auto"/>
      </w:divBdr>
    </w:div>
    <w:div w:id="1895116482">
      <w:marLeft w:val="0"/>
      <w:marRight w:val="0"/>
      <w:marTop w:val="0"/>
      <w:marBottom w:val="0"/>
      <w:divBdr>
        <w:top w:val="none" w:sz="0" w:space="0" w:color="auto"/>
        <w:left w:val="none" w:sz="0" w:space="0" w:color="auto"/>
        <w:bottom w:val="none" w:sz="0" w:space="0" w:color="auto"/>
        <w:right w:val="none" w:sz="0" w:space="0" w:color="auto"/>
      </w:divBdr>
    </w:div>
    <w:div w:id="18951164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legislatie.just.ro/Public/DetaliiDocumentAfis/234870" TargetMode="External"/><Relationship Id="rId18" Type="http://schemas.openxmlformats.org/officeDocument/2006/relationships/hyperlink" Target="http://legislatie.just.ro/Public/DetaliiDocumentAfis/234870" TargetMode="External"/><Relationship Id="rId26" Type="http://schemas.openxmlformats.org/officeDocument/2006/relationships/hyperlink" Target="http://legislatie.just.ro/Public/DetaliiDocumentAfis/234870" TargetMode="External"/><Relationship Id="rId3" Type="http://schemas.openxmlformats.org/officeDocument/2006/relationships/settings" Target="settings.xml"/><Relationship Id="rId21" Type="http://schemas.openxmlformats.org/officeDocument/2006/relationships/hyperlink" Target="http://legislatie.just.ro/Public/DetaliiDocumentAfis/234870" TargetMode="External"/><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legislatie.just.ro/Public/DetaliiDocumentAfis/234870" TargetMode="External"/><Relationship Id="rId17" Type="http://schemas.openxmlformats.org/officeDocument/2006/relationships/hyperlink" Target="http://legislatie.just.ro/Public/DetaliiDocumentAfis/234870" TargetMode="External"/><Relationship Id="rId25" Type="http://schemas.openxmlformats.org/officeDocument/2006/relationships/hyperlink" Target="http://legislatie.just.ro/Public/DetaliiDocumentAfis/234870"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legislatie.just.ro/Public/DetaliiDocumentAfis/234870" TargetMode="External"/><Relationship Id="rId20" Type="http://schemas.openxmlformats.org/officeDocument/2006/relationships/hyperlink" Target="http://legislatie.just.ro/Public/DetaliiDocumentAfis/234870" TargetMode="External"/><Relationship Id="rId29" Type="http://schemas.openxmlformats.org/officeDocument/2006/relationships/hyperlink" Target="http://legislatie.just.ro/Public/DetaliiDocumentAfis/23487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egislatie.just.ro/Public/DetaliiDocumentAfis/234870" TargetMode="External"/><Relationship Id="rId24" Type="http://schemas.openxmlformats.org/officeDocument/2006/relationships/hyperlink" Target="http://legislatie.just.ro/Public/DetaliiDocumentAfis/234870"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legislatie.just.ro/Public/DetaliiDocumentAfis/234870" TargetMode="External"/><Relationship Id="rId23" Type="http://schemas.openxmlformats.org/officeDocument/2006/relationships/hyperlink" Target="http://legislatie.just.ro/Public/DetaliiDocumentAfis/234870" TargetMode="External"/><Relationship Id="rId28" Type="http://schemas.openxmlformats.org/officeDocument/2006/relationships/hyperlink" Target="http://legislatie.just.ro/Public/DetaliiDocumentAfis/234870" TargetMode="External"/><Relationship Id="rId10" Type="http://schemas.openxmlformats.org/officeDocument/2006/relationships/hyperlink" Target="https://program-legislatie.ro/" TargetMode="External"/><Relationship Id="rId19" Type="http://schemas.openxmlformats.org/officeDocument/2006/relationships/hyperlink" Target="http://legislatie.just.ro/Public/DetaliiDocumentAfis/234870" TargetMode="External"/><Relationship Id="rId31" Type="http://schemas.openxmlformats.org/officeDocument/2006/relationships/hyperlink" Target="http://legislatie.just.ro/Public/DetaliiDocumentAfis/234870" TargetMode="External"/><Relationship Id="rId4" Type="http://schemas.openxmlformats.org/officeDocument/2006/relationships/webSettings" Target="webSettings.xml"/><Relationship Id="rId9" Type="http://schemas.openxmlformats.org/officeDocument/2006/relationships/hyperlink" Target="https://program-legislatie.ro/" TargetMode="External"/><Relationship Id="rId14" Type="http://schemas.openxmlformats.org/officeDocument/2006/relationships/hyperlink" Target="http://legislatie.just.ro/Public/DetaliiDocumentAfis/234870" TargetMode="External"/><Relationship Id="rId22" Type="http://schemas.openxmlformats.org/officeDocument/2006/relationships/hyperlink" Target="http://legislatie.just.ro/Public/DetaliiDocumentAfis/234870" TargetMode="External"/><Relationship Id="rId27" Type="http://schemas.openxmlformats.org/officeDocument/2006/relationships/hyperlink" Target="http://legislatie.just.ro/Public/DetaliiDocumentAfis/234870" TargetMode="External"/><Relationship Id="rId30" Type="http://schemas.openxmlformats.org/officeDocument/2006/relationships/hyperlink" Target="http://legislatie.just.ro/Public/DetaliiDocumentAfis/234870"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59</Pages>
  <Words>22756</Words>
  <Characters>-32766</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 de Organizare și Funcționare</dc:title>
  <dc:subject/>
  <dc:creator>Utilizator</dc:creator>
  <cp:keywords/>
  <dc:description/>
  <cp:lastModifiedBy>Marinela Bujor</cp:lastModifiedBy>
  <cp:revision>2</cp:revision>
  <cp:lastPrinted>2021-12-16T11:12:00Z</cp:lastPrinted>
  <dcterms:created xsi:type="dcterms:W3CDTF">2021-12-20T08:09:00Z</dcterms:created>
  <dcterms:modified xsi:type="dcterms:W3CDTF">2021-12-20T08:09:00Z</dcterms:modified>
</cp:coreProperties>
</file>