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D58BD" w14:textId="77777777" w:rsidR="00817D1A" w:rsidRPr="00817D1A" w:rsidRDefault="00817D1A" w:rsidP="00817D1A">
      <w:pPr>
        <w:pStyle w:val="Frspaiere"/>
        <w:rPr>
          <w:rFonts w:ascii="Times New Roman" w:hAnsi="Times New Roman" w:cs="Times New Roman"/>
          <w:sz w:val="24"/>
          <w:szCs w:val="24"/>
        </w:rPr>
      </w:pPr>
    </w:p>
    <w:p w14:paraId="3671FBD0" w14:textId="77777777" w:rsidR="00817D1A" w:rsidRPr="00817D1A" w:rsidRDefault="00817D1A" w:rsidP="003728B6">
      <w:pPr>
        <w:pStyle w:val="Frspaiere"/>
        <w:ind w:firstLine="708"/>
        <w:rPr>
          <w:rFonts w:ascii="Times New Roman" w:hAnsi="Times New Roman" w:cs="Times New Roman"/>
          <w:sz w:val="24"/>
          <w:szCs w:val="24"/>
        </w:rPr>
      </w:pPr>
      <w:r w:rsidRPr="00817D1A">
        <w:rPr>
          <w:rFonts w:ascii="Times New Roman" w:hAnsi="Times New Roman" w:cs="Times New Roman"/>
          <w:sz w:val="24"/>
          <w:szCs w:val="24"/>
        </w:rPr>
        <w:t>R O M Â N I A</w:t>
      </w:r>
    </w:p>
    <w:p w14:paraId="4DD63A65" w14:textId="77777777" w:rsidR="00817D1A" w:rsidRPr="00817D1A" w:rsidRDefault="00817D1A" w:rsidP="00817D1A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817D1A">
        <w:rPr>
          <w:rFonts w:ascii="Times New Roman" w:hAnsi="Times New Roman" w:cs="Times New Roman"/>
          <w:sz w:val="24"/>
          <w:szCs w:val="24"/>
        </w:rPr>
        <w:t>JUDEŢUL BISTRIȚA-NĂSĂUD</w:t>
      </w:r>
    </w:p>
    <w:p w14:paraId="2E8B1ABF" w14:textId="77777777" w:rsidR="00817D1A" w:rsidRPr="00817D1A" w:rsidRDefault="00817D1A" w:rsidP="00817D1A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817D1A">
        <w:rPr>
          <w:rFonts w:ascii="Times New Roman" w:hAnsi="Times New Roman" w:cs="Times New Roman"/>
          <w:sz w:val="24"/>
          <w:szCs w:val="24"/>
        </w:rPr>
        <w:t>COMUNA SILIVAȘU DE CÂMPIE</w:t>
      </w:r>
    </w:p>
    <w:p w14:paraId="298DD400" w14:textId="77777777" w:rsidR="00817D1A" w:rsidRPr="00817D1A" w:rsidRDefault="00817D1A" w:rsidP="003728B6">
      <w:pPr>
        <w:pStyle w:val="Frspaiere"/>
        <w:ind w:firstLine="708"/>
        <w:rPr>
          <w:rFonts w:ascii="Times New Roman" w:hAnsi="Times New Roman" w:cs="Times New Roman"/>
          <w:sz w:val="24"/>
          <w:szCs w:val="24"/>
        </w:rPr>
      </w:pPr>
      <w:r w:rsidRPr="00817D1A">
        <w:rPr>
          <w:rFonts w:ascii="Times New Roman" w:hAnsi="Times New Roman" w:cs="Times New Roman"/>
          <w:sz w:val="24"/>
          <w:szCs w:val="24"/>
        </w:rPr>
        <w:t>PRIMAR</w:t>
      </w:r>
    </w:p>
    <w:p w14:paraId="410AC9D5" w14:textId="77777777" w:rsidR="00817D1A" w:rsidRDefault="00817D1A" w:rsidP="00817D1A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817D1A">
        <w:rPr>
          <w:rFonts w:ascii="Times New Roman" w:hAnsi="Times New Roman" w:cs="Times New Roman"/>
          <w:sz w:val="24"/>
          <w:szCs w:val="24"/>
        </w:rPr>
        <w:t>Nr.       din</w:t>
      </w:r>
    </w:p>
    <w:p w14:paraId="21EEFCE7" w14:textId="77777777" w:rsidR="00817D1A" w:rsidRDefault="00817D1A" w:rsidP="00817D1A">
      <w:pPr>
        <w:pStyle w:val="Frspaiere"/>
        <w:rPr>
          <w:rFonts w:ascii="Times New Roman" w:hAnsi="Times New Roman" w:cs="Times New Roman"/>
          <w:sz w:val="24"/>
          <w:szCs w:val="24"/>
        </w:rPr>
      </w:pPr>
    </w:p>
    <w:p w14:paraId="1C7D80C9" w14:textId="77777777" w:rsidR="00817D1A" w:rsidRDefault="00817D1A" w:rsidP="00817D1A">
      <w:pPr>
        <w:pStyle w:val="Frspaiere"/>
        <w:rPr>
          <w:rFonts w:ascii="Times New Roman" w:hAnsi="Times New Roman" w:cs="Times New Roman"/>
          <w:sz w:val="24"/>
          <w:szCs w:val="24"/>
        </w:rPr>
      </w:pPr>
    </w:p>
    <w:p w14:paraId="5C50B362" w14:textId="77777777" w:rsidR="00817D1A" w:rsidRPr="00817D1A" w:rsidRDefault="00817D1A" w:rsidP="00817D1A">
      <w:pPr>
        <w:pStyle w:val="Frspaiere"/>
        <w:rPr>
          <w:rFonts w:ascii="Times New Roman" w:hAnsi="Times New Roman" w:cs="Times New Roman"/>
          <w:sz w:val="24"/>
          <w:szCs w:val="24"/>
        </w:rPr>
      </w:pPr>
    </w:p>
    <w:p w14:paraId="55EDD54E" w14:textId="77777777" w:rsidR="00817D1A" w:rsidRPr="00817D1A" w:rsidRDefault="00817D1A" w:rsidP="00817D1A">
      <w:pPr>
        <w:pStyle w:val="Frspaiere"/>
        <w:jc w:val="center"/>
        <w:rPr>
          <w:rFonts w:ascii="Times New Roman" w:hAnsi="Times New Roman" w:cs="Times New Roman"/>
          <w:sz w:val="24"/>
          <w:szCs w:val="24"/>
        </w:rPr>
      </w:pPr>
      <w:r w:rsidRPr="00817D1A">
        <w:rPr>
          <w:rFonts w:ascii="Times New Roman" w:hAnsi="Times New Roman" w:cs="Times New Roman"/>
          <w:sz w:val="24"/>
          <w:szCs w:val="24"/>
        </w:rPr>
        <w:t>REFERAT DE APROBARE</w:t>
      </w:r>
    </w:p>
    <w:p w14:paraId="201D04E1" w14:textId="77777777" w:rsidR="00817D1A" w:rsidRDefault="00817D1A" w:rsidP="00817D1A">
      <w:pPr>
        <w:pStyle w:val="Frspaiere"/>
        <w:jc w:val="center"/>
        <w:rPr>
          <w:rFonts w:ascii="Times New Roman" w:hAnsi="Times New Roman" w:cs="Times New Roman"/>
          <w:sz w:val="24"/>
          <w:szCs w:val="24"/>
        </w:rPr>
      </w:pPr>
      <w:r w:rsidRPr="00817D1A">
        <w:rPr>
          <w:rFonts w:ascii="Times New Roman" w:hAnsi="Times New Roman" w:cs="Times New Roman"/>
          <w:sz w:val="24"/>
          <w:szCs w:val="24"/>
        </w:rPr>
        <w:t xml:space="preserve">privind stabilirea nivelurilor pentru valorile impozabile, impozitelor </w:t>
      </w:r>
      <w:proofErr w:type="spellStart"/>
      <w:r w:rsidRPr="00817D1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17D1A">
        <w:rPr>
          <w:rFonts w:ascii="Times New Roman" w:hAnsi="Times New Roman" w:cs="Times New Roman"/>
          <w:sz w:val="24"/>
          <w:szCs w:val="24"/>
        </w:rPr>
        <w:t xml:space="preserve"> taxelor locale </w:t>
      </w:r>
      <w:proofErr w:type="spellStart"/>
      <w:r w:rsidRPr="00817D1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17D1A">
        <w:rPr>
          <w:rFonts w:ascii="Times New Roman" w:hAnsi="Times New Roman" w:cs="Times New Roman"/>
          <w:sz w:val="24"/>
          <w:szCs w:val="24"/>
        </w:rPr>
        <w:t xml:space="preserve"> a altor taxe asimilate acestora, aplicabile începând cu anul 2026</w:t>
      </w:r>
    </w:p>
    <w:p w14:paraId="2DD03DA3" w14:textId="77777777" w:rsidR="00817D1A" w:rsidRDefault="00817D1A" w:rsidP="00817D1A">
      <w:pPr>
        <w:pStyle w:val="Frspaiere"/>
        <w:jc w:val="center"/>
        <w:rPr>
          <w:rFonts w:ascii="Times New Roman" w:hAnsi="Times New Roman" w:cs="Times New Roman"/>
          <w:sz w:val="24"/>
          <w:szCs w:val="24"/>
        </w:rPr>
      </w:pPr>
    </w:p>
    <w:p w14:paraId="35FAB9CC" w14:textId="77777777" w:rsidR="00817D1A" w:rsidRDefault="00817D1A" w:rsidP="00817D1A">
      <w:pPr>
        <w:pStyle w:val="Frspaiere"/>
        <w:jc w:val="center"/>
        <w:rPr>
          <w:rFonts w:ascii="Times New Roman" w:hAnsi="Times New Roman" w:cs="Times New Roman"/>
          <w:sz w:val="24"/>
          <w:szCs w:val="24"/>
        </w:rPr>
      </w:pPr>
    </w:p>
    <w:p w14:paraId="6DF62B35" w14:textId="77777777" w:rsidR="00817D1A" w:rsidRDefault="00817D1A" w:rsidP="00817D1A">
      <w:pPr>
        <w:pStyle w:val="Frspaiere"/>
        <w:jc w:val="center"/>
        <w:rPr>
          <w:rFonts w:ascii="Times New Roman" w:hAnsi="Times New Roman" w:cs="Times New Roman"/>
          <w:sz w:val="24"/>
          <w:szCs w:val="24"/>
        </w:rPr>
      </w:pPr>
    </w:p>
    <w:p w14:paraId="3498407F" w14:textId="77777777" w:rsidR="00817D1A" w:rsidRPr="00817D1A" w:rsidRDefault="00817D1A" w:rsidP="00817D1A">
      <w:pPr>
        <w:pStyle w:val="Frspaiere"/>
        <w:jc w:val="center"/>
        <w:rPr>
          <w:rFonts w:ascii="Times New Roman" w:hAnsi="Times New Roman" w:cs="Times New Roman"/>
          <w:sz w:val="24"/>
          <w:szCs w:val="24"/>
        </w:rPr>
      </w:pPr>
    </w:p>
    <w:p w14:paraId="1450E2AA" w14:textId="77777777" w:rsidR="00817D1A" w:rsidRPr="00817D1A" w:rsidRDefault="00817D1A" w:rsidP="00817D1A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817D1A">
        <w:rPr>
          <w:rFonts w:ascii="Times New Roman" w:hAnsi="Times New Roman" w:cs="Times New Roman"/>
          <w:sz w:val="24"/>
          <w:szCs w:val="24"/>
        </w:rPr>
        <w:t>Principiul autonomiei locale, statornicit prin dispozițiile din Ordonanța Guvernului nr.57/2019 privind Codul Administrativ, reprezintă, în esență, capacitatea fiecărei unități locale de a-și soluționa toate problemele ce intră în sfera proprie de activitate.</w:t>
      </w:r>
    </w:p>
    <w:p w14:paraId="7E144CB3" w14:textId="77777777" w:rsidR="00817D1A" w:rsidRPr="00817D1A" w:rsidRDefault="00817D1A" w:rsidP="00817D1A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817D1A">
        <w:rPr>
          <w:rFonts w:ascii="Times New Roman" w:hAnsi="Times New Roman" w:cs="Times New Roman"/>
          <w:sz w:val="24"/>
          <w:szCs w:val="24"/>
        </w:rPr>
        <w:t xml:space="preserve"> În conformitate cu prevederile art. 27 din Legea nr. 273/2006, privind finanțele publice locale, autoritățile administrației publice locale au competența de a stabili și aproba impozitele și taxele locale, în limitele și în condițiile prevăzute de lege. </w:t>
      </w:r>
    </w:p>
    <w:p w14:paraId="6BCF7107" w14:textId="77777777" w:rsidR="00817D1A" w:rsidRPr="00817D1A" w:rsidRDefault="00817D1A" w:rsidP="00817D1A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817D1A">
        <w:rPr>
          <w:rFonts w:ascii="Times New Roman" w:hAnsi="Times New Roman" w:cs="Times New Roman"/>
          <w:sz w:val="24"/>
          <w:szCs w:val="24"/>
        </w:rPr>
        <w:t xml:space="preserve">De asemenea, dispozițiile art. 489 din Legea 227/2015, privind Codul fiscal, cu modificările și completările ulterioare, instituie, în sarcina autorității publice locale, posibilitatea ca  până la finele anului fiscal, să adopte o hotărâre în vederea majorării sumelor reprezentând impozite și taxe locale, astfel: </w:t>
      </w:r>
    </w:p>
    <w:p w14:paraId="102FF914" w14:textId="77777777" w:rsidR="00817D1A" w:rsidRPr="00817D1A" w:rsidRDefault="00817D1A" w:rsidP="00817D1A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817D1A">
        <w:rPr>
          <w:rFonts w:ascii="Times New Roman" w:hAnsi="Times New Roman" w:cs="Times New Roman"/>
          <w:sz w:val="24"/>
          <w:szCs w:val="24"/>
        </w:rPr>
        <w:t xml:space="preserve">In temeiul art. 491, alin.(1), (2) din Legea nr. 227/2015 privind Codul fiscal cu </w:t>
      </w:r>
      <w:proofErr w:type="spellStart"/>
      <w:r w:rsidRPr="00817D1A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817D1A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817D1A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Pr="00817D1A">
        <w:rPr>
          <w:rFonts w:ascii="Times New Roman" w:hAnsi="Times New Roman" w:cs="Times New Roman"/>
          <w:sz w:val="24"/>
          <w:szCs w:val="24"/>
        </w:rPr>
        <w:t xml:space="preserve"> aduse prin Legea nr.239/15.12.2025 privind stabilirea unor măsuri de redresare și eficientizare a resurselor publice și pentru modificarea și completarea unor acte </w:t>
      </w:r>
      <w:proofErr w:type="spellStart"/>
      <w:r w:rsidRPr="00817D1A">
        <w:rPr>
          <w:rFonts w:ascii="Times New Roman" w:hAnsi="Times New Roman" w:cs="Times New Roman"/>
          <w:sz w:val="24"/>
          <w:szCs w:val="24"/>
        </w:rPr>
        <w:t>mormative</w:t>
      </w:r>
      <w:proofErr w:type="spellEnd"/>
      <w:r w:rsidRPr="00817D1A">
        <w:rPr>
          <w:rFonts w:ascii="Times New Roman" w:hAnsi="Times New Roman" w:cs="Times New Roman"/>
          <w:sz w:val="24"/>
          <w:szCs w:val="24"/>
        </w:rPr>
        <w:t>.</w:t>
      </w:r>
    </w:p>
    <w:p w14:paraId="1B733E86" w14:textId="77777777" w:rsidR="00817D1A" w:rsidRPr="00817D1A" w:rsidRDefault="00817D1A" w:rsidP="00817D1A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817D1A">
        <w:rPr>
          <w:rFonts w:ascii="Times New Roman" w:hAnsi="Times New Roman" w:cs="Times New Roman"/>
          <w:sz w:val="24"/>
          <w:szCs w:val="24"/>
        </w:rPr>
        <w:t xml:space="preserve"> La stabilirea nivelurilor impozitelor si taxelor locale si a altor sume care se fac venit al bugetului local pentru anul 2025 s-au avut in vedere </w:t>
      </w:r>
      <w:proofErr w:type="spellStart"/>
      <w:r w:rsidRPr="00817D1A">
        <w:rPr>
          <w:rFonts w:ascii="Times New Roman" w:hAnsi="Times New Roman" w:cs="Times New Roman"/>
          <w:sz w:val="24"/>
          <w:szCs w:val="24"/>
        </w:rPr>
        <w:t>urmatoarele</w:t>
      </w:r>
      <w:proofErr w:type="spellEnd"/>
      <w:r w:rsidRPr="00817D1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F324E62" w14:textId="77777777" w:rsidR="00817D1A" w:rsidRPr="00817D1A" w:rsidRDefault="00817D1A" w:rsidP="00817D1A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817D1A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817D1A">
        <w:rPr>
          <w:rFonts w:ascii="Times New Roman" w:hAnsi="Times New Roman" w:cs="Times New Roman"/>
          <w:sz w:val="24"/>
          <w:szCs w:val="24"/>
        </w:rPr>
        <w:t>Constitutia</w:t>
      </w:r>
      <w:proofErr w:type="spellEnd"/>
      <w:r w:rsidRPr="00817D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7D1A">
        <w:rPr>
          <w:rFonts w:ascii="Times New Roman" w:hAnsi="Times New Roman" w:cs="Times New Roman"/>
          <w:sz w:val="24"/>
          <w:szCs w:val="24"/>
        </w:rPr>
        <w:t>Romaniei</w:t>
      </w:r>
      <w:proofErr w:type="spellEnd"/>
      <w:r w:rsidRPr="00817D1A">
        <w:rPr>
          <w:rFonts w:ascii="Times New Roman" w:hAnsi="Times New Roman" w:cs="Times New Roman"/>
          <w:sz w:val="24"/>
          <w:szCs w:val="24"/>
        </w:rPr>
        <w:t>, care la art. 56, alin. (1) prevede ca: „</w:t>
      </w:r>
      <w:proofErr w:type="spellStart"/>
      <w:r w:rsidRPr="00817D1A">
        <w:rPr>
          <w:rFonts w:ascii="Times New Roman" w:hAnsi="Times New Roman" w:cs="Times New Roman"/>
          <w:sz w:val="24"/>
          <w:szCs w:val="24"/>
        </w:rPr>
        <w:t>Cetatenii</w:t>
      </w:r>
      <w:proofErr w:type="spellEnd"/>
      <w:r w:rsidRPr="00817D1A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Pr="00817D1A">
        <w:rPr>
          <w:rFonts w:ascii="Times New Roman" w:hAnsi="Times New Roman" w:cs="Times New Roman"/>
          <w:sz w:val="24"/>
          <w:szCs w:val="24"/>
        </w:rPr>
        <w:t>obligatia</w:t>
      </w:r>
      <w:proofErr w:type="spellEnd"/>
      <w:r w:rsidRPr="00817D1A">
        <w:rPr>
          <w:rFonts w:ascii="Times New Roman" w:hAnsi="Times New Roman" w:cs="Times New Roman"/>
          <w:sz w:val="24"/>
          <w:szCs w:val="24"/>
        </w:rPr>
        <w:t xml:space="preserve"> sa contribuie prin impozite si taxe locale la cheltuielile publice.” </w:t>
      </w:r>
    </w:p>
    <w:p w14:paraId="37F5C5D1" w14:textId="77777777" w:rsidR="00817D1A" w:rsidRPr="00817D1A" w:rsidRDefault="00817D1A" w:rsidP="00817D1A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817D1A">
        <w:rPr>
          <w:rFonts w:ascii="Times New Roman" w:hAnsi="Times New Roman" w:cs="Times New Roman"/>
          <w:sz w:val="24"/>
          <w:szCs w:val="24"/>
        </w:rPr>
        <w:t xml:space="preserve">• Prevederile art. 9 al Cartei europene a autonomiei locale, adoptata la Strasbourg la 15 oct. 1989 si ratificata prin Legea nr. 199/1997 si care la </w:t>
      </w:r>
      <w:proofErr w:type="spellStart"/>
      <w:r w:rsidRPr="00817D1A">
        <w:rPr>
          <w:rFonts w:ascii="Times New Roman" w:hAnsi="Times New Roman" w:cs="Times New Roman"/>
          <w:sz w:val="24"/>
          <w:szCs w:val="24"/>
        </w:rPr>
        <w:t>pct</w:t>
      </w:r>
      <w:proofErr w:type="spellEnd"/>
      <w:r w:rsidRPr="00817D1A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817D1A">
        <w:rPr>
          <w:rFonts w:ascii="Times New Roman" w:hAnsi="Times New Roman" w:cs="Times New Roman"/>
          <w:sz w:val="24"/>
          <w:szCs w:val="24"/>
        </w:rPr>
        <w:t>stipuleaza</w:t>
      </w:r>
      <w:proofErr w:type="spellEnd"/>
      <w:r w:rsidRPr="00817D1A">
        <w:rPr>
          <w:rFonts w:ascii="Times New Roman" w:hAnsi="Times New Roman" w:cs="Times New Roman"/>
          <w:sz w:val="24"/>
          <w:szCs w:val="24"/>
        </w:rPr>
        <w:t xml:space="preserve">: „Cel </w:t>
      </w:r>
      <w:proofErr w:type="spellStart"/>
      <w:r w:rsidRPr="00817D1A">
        <w:rPr>
          <w:rFonts w:ascii="Times New Roman" w:hAnsi="Times New Roman" w:cs="Times New Roman"/>
          <w:sz w:val="24"/>
          <w:szCs w:val="24"/>
        </w:rPr>
        <w:t>putin</w:t>
      </w:r>
      <w:proofErr w:type="spellEnd"/>
      <w:r w:rsidRPr="00817D1A">
        <w:rPr>
          <w:rFonts w:ascii="Times New Roman" w:hAnsi="Times New Roman" w:cs="Times New Roman"/>
          <w:sz w:val="24"/>
          <w:szCs w:val="24"/>
        </w:rPr>
        <w:t xml:space="preserve"> o parte din resursele financiare ale </w:t>
      </w:r>
      <w:proofErr w:type="spellStart"/>
      <w:r w:rsidRPr="00817D1A">
        <w:rPr>
          <w:rFonts w:ascii="Times New Roman" w:hAnsi="Times New Roman" w:cs="Times New Roman"/>
          <w:sz w:val="24"/>
          <w:szCs w:val="24"/>
        </w:rPr>
        <w:t>autoritatilor</w:t>
      </w:r>
      <w:proofErr w:type="spellEnd"/>
      <w:r w:rsidRPr="00817D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7D1A">
        <w:rPr>
          <w:rFonts w:ascii="Times New Roman" w:hAnsi="Times New Roman" w:cs="Times New Roman"/>
          <w:sz w:val="24"/>
          <w:szCs w:val="24"/>
        </w:rPr>
        <w:t>administratiei</w:t>
      </w:r>
      <w:proofErr w:type="spellEnd"/>
      <w:r w:rsidRPr="00817D1A">
        <w:rPr>
          <w:rFonts w:ascii="Times New Roman" w:hAnsi="Times New Roman" w:cs="Times New Roman"/>
          <w:sz w:val="24"/>
          <w:szCs w:val="24"/>
        </w:rPr>
        <w:t xml:space="preserve"> locale trebuie sa </w:t>
      </w:r>
      <w:proofErr w:type="spellStart"/>
      <w:r w:rsidRPr="00817D1A">
        <w:rPr>
          <w:rFonts w:ascii="Times New Roman" w:hAnsi="Times New Roman" w:cs="Times New Roman"/>
          <w:sz w:val="24"/>
          <w:szCs w:val="24"/>
        </w:rPr>
        <w:t>provina</w:t>
      </w:r>
      <w:proofErr w:type="spellEnd"/>
      <w:r w:rsidRPr="00817D1A">
        <w:rPr>
          <w:rFonts w:ascii="Times New Roman" w:hAnsi="Times New Roman" w:cs="Times New Roman"/>
          <w:sz w:val="24"/>
          <w:szCs w:val="24"/>
        </w:rPr>
        <w:t xml:space="preserve"> din taxele si impozitele locale, al </w:t>
      </w:r>
      <w:proofErr w:type="spellStart"/>
      <w:r w:rsidRPr="00817D1A">
        <w:rPr>
          <w:rFonts w:ascii="Times New Roman" w:hAnsi="Times New Roman" w:cs="Times New Roman"/>
          <w:sz w:val="24"/>
          <w:szCs w:val="24"/>
        </w:rPr>
        <w:t>caror</w:t>
      </w:r>
      <w:proofErr w:type="spellEnd"/>
      <w:r w:rsidRPr="00817D1A">
        <w:rPr>
          <w:rFonts w:ascii="Times New Roman" w:hAnsi="Times New Roman" w:cs="Times New Roman"/>
          <w:sz w:val="24"/>
          <w:szCs w:val="24"/>
        </w:rPr>
        <w:t xml:space="preserve"> nivel acestea au competenta sa </w:t>
      </w:r>
      <w:proofErr w:type="spellStart"/>
      <w:r w:rsidRPr="00817D1A">
        <w:rPr>
          <w:rFonts w:ascii="Times New Roman" w:hAnsi="Times New Roman" w:cs="Times New Roman"/>
          <w:sz w:val="24"/>
          <w:szCs w:val="24"/>
        </w:rPr>
        <w:t>il</w:t>
      </w:r>
      <w:proofErr w:type="spellEnd"/>
      <w:r w:rsidRPr="00817D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7D1A">
        <w:rPr>
          <w:rFonts w:ascii="Times New Roman" w:hAnsi="Times New Roman" w:cs="Times New Roman"/>
          <w:sz w:val="24"/>
          <w:szCs w:val="24"/>
        </w:rPr>
        <w:t>stabileasca</w:t>
      </w:r>
      <w:proofErr w:type="spellEnd"/>
      <w:r w:rsidRPr="00817D1A">
        <w:rPr>
          <w:rFonts w:ascii="Times New Roman" w:hAnsi="Times New Roman" w:cs="Times New Roman"/>
          <w:sz w:val="24"/>
          <w:szCs w:val="24"/>
        </w:rPr>
        <w:t xml:space="preserve"> in limitele legale.”;</w:t>
      </w:r>
    </w:p>
    <w:p w14:paraId="6AB2AFF3" w14:textId="77777777" w:rsidR="00817D1A" w:rsidRPr="00817D1A" w:rsidRDefault="00817D1A" w:rsidP="00817D1A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817D1A">
        <w:rPr>
          <w:rFonts w:ascii="Times New Roman" w:hAnsi="Times New Roman" w:cs="Times New Roman"/>
          <w:sz w:val="24"/>
          <w:szCs w:val="24"/>
        </w:rPr>
        <w:t xml:space="preserve"> • Legea nr. 227/ 2015 privind Codul fiscal cu </w:t>
      </w:r>
      <w:proofErr w:type="spellStart"/>
      <w:r w:rsidRPr="00817D1A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817D1A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817D1A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Pr="00817D1A">
        <w:rPr>
          <w:rFonts w:ascii="Times New Roman" w:hAnsi="Times New Roman" w:cs="Times New Roman"/>
          <w:sz w:val="24"/>
          <w:szCs w:val="24"/>
        </w:rPr>
        <w:t xml:space="preserve"> ulterioare; </w:t>
      </w:r>
    </w:p>
    <w:p w14:paraId="6414F2FD" w14:textId="77777777" w:rsidR="00817D1A" w:rsidRPr="00817D1A" w:rsidRDefault="00817D1A" w:rsidP="00817D1A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817D1A">
        <w:rPr>
          <w:rFonts w:ascii="Times New Roman" w:hAnsi="Times New Roman" w:cs="Times New Roman"/>
          <w:sz w:val="24"/>
          <w:szCs w:val="24"/>
        </w:rPr>
        <w:t xml:space="preserve"> • Legea nr. 207 privind Codul de procedura fiscala cu </w:t>
      </w:r>
      <w:proofErr w:type="spellStart"/>
      <w:r w:rsidRPr="00817D1A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817D1A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817D1A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Pr="00817D1A">
        <w:rPr>
          <w:rFonts w:ascii="Times New Roman" w:hAnsi="Times New Roman" w:cs="Times New Roman"/>
          <w:sz w:val="24"/>
          <w:szCs w:val="24"/>
        </w:rPr>
        <w:t xml:space="preserve"> ulterioare; </w:t>
      </w:r>
    </w:p>
    <w:p w14:paraId="12BABB77" w14:textId="77777777" w:rsidR="00817D1A" w:rsidRPr="00817D1A" w:rsidRDefault="00817D1A" w:rsidP="00817D1A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817D1A">
        <w:rPr>
          <w:rFonts w:ascii="Times New Roman" w:hAnsi="Times New Roman" w:cs="Times New Roman"/>
          <w:sz w:val="24"/>
          <w:szCs w:val="24"/>
        </w:rPr>
        <w:t xml:space="preserve"> • Legea nr. 273/2006 privind </w:t>
      </w:r>
      <w:proofErr w:type="spellStart"/>
      <w:r w:rsidRPr="00817D1A">
        <w:rPr>
          <w:rFonts w:ascii="Times New Roman" w:hAnsi="Times New Roman" w:cs="Times New Roman"/>
          <w:sz w:val="24"/>
          <w:szCs w:val="24"/>
        </w:rPr>
        <w:t>Finantele</w:t>
      </w:r>
      <w:proofErr w:type="spellEnd"/>
      <w:r w:rsidRPr="00817D1A">
        <w:rPr>
          <w:rFonts w:ascii="Times New Roman" w:hAnsi="Times New Roman" w:cs="Times New Roman"/>
          <w:sz w:val="24"/>
          <w:szCs w:val="24"/>
        </w:rPr>
        <w:t xml:space="preserve"> publice locale cu </w:t>
      </w:r>
      <w:proofErr w:type="spellStart"/>
      <w:r w:rsidRPr="00817D1A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817D1A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817D1A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Pr="00817D1A">
        <w:rPr>
          <w:rFonts w:ascii="Times New Roman" w:hAnsi="Times New Roman" w:cs="Times New Roman"/>
          <w:sz w:val="24"/>
          <w:szCs w:val="24"/>
        </w:rPr>
        <w:t xml:space="preserve"> ulterioare; </w:t>
      </w:r>
    </w:p>
    <w:p w14:paraId="20B678C2" w14:textId="77777777" w:rsidR="00817D1A" w:rsidRPr="00817D1A" w:rsidRDefault="00817D1A" w:rsidP="00817D1A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817D1A">
        <w:rPr>
          <w:rFonts w:ascii="Times New Roman" w:hAnsi="Times New Roman" w:cs="Times New Roman"/>
          <w:sz w:val="24"/>
          <w:szCs w:val="24"/>
        </w:rPr>
        <w:t xml:space="preserve"> • H.G. nr. 1/2016 pentru aprobarea Normelor Metodologice de aplicare a Legii 227/2015 privind Codul Fiscal cu </w:t>
      </w:r>
      <w:proofErr w:type="spellStart"/>
      <w:r w:rsidRPr="00817D1A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817D1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436A9E" w14:textId="77777777" w:rsidR="00817D1A" w:rsidRPr="00817D1A" w:rsidRDefault="00817D1A" w:rsidP="00817D1A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817D1A">
        <w:rPr>
          <w:rFonts w:ascii="Times New Roman" w:hAnsi="Times New Roman" w:cs="Times New Roman"/>
          <w:sz w:val="24"/>
          <w:szCs w:val="24"/>
        </w:rPr>
        <w:t xml:space="preserve">• Legea nr. 544/2001 privind liberul acces la </w:t>
      </w:r>
      <w:proofErr w:type="spellStart"/>
      <w:r w:rsidRPr="00817D1A">
        <w:rPr>
          <w:rFonts w:ascii="Times New Roman" w:hAnsi="Times New Roman" w:cs="Times New Roman"/>
          <w:sz w:val="24"/>
          <w:szCs w:val="24"/>
        </w:rPr>
        <w:t>informatiile</w:t>
      </w:r>
      <w:proofErr w:type="spellEnd"/>
      <w:r w:rsidRPr="00817D1A">
        <w:rPr>
          <w:rFonts w:ascii="Times New Roman" w:hAnsi="Times New Roman" w:cs="Times New Roman"/>
          <w:sz w:val="24"/>
          <w:szCs w:val="24"/>
        </w:rPr>
        <w:t xml:space="preserve"> de interes public, cu </w:t>
      </w:r>
      <w:proofErr w:type="spellStart"/>
      <w:r w:rsidRPr="00817D1A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817D1A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817D1A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Pr="00817D1A">
        <w:rPr>
          <w:rFonts w:ascii="Times New Roman" w:hAnsi="Times New Roman" w:cs="Times New Roman"/>
          <w:sz w:val="24"/>
          <w:szCs w:val="24"/>
        </w:rPr>
        <w:t xml:space="preserve"> ulterioare;</w:t>
      </w:r>
    </w:p>
    <w:p w14:paraId="1C5DF575" w14:textId="77777777" w:rsidR="00817D1A" w:rsidRPr="00817D1A" w:rsidRDefault="00817D1A" w:rsidP="00817D1A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817D1A">
        <w:rPr>
          <w:rFonts w:ascii="Times New Roman" w:hAnsi="Times New Roman" w:cs="Times New Roman"/>
          <w:sz w:val="24"/>
          <w:szCs w:val="24"/>
        </w:rPr>
        <w:t xml:space="preserve"> • O.U.G. 57/2019 privind Codul administrativ:</w:t>
      </w:r>
    </w:p>
    <w:p w14:paraId="5B9E5CF9" w14:textId="77777777" w:rsidR="00817D1A" w:rsidRPr="00817D1A" w:rsidRDefault="00817D1A" w:rsidP="00817D1A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817D1A">
        <w:rPr>
          <w:rFonts w:ascii="Times New Roman" w:hAnsi="Times New Roman" w:cs="Times New Roman"/>
          <w:sz w:val="24"/>
          <w:szCs w:val="24"/>
        </w:rPr>
        <w:t xml:space="preserve">Țin să precizez faptul că, potrivit ratei pozitiva a </w:t>
      </w:r>
      <w:proofErr w:type="spellStart"/>
      <w:r w:rsidRPr="00817D1A">
        <w:rPr>
          <w:rFonts w:ascii="Times New Roman" w:hAnsi="Times New Roman" w:cs="Times New Roman"/>
          <w:sz w:val="24"/>
          <w:szCs w:val="24"/>
        </w:rPr>
        <w:t>inflatiei</w:t>
      </w:r>
      <w:proofErr w:type="spellEnd"/>
      <w:r w:rsidRPr="00817D1A">
        <w:rPr>
          <w:rFonts w:ascii="Times New Roman" w:hAnsi="Times New Roman" w:cs="Times New Roman"/>
          <w:sz w:val="24"/>
          <w:szCs w:val="24"/>
        </w:rPr>
        <w:t xml:space="preserve"> pentru anul 2024 de 5,6 % comunicată pe site-urile oficiale ale Ministerului </w:t>
      </w:r>
      <w:proofErr w:type="spellStart"/>
      <w:r w:rsidRPr="00817D1A">
        <w:rPr>
          <w:rFonts w:ascii="Times New Roman" w:hAnsi="Times New Roman" w:cs="Times New Roman"/>
          <w:sz w:val="24"/>
          <w:szCs w:val="24"/>
        </w:rPr>
        <w:t>Finanţelor</w:t>
      </w:r>
      <w:proofErr w:type="spellEnd"/>
      <w:r w:rsidRPr="00817D1A">
        <w:rPr>
          <w:rFonts w:ascii="Times New Roman" w:hAnsi="Times New Roman" w:cs="Times New Roman"/>
          <w:sz w:val="24"/>
          <w:szCs w:val="24"/>
        </w:rPr>
        <w:t xml:space="preserve"> Publice </w:t>
      </w:r>
      <w:proofErr w:type="spellStart"/>
      <w:r w:rsidRPr="00817D1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17D1A">
        <w:rPr>
          <w:rFonts w:ascii="Times New Roman" w:hAnsi="Times New Roman" w:cs="Times New Roman"/>
          <w:sz w:val="24"/>
          <w:szCs w:val="24"/>
        </w:rPr>
        <w:t xml:space="preserve"> Ministerului Dezvoltării Regionale </w:t>
      </w:r>
      <w:proofErr w:type="spellStart"/>
      <w:r w:rsidRPr="00817D1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17D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7D1A">
        <w:rPr>
          <w:rFonts w:ascii="Times New Roman" w:hAnsi="Times New Roman" w:cs="Times New Roman"/>
          <w:sz w:val="24"/>
          <w:szCs w:val="24"/>
        </w:rPr>
        <w:t>Administraţiei</w:t>
      </w:r>
      <w:proofErr w:type="spellEnd"/>
      <w:r w:rsidRPr="00817D1A">
        <w:rPr>
          <w:rFonts w:ascii="Times New Roman" w:hAnsi="Times New Roman" w:cs="Times New Roman"/>
          <w:sz w:val="24"/>
          <w:szCs w:val="24"/>
        </w:rPr>
        <w:t xml:space="preserve"> Publice, impozitele si taxele locale, care nu au făcut obiectul Legii nr.239/2025 se </w:t>
      </w:r>
      <w:proofErr w:type="spellStart"/>
      <w:r w:rsidRPr="00817D1A">
        <w:rPr>
          <w:rFonts w:ascii="Times New Roman" w:hAnsi="Times New Roman" w:cs="Times New Roman"/>
          <w:sz w:val="24"/>
          <w:szCs w:val="24"/>
        </w:rPr>
        <w:t>indexeaza</w:t>
      </w:r>
      <w:proofErr w:type="spellEnd"/>
      <w:r w:rsidRPr="00817D1A">
        <w:rPr>
          <w:rFonts w:ascii="Times New Roman" w:hAnsi="Times New Roman" w:cs="Times New Roman"/>
          <w:sz w:val="24"/>
          <w:szCs w:val="24"/>
        </w:rPr>
        <w:t xml:space="preserve"> pentru anul 2026 </w:t>
      </w:r>
      <w:proofErr w:type="spellStart"/>
      <w:r w:rsidRPr="00817D1A">
        <w:rPr>
          <w:rFonts w:ascii="Times New Roman" w:hAnsi="Times New Roman" w:cs="Times New Roman"/>
          <w:sz w:val="24"/>
          <w:szCs w:val="24"/>
        </w:rPr>
        <w:t>tinand</w:t>
      </w:r>
      <w:proofErr w:type="spellEnd"/>
      <w:r w:rsidRPr="00817D1A">
        <w:rPr>
          <w:rFonts w:ascii="Times New Roman" w:hAnsi="Times New Roman" w:cs="Times New Roman"/>
          <w:sz w:val="24"/>
          <w:szCs w:val="24"/>
        </w:rPr>
        <w:t xml:space="preserve"> cont de acest procent.</w:t>
      </w:r>
    </w:p>
    <w:p w14:paraId="6561A3A2" w14:textId="77777777" w:rsidR="00817D1A" w:rsidRPr="00817D1A" w:rsidRDefault="00817D1A" w:rsidP="00817D1A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817D1A">
        <w:rPr>
          <w:rFonts w:ascii="Times New Roman" w:hAnsi="Times New Roman" w:cs="Times New Roman"/>
          <w:sz w:val="24"/>
          <w:szCs w:val="24"/>
        </w:rPr>
        <w:lastRenderedPageBreak/>
        <w:t xml:space="preserve">In acest sens am inițiat un proiect de hotărâre privind  stabilirea nivelurilor pentru valorile impozabile, impozitelor </w:t>
      </w:r>
      <w:proofErr w:type="spellStart"/>
      <w:r w:rsidRPr="00817D1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17D1A">
        <w:rPr>
          <w:rFonts w:ascii="Times New Roman" w:hAnsi="Times New Roman" w:cs="Times New Roman"/>
          <w:sz w:val="24"/>
          <w:szCs w:val="24"/>
        </w:rPr>
        <w:t xml:space="preserve"> taxelor locale </w:t>
      </w:r>
      <w:proofErr w:type="spellStart"/>
      <w:r w:rsidRPr="00817D1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17D1A">
        <w:rPr>
          <w:rFonts w:ascii="Times New Roman" w:hAnsi="Times New Roman" w:cs="Times New Roman"/>
          <w:sz w:val="24"/>
          <w:szCs w:val="24"/>
        </w:rPr>
        <w:t xml:space="preserve"> a altor taxe asimilate acestora, aplicabile începând cu anul 2026.</w:t>
      </w:r>
    </w:p>
    <w:p w14:paraId="6DCF5C42" w14:textId="77777777" w:rsidR="00817D1A" w:rsidRPr="00817D1A" w:rsidRDefault="00817D1A" w:rsidP="00817D1A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817D1A">
        <w:rPr>
          <w:rFonts w:ascii="Times New Roman" w:hAnsi="Times New Roman" w:cs="Times New Roman"/>
          <w:sz w:val="24"/>
          <w:szCs w:val="24"/>
        </w:rPr>
        <w:t xml:space="preserve"> Luând în considerare cele mai sus iterate, propun adoptarea proiectului referitor la majorarea impozitelor și taxelor locale aplicabile începând cu anul 2026 în concordanță cu prevederile Legii nr.239/15.12.2025  </w:t>
      </w:r>
    </w:p>
    <w:p w14:paraId="47134B15" w14:textId="77777777" w:rsidR="00817D1A" w:rsidRPr="00817D1A" w:rsidRDefault="00817D1A" w:rsidP="00817D1A">
      <w:pPr>
        <w:pStyle w:val="Frspaiere"/>
        <w:rPr>
          <w:rFonts w:ascii="Times New Roman" w:hAnsi="Times New Roman" w:cs="Times New Roman"/>
          <w:sz w:val="24"/>
          <w:szCs w:val="24"/>
        </w:rPr>
      </w:pPr>
    </w:p>
    <w:p w14:paraId="4A344F40" w14:textId="77777777" w:rsidR="00817D1A" w:rsidRPr="00817D1A" w:rsidRDefault="00817D1A" w:rsidP="00817D1A">
      <w:pPr>
        <w:pStyle w:val="Frspaiere"/>
        <w:jc w:val="center"/>
        <w:rPr>
          <w:rFonts w:ascii="Times New Roman" w:hAnsi="Times New Roman" w:cs="Times New Roman"/>
          <w:sz w:val="24"/>
          <w:szCs w:val="24"/>
        </w:rPr>
      </w:pPr>
      <w:r w:rsidRPr="00817D1A">
        <w:rPr>
          <w:rFonts w:ascii="Times New Roman" w:hAnsi="Times New Roman" w:cs="Times New Roman"/>
          <w:sz w:val="24"/>
          <w:szCs w:val="24"/>
        </w:rPr>
        <w:t>PRIMAR</w:t>
      </w:r>
    </w:p>
    <w:p w14:paraId="53D1364C" w14:textId="77777777" w:rsidR="00817D1A" w:rsidRPr="00817D1A" w:rsidRDefault="00817D1A" w:rsidP="00817D1A">
      <w:pPr>
        <w:pStyle w:val="Frspaiere"/>
        <w:jc w:val="center"/>
        <w:rPr>
          <w:rFonts w:ascii="Times New Roman" w:hAnsi="Times New Roman" w:cs="Times New Roman"/>
          <w:sz w:val="24"/>
          <w:szCs w:val="24"/>
        </w:rPr>
      </w:pPr>
      <w:r w:rsidRPr="00817D1A">
        <w:rPr>
          <w:rFonts w:ascii="Times New Roman" w:hAnsi="Times New Roman" w:cs="Times New Roman"/>
          <w:sz w:val="24"/>
          <w:szCs w:val="24"/>
        </w:rPr>
        <w:t>CĂMĂRĂȘAN IONUT ANDREI</w:t>
      </w:r>
    </w:p>
    <w:p w14:paraId="2A969F29" w14:textId="77777777" w:rsidR="005D3066" w:rsidRPr="00817D1A" w:rsidRDefault="005D3066" w:rsidP="00817D1A">
      <w:pPr>
        <w:pStyle w:val="Frspaiere"/>
        <w:jc w:val="center"/>
        <w:rPr>
          <w:rFonts w:ascii="Times New Roman" w:hAnsi="Times New Roman" w:cs="Times New Roman"/>
          <w:sz w:val="24"/>
          <w:szCs w:val="24"/>
        </w:rPr>
      </w:pPr>
    </w:p>
    <w:sectPr w:rsidR="005D3066" w:rsidRPr="00817D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D1A"/>
    <w:rsid w:val="00350C01"/>
    <w:rsid w:val="003728B6"/>
    <w:rsid w:val="00457A92"/>
    <w:rsid w:val="004D5BAE"/>
    <w:rsid w:val="0059559B"/>
    <w:rsid w:val="005C028C"/>
    <w:rsid w:val="005D3066"/>
    <w:rsid w:val="006A52C6"/>
    <w:rsid w:val="00787B14"/>
    <w:rsid w:val="00817D1A"/>
    <w:rsid w:val="008B7EDE"/>
    <w:rsid w:val="00B607A5"/>
    <w:rsid w:val="00D27CBF"/>
    <w:rsid w:val="00DB3FDB"/>
    <w:rsid w:val="00EB21D8"/>
    <w:rsid w:val="00FC2D23"/>
    <w:rsid w:val="00FC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26CD84A"/>
  <w15:chartTrackingRefBased/>
  <w15:docId w15:val="{8F39037A-082C-4026-A27B-A5AD91916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817D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817D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817D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817D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817D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817D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817D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817D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817D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817D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817D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817D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817D1A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817D1A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817D1A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817D1A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817D1A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817D1A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817D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817D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817D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817D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817D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817D1A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817D1A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817D1A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817D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817D1A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817D1A"/>
    <w:rPr>
      <w:b/>
      <w:bCs/>
      <w:smallCaps/>
      <w:color w:val="2F5496" w:themeColor="accent1" w:themeShade="BF"/>
      <w:spacing w:val="5"/>
    </w:rPr>
  </w:style>
  <w:style w:type="paragraph" w:styleId="Frspaiere">
    <w:name w:val="No Spacing"/>
    <w:uiPriority w:val="1"/>
    <w:qFormat/>
    <w:rsid w:val="00817D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511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IMPOZITE</dc:creator>
  <cp:keywords/>
  <dc:description/>
  <cp:lastModifiedBy>IMPOZITE</cp:lastModifiedBy>
  <cp:revision>1</cp:revision>
  <dcterms:created xsi:type="dcterms:W3CDTF">2025-12-18T07:12:00Z</dcterms:created>
  <dcterms:modified xsi:type="dcterms:W3CDTF">2025-12-18T07:45:00Z</dcterms:modified>
</cp:coreProperties>
</file>