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3F11" w14:textId="77777777" w:rsidR="00C90D58" w:rsidRPr="00FD305A" w:rsidRDefault="00C90D58" w:rsidP="000316F8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90B0E" w14:textId="77777777" w:rsidR="00FD305A" w:rsidRPr="00FD305A" w:rsidRDefault="00FD305A" w:rsidP="00FD305A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FD305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JUDEŢUL MEHEDINŢI</w:t>
      </w:r>
    </w:p>
    <w:p w14:paraId="02F9FEBE" w14:textId="77777777" w:rsidR="00FD305A" w:rsidRPr="00FD305A" w:rsidRDefault="00FD305A" w:rsidP="00FD305A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FD305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CONSILIUL LOCAL AL MUNICIPIULUI DROBETA TURNU SEVERIN</w:t>
      </w:r>
    </w:p>
    <w:p w14:paraId="4BAE6CCE" w14:textId="77777777" w:rsidR="00FD305A" w:rsidRPr="00FD305A" w:rsidRDefault="00FD305A" w:rsidP="00FD305A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FD305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DIRECŢIA DE ASISTENŢĂ SOCIALĂ</w:t>
      </w:r>
    </w:p>
    <w:p w14:paraId="7D90F400" w14:textId="77777777" w:rsidR="00FD305A" w:rsidRPr="00FD305A" w:rsidRDefault="00FD305A" w:rsidP="00FD305A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FD305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Str. Decebal nr.40, bl. A1, tel.0252/329577, fax 0352/401029</w:t>
      </w:r>
    </w:p>
    <w:p w14:paraId="3CED9AB0" w14:textId="77777777" w:rsidR="00FD305A" w:rsidRPr="00FD305A" w:rsidRDefault="00FD305A" w:rsidP="00FD305A">
      <w:pPr>
        <w:tabs>
          <w:tab w:val="left" w:pos="42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FD305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E-mail : dasdts@dasdts.ro, Web : </w:t>
      </w:r>
      <w:hyperlink r:id="rId8" w:history="1">
        <w:r w:rsidRPr="00FD305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o-RO" w:eastAsia="ar-SA"/>
          </w:rPr>
          <w:t>www.dasdts.ro</w:t>
        </w:r>
      </w:hyperlink>
    </w:p>
    <w:p w14:paraId="025420FE" w14:textId="77777777" w:rsidR="00FD305A" w:rsidRPr="00FD305A" w:rsidRDefault="00FD305A" w:rsidP="00FD305A">
      <w:pPr>
        <w:pBdr>
          <w:bottom w:val="threeDEmboss" w:sz="24" w:space="1" w:color="auto"/>
        </w:pBdr>
        <w:tabs>
          <w:tab w:val="left" w:pos="420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903B8E6" w14:textId="77777777" w:rsidR="00C90D58" w:rsidRDefault="00C90D58" w:rsidP="000316F8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89F7C" w14:textId="25A4A968" w:rsidR="00C909AB" w:rsidRPr="005C1702" w:rsidRDefault="008B794E" w:rsidP="000316F8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DFBFF" w14:textId="77777777" w:rsidR="00AA1C01" w:rsidRPr="00AA1C01" w:rsidRDefault="00AA1C01" w:rsidP="00AA1C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A1C0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REFERAT DE APROBARE</w:t>
      </w:r>
    </w:p>
    <w:p w14:paraId="103FE6C7" w14:textId="77777777" w:rsidR="00C90D58" w:rsidRDefault="00C90D58" w:rsidP="00C90D58">
      <w:pPr>
        <w:tabs>
          <w:tab w:val="left" w:pos="73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0D">
        <w:rPr>
          <w:rFonts w:ascii="Times New Roman" w:hAnsi="Times New Roman" w:cs="Times New Roman"/>
          <w:bCs/>
          <w:sz w:val="24"/>
          <w:szCs w:val="24"/>
        </w:rPr>
        <w:t>privind modificarea HCL nr. 9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662D0D">
        <w:rPr>
          <w:rFonts w:ascii="Times New Roman" w:hAnsi="Times New Roman" w:cs="Times New Roman"/>
          <w:bCs/>
          <w:sz w:val="24"/>
          <w:szCs w:val="24"/>
        </w:rPr>
        <w:t xml:space="preserve">/15.04.2025 privind aprobarea proiectului “Digitalizarea proceselor de asistență socială la nivelul Municipiului Drobeta Turnu Severin” și a documentației aferente </w:t>
      </w:r>
      <w:r>
        <w:rPr>
          <w:rFonts w:ascii="Times New Roman" w:hAnsi="Times New Roman" w:cs="Times New Roman"/>
          <w:bCs/>
          <w:sz w:val="24"/>
          <w:szCs w:val="24"/>
        </w:rPr>
        <w:t xml:space="preserve">din cadrul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Direcției de Asistență Socială</w:t>
      </w:r>
    </w:p>
    <w:p w14:paraId="01C47B32" w14:textId="77777777" w:rsidR="00472966" w:rsidRPr="00DA59C9" w:rsidRDefault="00472966" w:rsidP="00DA5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79271" w14:textId="77777777" w:rsidR="0016325D" w:rsidRPr="009A3E7C" w:rsidRDefault="0016325D" w:rsidP="00163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274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solicitarea de clarificări nr. 93454/16.12.2025 din  partea ADR SV Oltenia, </w:t>
      </w:r>
      <w:r w:rsidRPr="001A274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înregistrată la UAT Municipiul Drobeta Turnu Severin cu nr. 45734/17.12.2025, </w:t>
      </w:r>
      <w:r w:rsidRPr="001A2746">
        <w:rPr>
          <w:rFonts w:ascii="Times New Roman" w:hAnsi="Times New Roman" w:cs="Times New Roman"/>
          <w:sz w:val="24"/>
          <w:szCs w:val="24"/>
          <w:lang w:val="ro-RO"/>
        </w:rPr>
        <w:t>se impune actualizarea Acordului de Parteneriat închei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at între UAT Municipiul Drobeta </w:t>
      </w:r>
      <w:r w:rsidRPr="001A2746">
        <w:rPr>
          <w:rFonts w:ascii="Times New Roman" w:hAnsi="Times New Roman" w:cs="Times New Roman"/>
          <w:sz w:val="24"/>
          <w:szCs w:val="24"/>
          <w:lang w:val="ro-RO"/>
        </w:rPr>
        <w:t xml:space="preserve">Turnu Severin și Direcția de Asistență Socială, ca urmare a modificării valorii totale a proiectului. </w:t>
      </w:r>
      <w:r w:rsidRPr="001A2746">
        <w:rPr>
          <w:rFonts w:ascii="Times New Roman" w:hAnsi="Times New Roman" w:cs="Times New Roman"/>
          <w:sz w:val="24"/>
          <w:szCs w:val="24"/>
        </w:rPr>
        <w:t>Această modificare este determinată de creșterea cheltuielilor neeligibile, generate de majorarea cotei de TVA de la 19% la 21%, ceea ce conduce la necesitatea corelării documentelor contractuale cu noile valori financiare ale proiectului. Actualizarea acordului este necesară pentru reflectarea corectă a responsabilităților financiare ale părților și pentru asigurarea conformității cu cadrul legal și financiar aplicabil.</w:t>
      </w:r>
    </w:p>
    <w:p w14:paraId="13A99EE5" w14:textId="32732120" w:rsidR="0016325D" w:rsidRDefault="0016325D" w:rsidP="00163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În concluzie, vă rugăm să analizați și să aprobați 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modificarea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articolului </w:t>
      </w:r>
      <w:r w:rsidR="008B45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HCL nr. 9</w:t>
      </w:r>
      <w:r w:rsidR="00C90D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/15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04.2025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, care vor avea următorul conținut:</w:t>
      </w:r>
    </w:p>
    <w:p w14:paraId="6D416040" w14:textId="25C589A5" w:rsidR="0016325D" w:rsidRDefault="0016325D" w:rsidP="0016325D">
      <w:pPr>
        <w:pStyle w:val="List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aprobă Anexa 1 – Acordul de parteneriat actualizat încheiat între UAT Municipiul Drobeta Turnu Severin – lider de parteneriat și Direcția de Asistență Socială – partener pentru realizarea proiectului </w:t>
      </w: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Digitalizarea proceselor de asistență socială la nivelul Municipiului Drobeta Turnu - Severin</w:t>
      </w:r>
      <w:r w:rsidRPr="00536F8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FD3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52E1007" w14:textId="3FE25AD2" w:rsidR="004E5ECB" w:rsidRPr="0016325D" w:rsidRDefault="004E5ECB" w:rsidP="004E5EC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 Marius Vasile</w:t>
      </w:r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5348" w14:textId="77777777" w:rsidR="00590423" w:rsidRDefault="00590423" w:rsidP="00280A7F">
      <w:pPr>
        <w:spacing w:after="0" w:line="240" w:lineRule="auto"/>
      </w:pPr>
      <w:r>
        <w:separator/>
      </w:r>
    </w:p>
  </w:endnote>
  <w:endnote w:type="continuationSeparator" w:id="0">
    <w:p w14:paraId="4BF0AFCC" w14:textId="77777777" w:rsidR="00590423" w:rsidRDefault="00590423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8C5D" w14:textId="77777777" w:rsidR="00590423" w:rsidRDefault="00590423" w:rsidP="00280A7F">
      <w:pPr>
        <w:spacing w:after="0" w:line="240" w:lineRule="auto"/>
      </w:pPr>
      <w:r>
        <w:separator/>
      </w:r>
    </w:p>
  </w:footnote>
  <w:footnote w:type="continuationSeparator" w:id="0">
    <w:p w14:paraId="4447956D" w14:textId="77777777" w:rsidR="00590423" w:rsidRDefault="00590423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EBB"/>
    <w:multiLevelType w:val="hybridMultilevel"/>
    <w:tmpl w:val="772EA27C"/>
    <w:lvl w:ilvl="0" w:tplc="F9BC5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4F46"/>
    <w:multiLevelType w:val="multilevel"/>
    <w:tmpl w:val="DC3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198546">
    <w:abstractNumId w:val="3"/>
  </w:num>
  <w:num w:numId="2" w16cid:durableId="1903297362">
    <w:abstractNumId w:val="2"/>
  </w:num>
  <w:num w:numId="3" w16cid:durableId="771559790">
    <w:abstractNumId w:val="4"/>
  </w:num>
  <w:num w:numId="4" w16cid:durableId="419525251">
    <w:abstractNumId w:val="1"/>
  </w:num>
  <w:num w:numId="5" w16cid:durableId="168212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593"/>
    <w:rsid w:val="00001F40"/>
    <w:rsid w:val="00006137"/>
    <w:rsid w:val="00026977"/>
    <w:rsid w:val="000316F8"/>
    <w:rsid w:val="000C2C93"/>
    <w:rsid w:val="000F218A"/>
    <w:rsid w:val="00110E50"/>
    <w:rsid w:val="0011611A"/>
    <w:rsid w:val="00122085"/>
    <w:rsid w:val="00142B9F"/>
    <w:rsid w:val="0014694F"/>
    <w:rsid w:val="00146A33"/>
    <w:rsid w:val="0016325D"/>
    <w:rsid w:val="001710D7"/>
    <w:rsid w:val="001C56A1"/>
    <w:rsid w:val="001F6576"/>
    <w:rsid w:val="00217DCE"/>
    <w:rsid w:val="002251D4"/>
    <w:rsid w:val="00257A2C"/>
    <w:rsid w:val="00280A7F"/>
    <w:rsid w:val="002A08AB"/>
    <w:rsid w:val="002A1F5A"/>
    <w:rsid w:val="002D1DC0"/>
    <w:rsid w:val="002F5B86"/>
    <w:rsid w:val="0030060A"/>
    <w:rsid w:val="0030203D"/>
    <w:rsid w:val="003120A5"/>
    <w:rsid w:val="00355803"/>
    <w:rsid w:val="003613C0"/>
    <w:rsid w:val="00387E49"/>
    <w:rsid w:val="003B0BBB"/>
    <w:rsid w:val="003E58AA"/>
    <w:rsid w:val="0041654E"/>
    <w:rsid w:val="0042549E"/>
    <w:rsid w:val="004321DF"/>
    <w:rsid w:val="00472966"/>
    <w:rsid w:val="004730DD"/>
    <w:rsid w:val="004A3FF5"/>
    <w:rsid w:val="004C0B0C"/>
    <w:rsid w:val="004E5ECB"/>
    <w:rsid w:val="004E77B8"/>
    <w:rsid w:val="00504205"/>
    <w:rsid w:val="005121B0"/>
    <w:rsid w:val="00536611"/>
    <w:rsid w:val="005536D9"/>
    <w:rsid w:val="00585699"/>
    <w:rsid w:val="00590423"/>
    <w:rsid w:val="005C1702"/>
    <w:rsid w:val="005E0BE0"/>
    <w:rsid w:val="005E386F"/>
    <w:rsid w:val="00602A04"/>
    <w:rsid w:val="00654B62"/>
    <w:rsid w:val="00682FF0"/>
    <w:rsid w:val="006979A9"/>
    <w:rsid w:val="006A4B1B"/>
    <w:rsid w:val="006C7F47"/>
    <w:rsid w:val="006F2428"/>
    <w:rsid w:val="006F361E"/>
    <w:rsid w:val="007604B0"/>
    <w:rsid w:val="00785855"/>
    <w:rsid w:val="007B0AA9"/>
    <w:rsid w:val="007B2943"/>
    <w:rsid w:val="007C27F4"/>
    <w:rsid w:val="007D10BC"/>
    <w:rsid w:val="007E7D4E"/>
    <w:rsid w:val="007F2194"/>
    <w:rsid w:val="008173E0"/>
    <w:rsid w:val="00832823"/>
    <w:rsid w:val="00862AD1"/>
    <w:rsid w:val="00894DB1"/>
    <w:rsid w:val="008A3EA9"/>
    <w:rsid w:val="008A55C7"/>
    <w:rsid w:val="008B4544"/>
    <w:rsid w:val="008B794E"/>
    <w:rsid w:val="008C1B53"/>
    <w:rsid w:val="00911985"/>
    <w:rsid w:val="009349AE"/>
    <w:rsid w:val="00942DDF"/>
    <w:rsid w:val="009440AD"/>
    <w:rsid w:val="00963A50"/>
    <w:rsid w:val="009655B7"/>
    <w:rsid w:val="0099436D"/>
    <w:rsid w:val="009960B8"/>
    <w:rsid w:val="009A3E7C"/>
    <w:rsid w:val="009B2B92"/>
    <w:rsid w:val="009B6CDF"/>
    <w:rsid w:val="009E399A"/>
    <w:rsid w:val="00A01A65"/>
    <w:rsid w:val="00A14C26"/>
    <w:rsid w:val="00A4462D"/>
    <w:rsid w:val="00A56D4F"/>
    <w:rsid w:val="00A6202B"/>
    <w:rsid w:val="00A7199C"/>
    <w:rsid w:val="00A85CB1"/>
    <w:rsid w:val="00A87C53"/>
    <w:rsid w:val="00AA1C01"/>
    <w:rsid w:val="00AA3B25"/>
    <w:rsid w:val="00AA6BB4"/>
    <w:rsid w:val="00AD1595"/>
    <w:rsid w:val="00AD544C"/>
    <w:rsid w:val="00B07340"/>
    <w:rsid w:val="00B23656"/>
    <w:rsid w:val="00B4128E"/>
    <w:rsid w:val="00B438E0"/>
    <w:rsid w:val="00B459CA"/>
    <w:rsid w:val="00B776B0"/>
    <w:rsid w:val="00B8380E"/>
    <w:rsid w:val="00BA5269"/>
    <w:rsid w:val="00BB3868"/>
    <w:rsid w:val="00BB3B8E"/>
    <w:rsid w:val="00BF23C4"/>
    <w:rsid w:val="00BF3842"/>
    <w:rsid w:val="00BF5692"/>
    <w:rsid w:val="00BF60E0"/>
    <w:rsid w:val="00C13850"/>
    <w:rsid w:val="00C245C8"/>
    <w:rsid w:val="00C316B0"/>
    <w:rsid w:val="00C359AC"/>
    <w:rsid w:val="00C408F3"/>
    <w:rsid w:val="00C45501"/>
    <w:rsid w:val="00C47F4B"/>
    <w:rsid w:val="00C615C1"/>
    <w:rsid w:val="00C75C01"/>
    <w:rsid w:val="00C909AB"/>
    <w:rsid w:val="00C90D58"/>
    <w:rsid w:val="00C957D6"/>
    <w:rsid w:val="00CA2A1D"/>
    <w:rsid w:val="00CC4160"/>
    <w:rsid w:val="00D120F9"/>
    <w:rsid w:val="00D57593"/>
    <w:rsid w:val="00D65E9D"/>
    <w:rsid w:val="00D669A3"/>
    <w:rsid w:val="00DA52BD"/>
    <w:rsid w:val="00DA59C9"/>
    <w:rsid w:val="00DE6667"/>
    <w:rsid w:val="00E044FF"/>
    <w:rsid w:val="00E140A8"/>
    <w:rsid w:val="00E4013E"/>
    <w:rsid w:val="00E472B9"/>
    <w:rsid w:val="00E60C31"/>
    <w:rsid w:val="00E86407"/>
    <w:rsid w:val="00E94CBD"/>
    <w:rsid w:val="00EA51E1"/>
    <w:rsid w:val="00EB3D71"/>
    <w:rsid w:val="00EC0E3F"/>
    <w:rsid w:val="00EC2F93"/>
    <w:rsid w:val="00ED241C"/>
    <w:rsid w:val="00EF67DD"/>
    <w:rsid w:val="00F069AF"/>
    <w:rsid w:val="00F06FAC"/>
    <w:rsid w:val="00F466D1"/>
    <w:rsid w:val="00F62385"/>
    <w:rsid w:val="00F73247"/>
    <w:rsid w:val="00F7739A"/>
    <w:rsid w:val="00F975DD"/>
    <w:rsid w:val="00F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B22520E2-246B-46FA-A125-B611CD1B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sdt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7B6B-F421-44A0-9863-8F4909B2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compartiment juridic</cp:lastModifiedBy>
  <cp:revision>16</cp:revision>
  <cp:lastPrinted>2025-12-18T08:02:00Z</cp:lastPrinted>
  <dcterms:created xsi:type="dcterms:W3CDTF">2023-08-07T11:59:00Z</dcterms:created>
  <dcterms:modified xsi:type="dcterms:W3CDTF">2025-12-18T08:59:00Z</dcterms:modified>
</cp:coreProperties>
</file>