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5534"/>
        <w:gridCol w:w="3554"/>
      </w:tblGrid>
      <w:tr w:rsidR="00176CAD" w:rsidRPr="004B43D1" w14:paraId="60E8E36A" w14:textId="77777777" w:rsidTr="00991368">
        <w:tc>
          <w:tcPr>
            <w:tcW w:w="5534" w:type="dxa"/>
          </w:tcPr>
          <w:p w14:paraId="642E517A" w14:textId="77777777" w:rsidR="00E5395A" w:rsidRPr="00176CAD" w:rsidRDefault="00E5395A" w:rsidP="001A25B7">
            <w:pPr>
              <w:pStyle w:val="Frspaiere"/>
              <w:rPr>
                <w:rFonts w:ascii="Times New Roman" w:hAnsi="Times New Roman"/>
              </w:rPr>
            </w:pPr>
            <w:r w:rsidRPr="00176CAD">
              <w:rPr>
                <w:rFonts w:ascii="Times New Roman" w:hAnsi="Times New Roman"/>
              </w:rPr>
              <w:t>ROMÂNIA</w:t>
            </w:r>
          </w:p>
        </w:tc>
        <w:tc>
          <w:tcPr>
            <w:tcW w:w="3554" w:type="dxa"/>
          </w:tcPr>
          <w:p w14:paraId="5FF8A543" w14:textId="06A64DDD" w:rsidR="00E5395A" w:rsidRPr="004B43D1" w:rsidRDefault="004E1C2D" w:rsidP="001A25B7">
            <w:pPr>
              <w:pStyle w:val="Frspaiere"/>
              <w:rPr>
                <w:rFonts w:ascii="Times New Roman" w:hAnsi="Times New Roman"/>
              </w:rPr>
            </w:pPr>
            <w:r w:rsidRPr="004B43D1">
              <w:rPr>
                <w:rFonts w:ascii="Times New Roman" w:hAnsi="Times New Roman"/>
              </w:rPr>
              <w:t xml:space="preserve">                       </w:t>
            </w:r>
            <w:r w:rsidR="006702FE" w:rsidRPr="004B43D1">
              <w:rPr>
                <w:rFonts w:ascii="Times New Roman" w:hAnsi="Times New Roman"/>
              </w:rPr>
              <w:t xml:space="preserve">Nr. </w:t>
            </w:r>
            <w:r w:rsidR="00394124" w:rsidRPr="00254047">
              <w:rPr>
                <w:rFonts w:ascii="Times New Roman" w:hAnsi="Times New Roman"/>
                <w:highlight w:val="yellow"/>
              </w:rPr>
              <w:t>1</w:t>
            </w:r>
            <w:r w:rsidR="004B43D1" w:rsidRPr="00254047">
              <w:rPr>
                <w:rFonts w:ascii="Times New Roman" w:hAnsi="Times New Roman"/>
                <w:highlight w:val="yellow"/>
              </w:rPr>
              <w:t>8</w:t>
            </w:r>
            <w:r w:rsidR="00861AF3" w:rsidRPr="00254047">
              <w:rPr>
                <w:rFonts w:ascii="Times New Roman" w:hAnsi="Times New Roman"/>
                <w:highlight w:val="yellow"/>
              </w:rPr>
              <w:t>0</w:t>
            </w:r>
            <w:r w:rsidR="004B43D1" w:rsidRPr="00254047">
              <w:rPr>
                <w:rFonts w:ascii="Times New Roman" w:hAnsi="Times New Roman"/>
                <w:highlight w:val="yellow"/>
              </w:rPr>
              <w:t>1</w:t>
            </w:r>
            <w:r w:rsidR="00394124" w:rsidRPr="00254047">
              <w:rPr>
                <w:rFonts w:ascii="Times New Roman" w:hAnsi="Times New Roman"/>
                <w:highlight w:val="yellow"/>
              </w:rPr>
              <w:t>/</w:t>
            </w:r>
            <w:r w:rsidR="00254047">
              <w:rPr>
                <w:rFonts w:ascii="Times New Roman" w:hAnsi="Times New Roman"/>
                <w:highlight w:val="yellow"/>
              </w:rPr>
              <w:t>19</w:t>
            </w:r>
            <w:r w:rsidR="00394124" w:rsidRPr="00254047">
              <w:rPr>
                <w:rFonts w:ascii="Times New Roman" w:hAnsi="Times New Roman"/>
                <w:highlight w:val="yellow"/>
              </w:rPr>
              <w:t>.</w:t>
            </w:r>
            <w:r w:rsidR="00254047">
              <w:rPr>
                <w:rFonts w:ascii="Times New Roman" w:hAnsi="Times New Roman"/>
                <w:highlight w:val="yellow"/>
              </w:rPr>
              <w:t>12</w:t>
            </w:r>
            <w:r w:rsidR="00394124" w:rsidRPr="00254047">
              <w:rPr>
                <w:rFonts w:ascii="Times New Roman" w:hAnsi="Times New Roman"/>
                <w:highlight w:val="yellow"/>
              </w:rPr>
              <w:t>.</w:t>
            </w:r>
            <w:r w:rsidR="00C26F70" w:rsidRPr="00254047">
              <w:rPr>
                <w:rFonts w:ascii="Times New Roman" w:hAnsi="Times New Roman"/>
                <w:highlight w:val="yellow"/>
              </w:rPr>
              <w:t>202</w:t>
            </w:r>
            <w:r w:rsidR="003B46DF" w:rsidRPr="00254047">
              <w:rPr>
                <w:rFonts w:ascii="Times New Roman" w:hAnsi="Times New Roman"/>
                <w:highlight w:val="yellow"/>
              </w:rPr>
              <w:t>5</w:t>
            </w:r>
          </w:p>
        </w:tc>
      </w:tr>
      <w:tr w:rsidR="00176CAD" w:rsidRPr="00176CAD" w14:paraId="70D2DC06" w14:textId="77777777" w:rsidTr="00991368">
        <w:tc>
          <w:tcPr>
            <w:tcW w:w="5534" w:type="dxa"/>
          </w:tcPr>
          <w:p w14:paraId="61693ECF" w14:textId="77777777" w:rsidR="00E5395A" w:rsidRPr="00176CAD" w:rsidRDefault="00E5395A" w:rsidP="001A25B7">
            <w:pPr>
              <w:pStyle w:val="Frspaiere"/>
              <w:rPr>
                <w:rFonts w:ascii="Times New Roman" w:hAnsi="Times New Roman"/>
              </w:rPr>
            </w:pPr>
            <w:r w:rsidRPr="00176CAD">
              <w:rPr>
                <w:rFonts w:ascii="Times New Roman" w:hAnsi="Times New Roman"/>
              </w:rPr>
              <w:t>JUDEŢUL CONSTANŢA</w:t>
            </w:r>
          </w:p>
        </w:tc>
        <w:tc>
          <w:tcPr>
            <w:tcW w:w="3554" w:type="dxa"/>
          </w:tcPr>
          <w:p w14:paraId="1D9B7B38" w14:textId="77777777" w:rsidR="00E5395A" w:rsidRPr="00176CAD" w:rsidRDefault="00E5395A" w:rsidP="001A25B7">
            <w:pPr>
              <w:pStyle w:val="Frspaiere"/>
              <w:rPr>
                <w:rFonts w:ascii="Times New Roman" w:hAnsi="Times New Roman"/>
              </w:rPr>
            </w:pPr>
          </w:p>
        </w:tc>
      </w:tr>
      <w:tr w:rsidR="00176CAD" w:rsidRPr="00176CAD" w14:paraId="1214B6F5" w14:textId="77777777" w:rsidTr="00991368">
        <w:tc>
          <w:tcPr>
            <w:tcW w:w="5534" w:type="dxa"/>
          </w:tcPr>
          <w:p w14:paraId="644FB35C" w14:textId="77777777" w:rsidR="00E5395A" w:rsidRPr="00176CAD" w:rsidRDefault="00E5395A" w:rsidP="001A25B7">
            <w:pPr>
              <w:pStyle w:val="Frspaiere"/>
              <w:rPr>
                <w:rFonts w:ascii="Times New Roman" w:hAnsi="Times New Roman"/>
              </w:rPr>
            </w:pPr>
            <w:r w:rsidRPr="00176CAD">
              <w:rPr>
                <w:rFonts w:ascii="Times New Roman" w:hAnsi="Times New Roman"/>
              </w:rPr>
              <w:t>PRIMĂRIA COMUNEI ION CORVIN</w:t>
            </w:r>
          </w:p>
        </w:tc>
        <w:tc>
          <w:tcPr>
            <w:tcW w:w="3554" w:type="dxa"/>
          </w:tcPr>
          <w:p w14:paraId="60A0C0E3" w14:textId="77777777" w:rsidR="00E5395A" w:rsidRPr="00176CAD" w:rsidRDefault="00E5395A" w:rsidP="001A25B7">
            <w:pPr>
              <w:pStyle w:val="Frspaiere"/>
              <w:rPr>
                <w:rFonts w:ascii="Times New Roman" w:hAnsi="Times New Roman"/>
              </w:rPr>
            </w:pPr>
          </w:p>
        </w:tc>
      </w:tr>
      <w:tr w:rsidR="00E5395A" w:rsidRPr="00176CAD" w14:paraId="2B9E55D6" w14:textId="77777777" w:rsidTr="00991368">
        <w:tc>
          <w:tcPr>
            <w:tcW w:w="5534" w:type="dxa"/>
          </w:tcPr>
          <w:p w14:paraId="3FBB9D76" w14:textId="16A172D2" w:rsidR="00E5395A" w:rsidRPr="00176CAD" w:rsidRDefault="00FB6318" w:rsidP="001A25B7">
            <w:pPr>
              <w:pStyle w:val="Frspaiere"/>
              <w:rPr>
                <w:rFonts w:ascii="Times New Roman" w:hAnsi="Times New Roman"/>
              </w:rPr>
            </w:pPr>
            <w:r w:rsidRPr="00176CAD">
              <w:rPr>
                <w:rFonts w:ascii="Times New Roman" w:hAnsi="Times New Roman"/>
              </w:rPr>
              <w:t>PRIMAR</w:t>
            </w:r>
          </w:p>
        </w:tc>
        <w:tc>
          <w:tcPr>
            <w:tcW w:w="3554" w:type="dxa"/>
          </w:tcPr>
          <w:p w14:paraId="1B948426" w14:textId="77777777" w:rsidR="00E5395A" w:rsidRPr="00176CAD" w:rsidRDefault="00E5395A" w:rsidP="001A25B7">
            <w:pPr>
              <w:pStyle w:val="Frspaiere"/>
              <w:rPr>
                <w:rFonts w:ascii="Times New Roman" w:hAnsi="Times New Roman"/>
              </w:rPr>
            </w:pPr>
          </w:p>
        </w:tc>
      </w:tr>
    </w:tbl>
    <w:p w14:paraId="744FB6C6" w14:textId="77777777" w:rsidR="00E5395A" w:rsidRPr="00176CAD" w:rsidRDefault="00E5395A" w:rsidP="00E5395A">
      <w:pPr>
        <w:jc w:val="center"/>
        <w:rPr>
          <w:rFonts w:ascii="Times New Roman" w:hAnsi="Times New Roman"/>
        </w:rPr>
      </w:pPr>
    </w:p>
    <w:p w14:paraId="3123C770" w14:textId="77777777" w:rsidR="00E5395A" w:rsidRPr="00176CAD" w:rsidRDefault="00E5395A" w:rsidP="00E5395A">
      <w:pPr>
        <w:jc w:val="center"/>
        <w:rPr>
          <w:rFonts w:ascii="Times New Roman" w:hAnsi="Times New Roman"/>
        </w:rPr>
      </w:pPr>
    </w:p>
    <w:p w14:paraId="44A6D0C1" w14:textId="4EBA21B2" w:rsidR="00E5395A" w:rsidRPr="00176CAD" w:rsidRDefault="001A25B7" w:rsidP="00E5395A">
      <w:pPr>
        <w:jc w:val="center"/>
        <w:rPr>
          <w:rFonts w:ascii="Times New Roman" w:hAnsi="Times New Roman"/>
          <w:sz w:val="32"/>
          <w:szCs w:val="32"/>
        </w:rPr>
      </w:pPr>
      <w:r w:rsidRPr="00176CAD">
        <w:rPr>
          <w:rFonts w:ascii="Times New Roman" w:hAnsi="Times New Roman"/>
          <w:b/>
          <w:bCs/>
          <w:sz w:val="32"/>
          <w:szCs w:val="32"/>
        </w:rPr>
        <w:t>REFERAT DE APROBARE</w:t>
      </w:r>
    </w:p>
    <w:p w14:paraId="5778AD7F" w14:textId="77777777" w:rsidR="00235EC1" w:rsidRPr="00176CAD" w:rsidRDefault="00E5395A" w:rsidP="00235EC1">
      <w:pPr>
        <w:jc w:val="center"/>
        <w:rPr>
          <w:rFonts w:ascii="Times New Roman" w:hAnsi="Times New Roman"/>
          <w:b/>
        </w:rPr>
      </w:pPr>
      <w:r w:rsidRPr="00176CAD">
        <w:rPr>
          <w:rFonts w:ascii="Times New Roman" w:hAnsi="Times New Roman"/>
          <w:b/>
        </w:rPr>
        <w:t xml:space="preserve">privind </w:t>
      </w:r>
      <w:r w:rsidR="00235EC1" w:rsidRPr="00176CAD">
        <w:rPr>
          <w:rFonts w:ascii="Times New Roman" w:hAnsi="Times New Roman"/>
          <w:b/>
        </w:rPr>
        <w:t xml:space="preserve">stabilirea impozitelor </w:t>
      </w:r>
      <w:proofErr w:type="spellStart"/>
      <w:r w:rsidR="00235EC1" w:rsidRPr="00176CAD">
        <w:rPr>
          <w:rFonts w:ascii="Times New Roman" w:hAnsi="Times New Roman"/>
          <w:b/>
        </w:rPr>
        <w:t>şi</w:t>
      </w:r>
      <w:proofErr w:type="spellEnd"/>
      <w:r w:rsidR="00235EC1" w:rsidRPr="00176CAD">
        <w:rPr>
          <w:rFonts w:ascii="Times New Roman" w:hAnsi="Times New Roman"/>
          <w:b/>
        </w:rPr>
        <w:t xml:space="preserve"> taxelor locale, precum </w:t>
      </w:r>
      <w:proofErr w:type="spellStart"/>
      <w:r w:rsidR="00235EC1" w:rsidRPr="00176CAD">
        <w:rPr>
          <w:rFonts w:ascii="Times New Roman" w:hAnsi="Times New Roman"/>
          <w:b/>
        </w:rPr>
        <w:t>şi</w:t>
      </w:r>
      <w:proofErr w:type="spellEnd"/>
      <w:r w:rsidR="00235EC1" w:rsidRPr="00176CAD">
        <w:rPr>
          <w:rFonts w:ascii="Times New Roman" w:hAnsi="Times New Roman"/>
          <w:b/>
        </w:rPr>
        <w:t xml:space="preserve"> a taxelor speciale,</w:t>
      </w:r>
    </w:p>
    <w:p w14:paraId="3ECE0960" w14:textId="6E24252D" w:rsidR="00E5395A" w:rsidRPr="00176CAD" w:rsidRDefault="00235EC1" w:rsidP="00235EC1">
      <w:pPr>
        <w:jc w:val="center"/>
        <w:rPr>
          <w:rFonts w:ascii="Times New Roman" w:hAnsi="Times New Roman"/>
          <w:b/>
        </w:rPr>
      </w:pPr>
      <w:r w:rsidRPr="00176CAD">
        <w:rPr>
          <w:rFonts w:ascii="Times New Roman" w:hAnsi="Times New Roman"/>
          <w:b/>
        </w:rPr>
        <w:t>pentru anul 20</w:t>
      </w:r>
      <w:r w:rsidR="007967BE" w:rsidRPr="00176CAD">
        <w:rPr>
          <w:rFonts w:ascii="Times New Roman" w:hAnsi="Times New Roman"/>
          <w:b/>
        </w:rPr>
        <w:t>2</w:t>
      </w:r>
      <w:r w:rsidR="00C26F70">
        <w:rPr>
          <w:rFonts w:ascii="Times New Roman" w:hAnsi="Times New Roman"/>
          <w:b/>
        </w:rPr>
        <w:t>6</w:t>
      </w:r>
    </w:p>
    <w:p w14:paraId="29080832" w14:textId="3505C73E" w:rsidR="00FA41B8" w:rsidRPr="00176CAD" w:rsidRDefault="00E5395A" w:rsidP="00254047">
      <w:pPr>
        <w:jc w:val="both"/>
        <w:rPr>
          <w:rFonts w:ascii="Times New Roman" w:hAnsi="Times New Roman"/>
        </w:rPr>
      </w:pPr>
      <w:r w:rsidRPr="00176CAD">
        <w:rPr>
          <w:rFonts w:ascii="Times New Roman" w:hAnsi="Times New Roman"/>
        </w:rPr>
        <w:br/>
      </w:r>
      <w:r w:rsidRPr="00176CAD">
        <w:rPr>
          <w:rFonts w:ascii="Times New Roman" w:hAnsi="Times New Roman"/>
          <w:b/>
        </w:rPr>
        <w:tab/>
      </w:r>
    </w:p>
    <w:p w14:paraId="342F2687" w14:textId="4A98326E" w:rsidR="00FA41B8" w:rsidRPr="00176CAD" w:rsidRDefault="006702FE" w:rsidP="00FA41B8">
      <w:pPr>
        <w:jc w:val="both"/>
        <w:rPr>
          <w:rFonts w:ascii="Times New Roman" w:hAnsi="Times New Roman"/>
        </w:rPr>
      </w:pPr>
      <w:r w:rsidRPr="00176CAD">
        <w:rPr>
          <w:rFonts w:ascii="Times New Roman" w:hAnsi="Times New Roman"/>
        </w:rPr>
        <w:tab/>
      </w:r>
      <w:r w:rsidR="00FA41B8" w:rsidRPr="00176CAD">
        <w:rPr>
          <w:rFonts w:ascii="Times New Roman" w:hAnsi="Times New Roman"/>
        </w:rPr>
        <w:t>Luând în considerare unul dintre scopurile asigurării autonomiei locale care are la bază dreptul să instituie și să perceapă impozite și taxe locale, pe fondul constituirii de resurse financiare pentru finanțarea activităților stabilite în competența acestor autorități,</w:t>
      </w:r>
    </w:p>
    <w:p w14:paraId="0168E7D6" w14:textId="33E722DF" w:rsidR="00FA41B8" w:rsidRDefault="00FA41B8" w:rsidP="00FA41B8">
      <w:pPr>
        <w:jc w:val="both"/>
        <w:rPr>
          <w:rFonts w:ascii="Times New Roman" w:hAnsi="Times New Roman"/>
        </w:rPr>
      </w:pPr>
      <w:r w:rsidRPr="00176CAD">
        <w:rPr>
          <w:rFonts w:ascii="Times New Roman" w:hAnsi="Times New Roman"/>
          <w:lang w:val="fr-FR"/>
        </w:rPr>
        <w:tab/>
      </w:r>
      <w:proofErr w:type="spellStart"/>
      <w:r w:rsidR="00020D4B">
        <w:rPr>
          <w:rFonts w:ascii="Times New Roman" w:hAnsi="Times New Roman"/>
          <w:lang w:val="fr-FR"/>
        </w:rPr>
        <w:t>Ț</w:t>
      </w:r>
      <w:r w:rsidRPr="00176CAD">
        <w:rPr>
          <w:rFonts w:ascii="Times New Roman" w:hAnsi="Times New Roman"/>
          <w:lang w:val="fr-FR"/>
        </w:rPr>
        <w:t>inând</w:t>
      </w:r>
      <w:proofErr w:type="spellEnd"/>
      <w:r w:rsidRPr="00176CAD">
        <w:rPr>
          <w:rFonts w:ascii="Times New Roman" w:hAnsi="Times New Roman"/>
          <w:lang w:val="fr-FR"/>
        </w:rPr>
        <w:t xml:space="preserve"> </w:t>
      </w:r>
      <w:proofErr w:type="spellStart"/>
      <w:r w:rsidRPr="00176CAD">
        <w:rPr>
          <w:rFonts w:ascii="Times New Roman" w:hAnsi="Times New Roman"/>
          <w:lang w:val="fr-FR"/>
        </w:rPr>
        <w:t>seama</w:t>
      </w:r>
      <w:proofErr w:type="spellEnd"/>
      <w:r w:rsidRPr="00176CAD">
        <w:rPr>
          <w:rFonts w:ascii="Times New Roman" w:hAnsi="Times New Roman"/>
          <w:lang w:val="fr-FR"/>
        </w:rPr>
        <w:t xml:space="preserve"> de </w:t>
      </w:r>
      <w:proofErr w:type="spellStart"/>
      <w:r w:rsidRPr="00176CAD">
        <w:rPr>
          <w:rFonts w:ascii="Times New Roman" w:hAnsi="Times New Roman"/>
          <w:lang w:val="fr-FR"/>
        </w:rPr>
        <w:t>necesităţile</w:t>
      </w:r>
      <w:proofErr w:type="spellEnd"/>
      <w:r w:rsidRPr="00176CAD">
        <w:rPr>
          <w:rFonts w:ascii="Times New Roman" w:hAnsi="Times New Roman"/>
          <w:lang w:val="fr-FR"/>
        </w:rPr>
        <w:t xml:space="preserve"> de </w:t>
      </w:r>
      <w:proofErr w:type="spellStart"/>
      <w:r w:rsidRPr="00176CAD">
        <w:rPr>
          <w:rFonts w:ascii="Times New Roman" w:hAnsi="Times New Roman"/>
          <w:lang w:val="fr-FR"/>
        </w:rPr>
        <w:t>realizare</w:t>
      </w:r>
      <w:proofErr w:type="spellEnd"/>
      <w:r w:rsidRPr="00176CAD">
        <w:rPr>
          <w:rFonts w:ascii="Times New Roman" w:hAnsi="Times New Roman"/>
          <w:lang w:val="fr-FR"/>
        </w:rPr>
        <w:t xml:space="preserve"> a </w:t>
      </w:r>
      <w:proofErr w:type="spellStart"/>
      <w:r w:rsidRPr="00176CAD">
        <w:rPr>
          <w:rFonts w:ascii="Times New Roman" w:hAnsi="Times New Roman"/>
          <w:lang w:val="fr-FR"/>
        </w:rPr>
        <w:t>veniturilor</w:t>
      </w:r>
      <w:proofErr w:type="spellEnd"/>
      <w:r w:rsidRPr="00176CAD">
        <w:rPr>
          <w:rFonts w:ascii="Times New Roman" w:hAnsi="Times New Roman"/>
          <w:lang w:val="fr-FR"/>
        </w:rPr>
        <w:t xml:space="preserve"> </w:t>
      </w:r>
      <w:proofErr w:type="spellStart"/>
      <w:r w:rsidRPr="00176CAD">
        <w:rPr>
          <w:rFonts w:ascii="Times New Roman" w:hAnsi="Times New Roman"/>
          <w:lang w:val="fr-FR"/>
        </w:rPr>
        <w:t>proprii</w:t>
      </w:r>
      <w:proofErr w:type="spellEnd"/>
      <w:r w:rsidRPr="00176CAD">
        <w:rPr>
          <w:rFonts w:ascii="Times New Roman" w:hAnsi="Times New Roman"/>
          <w:lang w:val="fr-FR"/>
        </w:rPr>
        <w:t xml:space="preserve"> ale </w:t>
      </w:r>
      <w:proofErr w:type="spellStart"/>
      <w:r w:rsidRPr="00176CAD">
        <w:rPr>
          <w:rFonts w:ascii="Times New Roman" w:hAnsi="Times New Roman"/>
          <w:lang w:val="fr-FR"/>
        </w:rPr>
        <w:t>bugetului</w:t>
      </w:r>
      <w:proofErr w:type="spellEnd"/>
      <w:r w:rsidRPr="00176CAD">
        <w:rPr>
          <w:rFonts w:ascii="Times New Roman" w:hAnsi="Times New Roman"/>
          <w:lang w:val="fr-FR"/>
        </w:rPr>
        <w:t xml:space="preserve"> local pentru </w:t>
      </w:r>
      <w:proofErr w:type="spellStart"/>
      <w:r w:rsidRPr="00176CAD">
        <w:rPr>
          <w:rFonts w:ascii="Times New Roman" w:hAnsi="Times New Roman"/>
          <w:lang w:val="fr-FR"/>
        </w:rPr>
        <w:t>anul</w:t>
      </w:r>
      <w:proofErr w:type="spellEnd"/>
      <w:r w:rsidRPr="00176CAD">
        <w:rPr>
          <w:rFonts w:ascii="Times New Roman" w:hAnsi="Times New Roman"/>
          <w:lang w:val="fr-FR"/>
        </w:rPr>
        <w:t xml:space="preserve"> </w:t>
      </w:r>
      <w:r w:rsidR="00C26F70">
        <w:rPr>
          <w:rFonts w:ascii="Times New Roman" w:hAnsi="Times New Roman"/>
          <w:lang w:val="fr-FR"/>
        </w:rPr>
        <w:t>2026</w:t>
      </w:r>
      <w:r w:rsidRPr="00176CAD">
        <w:rPr>
          <w:rFonts w:ascii="Times New Roman" w:hAnsi="Times New Roman"/>
          <w:lang w:val="fr-FR"/>
        </w:rPr>
        <w:t xml:space="preserve"> </w:t>
      </w:r>
      <w:proofErr w:type="spellStart"/>
      <w:r w:rsidRPr="00176CAD">
        <w:rPr>
          <w:rFonts w:ascii="Times New Roman" w:hAnsi="Times New Roman"/>
          <w:lang w:val="fr-FR"/>
        </w:rPr>
        <w:t>în</w:t>
      </w:r>
      <w:proofErr w:type="spellEnd"/>
      <w:r w:rsidRPr="00176CAD">
        <w:rPr>
          <w:rFonts w:ascii="Times New Roman" w:hAnsi="Times New Roman"/>
          <w:lang w:val="fr-FR"/>
        </w:rPr>
        <w:t xml:space="preserve"> </w:t>
      </w:r>
      <w:proofErr w:type="spellStart"/>
      <w:r w:rsidRPr="00176CAD">
        <w:rPr>
          <w:rFonts w:ascii="Times New Roman" w:hAnsi="Times New Roman"/>
          <w:lang w:val="fr-FR"/>
        </w:rPr>
        <w:t>scopul</w:t>
      </w:r>
      <w:proofErr w:type="spellEnd"/>
      <w:r w:rsidRPr="00176CAD">
        <w:rPr>
          <w:rFonts w:ascii="Times New Roman" w:hAnsi="Times New Roman"/>
          <w:lang w:val="fr-FR"/>
        </w:rPr>
        <w:t xml:space="preserve"> </w:t>
      </w:r>
      <w:proofErr w:type="spellStart"/>
      <w:r w:rsidRPr="00176CAD">
        <w:rPr>
          <w:rFonts w:ascii="Times New Roman" w:hAnsi="Times New Roman"/>
          <w:lang w:val="fr-FR"/>
        </w:rPr>
        <w:t>asigurării</w:t>
      </w:r>
      <w:proofErr w:type="spellEnd"/>
      <w:r w:rsidRPr="00176CAD">
        <w:rPr>
          <w:rFonts w:ascii="Times New Roman" w:hAnsi="Times New Roman"/>
          <w:lang w:val="fr-FR"/>
        </w:rPr>
        <w:t xml:space="preserve"> </w:t>
      </w:r>
      <w:proofErr w:type="spellStart"/>
      <w:r w:rsidRPr="00176CAD">
        <w:rPr>
          <w:rFonts w:ascii="Times New Roman" w:hAnsi="Times New Roman"/>
          <w:lang w:val="fr-FR"/>
        </w:rPr>
        <w:t>finanţării</w:t>
      </w:r>
      <w:proofErr w:type="spellEnd"/>
      <w:r w:rsidRPr="00176CAD">
        <w:rPr>
          <w:rFonts w:ascii="Times New Roman" w:hAnsi="Times New Roman"/>
          <w:lang w:val="fr-FR"/>
        </w:rPr>
        <w:t xml:space="preserve"> </w:t>
      </w:r>
      <w:proofErr w:type="spellStart"/>
      <w:r w:rsidRPr="00176CAD">
        <w:rPr>
          <w:rFonts w:ascii="Times New Roman" w:hAnsi="Times New Roman"/>
          <w:lang w:val="fr-FR"/>
        </w:rPr>
        <w:t>cheltuielilor</w:t>
      </w:r>
      <w:proofErr w:type="spellEnd"/>
      <w:r w:rsidRPr="00176CAD">
        <w:rPr>
          <w:rFonts w:ascii="Times New Roman" w:hAnsi="Times New Roman"/>
          <w:lang w:val="fr-FR"/>
        </w:rPr>
        <w:t xml:space="preserve"> </w:t>
      </w:r>
      <w:proofErr w:type="spellStart"/>
      <w:r w:rsidRPr="00176CAD">
        <w:rPr>
          <w:rFonts w:ascii="Times New Roman" w:hAnsi="Times New Roman"/>
          <w:lang w:val="fr-FR"/>
        </w:rPr>
        <w:t>publice</w:t>
      </w:r>
      <w:proofErr w:type="spellEnd"/>
      <w:r w:rsidRPr="00176CAD">
        <w:rPr>
          <w:rFonts w:ascii="Times New Roman" w:hAnsi="Times New Roman"/>
          <w:lang w:val="fr-FR"/>
        </w:rPr>
        <w:t xml:space="preserve"> locale, </w:t>
      </w:r>
      <w:proofErr w:type="spellStart"/>
      <w:r w:rsidRPr="00176CAD">
        <w:rPr>
          <w:rFonts w:ascii="Times New Roman" w:hAnsi="Times New Roman"/>
          <w:lang w:val="fr-FR"/>
        </w:rPr>
        <w:t>pe</w:t>
      </w:r>
      <w:proofErr w:type="spellEnd"/>
      <w:r w:rsidRPr="00176CAD">
        <w:rPr>
          <w:rFonts w:ascii="Times New Roman" w:hAnsi="Times New Roman"/>
          <w:lang w:val="fr-FR"/>
        </w:rPr>
        <w:t xml:space="preserve"> de o parte, </w:t>
      </w:r>
      <w:proofErr w:type="spellStart"/>
      <w:r w:rsidRPr="00176CAD">
        <w:rPr>
          <w:rFonts w:ascii="Times New Roman" w:hAnsi="Times New Roman"/>
          <w:lang w:val="fr-FR"/>
        </w:rPr>
        <w:t>precum</w:t>
      </w:r>
      <w:proofErr w:type="spellEnd"/>
      <w:r w:rsidRPr="00176CAD">
        <w:rPr>
          <w:rFonts w:ascii="Times New Roman" w:hAnsi="Times New Roman"/>
          <w:lang w:val="fr-FR"/>
        </w:rPr>
        <w:t xml:space="preserve"> </w:t>
      </w:r>
      <w:proofErr w:type="spellStart"/>
      <w:r w:rsidRPr="00176CAD">
        <w:rPr>
          <w:rFonts w:ascii="Times New Roman" w:hAnsi="Times New Roman"/>
          <w:lang w:val="fr-FR"/>
        </w:rPr>
        <w:t>şi</w:t>
      </w:r>
      <w:proofErr w:type="spellEnd"/>
      <w:r w:rsidRPr="00176CAD">
        <w:rPr>
          <w:rFonts w:ascii="Times New Roman" w:hAnsi="Times New Roman"/>
          <w:lang w:val="fr-FR"/>
        </w:rPr>
        <w:t xml:space="preserve"> de </w:t>
      </w:r>
      <w:proofErr w:type="spellStart"/>
      <w:r w:rsidRPr="00176CAD">
        <w:rPr>
          <w:rFonts w:ascii="Times New Roman" w:hAnsi="Times New Roman"/>
          <w:lang w:val="fr-FR"/>
        </w:rPr>
        <w:t>condiţiile</w:t>
      </w:r>
      <w:proofErr w:type="spellEnd"/>
      <w:r w:rsidRPr="00176CAD">
        <w:rPr>
          <w:rFonts w:ascii="Times New Roman" w:hAnsi="Times New Roman"/>
          <w:lang w:val="fr-FR"/>
        </w:rPr>
        <w:t xml:space="preserve"> locale </w:t>
      </w:r>
      <w:proofErr w:type="spellStart"/>
      <w:r w:rsidRPr="00176CAD">
        <w:rPr>
          <w:rFonts w:ascii="Times New Roman" w:hAnsi="Times New Roman"/>
          <w:lang w:val="fr-FR"/>
        </w:rPr>
        <w:t>specifice</w:t>
      </w:r>
      <w:proofErr w:type="spellEnd"/>
      <w:r w:rsidRPr="00176CAD">
        <w:rPr>
          <w:rFonts w:ascii="Times New Roman" w:hAnsi="Times New Roman"/>
          <w:lang w:val="fr-FR"/>
        </w:rPr>
        <w:t xml:space="preserve"> </w:t>
      </w:r>
      <w:proofErr w:type="spellStart"/>
      <w:r w:rsidRPr="00176CAD">
        <w:rPr>
          <w:rFonts w:ascii="Times New Roman" w:hAnsi="Times New Roman"/>
          <w:lang w:val="fr-FR"/>
        </w:rPr>
        <w:t>zonei</w:t>
      </w:r>
      <w:proofErr w:type="spellEnd"/>
      <w:r w:rsidR="00421599" w:rsidRPr="00176CAD">
        <w:rPr>
          <w:rFonts w:ascii="Times New Roman" w:hAnsi="Times New Roman"/>
          <w:lang w:val="fr-FR"/>
        </w:rPr>
        <w:t xml:space="preserve">, </w:t>
      </w:r>
      <w:r w:rsidRPr="00176CAD">
        <w:rPr>
          <w:rFonts w:ascii="Times New Roman" w:hAnsi="Times New Roman"/>
        </w:rPr>
        <w:t xml:space="preserve">propun pentru anul </w:t>
      </w:r>
      <w:r w:rsidR="00C26F70">
        <w:rPr>
          <w:rFonts w:ascii="Times New Roman" w:hAnsi="Times New Roman"/>
        </w:rPr>
        <w:t>2026</w:t>
      </w:r>
      <w:r w:rsidRPr="00176CAD">
        <w:rPr>
          <w:rFonts w:ascii="Times New Roman" w:hAnsi="Times New Roman"/>
        </w:rPr>
        <w:t xml:space="preserve"> o majorare a impozitelor </w:t>
      </w:r>
      <w:proofErr w:type="spellStart"/>
      <w:r w:rsidRPr="00176CAD">
        <w:rPr>
          <w:rFonts w:ascii="Times New Roman" w:hAnsi="Times New Roman"/>
        </w:rPr>
        <w:t>şi</w:t>
      </w:r>
      <w:proofErr w:type="spellEnd"/>
      <w:r w:rsidRPr="00176CAD">
        <w:rPr>
          <w:rFonts w:ascii="Times New Roman" w:hAnsi="Times New Roman"/>
        </w:rPr>
        <w:t xml:space="preserve"> taxelor locale</w:t>
      </w:r>
      <w:r w:rsidR="00421599" w:rsidRPr="00176CAD">
        <w:rPr>
          <w:rFonts w:ascii="Times New Roman" w:hAnsi="Times New Roman"/>
        </w:rPr>
        <w:t xml:space="preserve"> față de nivelul din anul 202</w:t>
      </w:r>
      <w:r w:rsidR="00C26F70">
        <w:rPr>
          <w:rFonts w:ascii="Times New Roman" w:hAnsi="Times New Roman"/>
        </w:rPr>
        <w:t>5</w:t>
      </w:r>
      <w:r w:rsidR="00421599" w:rsidRPr="00176CAD">
        <w:rPr>
          <w:rFonts w:ascii="Times New Roman" w:hAnsi="Times New Roman"/>
        </w:rPr>
        <w:t xml:space="preserve"> cu indicele de inflație.</w:t>
      </w:r>
    </w:p>
    <w:p w14:paraId="5F35CF4C" w14:textId="58770366" w:rsidR="00BC496A" w:rsidRPr="00176CAD" w:rsidRDefault="00BC496A" w:rsidP="00BC496A">
      <w:pPr>
        <w:ind w:firstLine="708"/>
        <w:jc w:val="both"/>
        <w:rPr>
          <w:rFonts w:ascii="Times New Roman" w:hAnsi="Times New Roman"/>
        </w:rPr>
      </w:pPr>
      <w:r w:rsidRPr="00BC496A">
        <w:rPr>
          <w:rFonts w:ascii="Times New Roman" w:hAnsi="Times New Roman"/>
        </w:rPr>
        <w:t xml:space="preserve">La propunerea Consiliului Local se </w:t>
      </w:r>
      <w:proofErr w:type="spellStart"/>
      <w:r w:rsidRPr="00BC496A">
        <w:rPr>
          <w:rFonts w:ascii="Times New Roman" w:hAnsi="Times New Roman"/>
        </w:rPr>
        <w:t>anuleaza</w:t>
      </w:r>
      <w:proofErr w:type="spellEnd"/>
      <w:r w:rsidRPr="00BC496A">
        <w:rPr>
          <w:rFonts w:ascii="Times New Roman" w:hAnsi="Times New Roman"/>
        </w:rPr>
        <w:t xml:space="preserve"> cota </w:t>
      </w:r>
      <w:proofErr w:type="spellStart"/>
      <w:r w:rsidRPr="00BC496A">
        <w:rPr>
          <w:rFonts w:ascii="Times New Roman" w:hAnsi="Times New Roman"/>
        </w:rPr>
        <w:t>aditionala</w:t>
      </w:r>
      <w:proofErr w:type="spellEnd"/>
      <w:r w:rsidRPr="00BC496A">
        <w:rPr>
          <w:rFonts w:ascii="Times New Roman" w:hAnsi="Times New Roman"/>
        </w:rPr>
        <w:t xml:space="preserve"> de 15% </w:t>
      </w:r>
      <w:proofErr w:type="spellStart"/>
      <w:r w:rsidRPr="00BC496A">
        <w:rPr>
          <w:rFonts w:ascii="Times New Roman" w:hAnsi="Times New Roman"/>
        </w:rPr>
        <w:t>prevazuta</w:t>
      </w:r>
      <w:proofErr w:type="spellEnd"/>
      <w:r w:rsidRPr="00BC496A">
        <w:rPr>
          <w:rFonts w:ascii="Times New Roman" w:hAnsi="Times New Roman"/>
        </w:rPr>
        <w:t xml:space="preserve"> la Art. 489, alin. (1) si (2).         </w:t>
      </w:r>
    </w:p>
    <w:p w14:paraId="619C032D" w14:textId="54058F1A" w:rsidR="00FA41B8" w:rsidRPr="00176CAD" w:rsidRDefault="00FA41B8" w:rsidP="00D42C2E">
      <w:pPr>
        <w:jc w:val="both"/>
        <w:rPr>
          <w:rFonts w:ascii="Times New Roman" w:hAnsi="Times New Roman"/>
        </w:rPr>
      </w:pPr>
      <w:r w:rsidRPr="00176CAD">
        <w:rPr>
          <w:rFonts w:ascii="Times New Roman" w:hAnsi="Times New Roman"/>
        </w:rPr>
        <w:tab/>
        <w:t xml:space="preserve">Având în vedere cele mai sus prezentate, propunem spre </w:t>
      </w:r>
      <w:r w:rsidRPr="00176CAD">
        <w:rPr>
          <w:rFonts w:ascii="Times New Roman" w:hAnsi="Times New Roman"/>
          <w:bCs/>
        </w:rPr>
        <w:t xml:space="preserve">analiză, avizare </w:t>
      </w:r>
      <w:proofErr w:type="spellStart"/>
      <w:r w:rsidRPr="00176CAD">
        <w:rPr>
          <w:rFonts w:ascii="Times New Roman" w:hAnsi="Times New Roman"/>
          <w:bCs/>
        </w:rPr>
        <w:t>şi</w:t>
      </w:r>
      <w:proofErr w:type="spellEnd"/>
      <w:r w:rsidRPr="00176CAD">
        <w:rPr>
          <w:rFonts w:ascii="Times New Roman" w:hAnsi="Times New Roman"/>
          <w:bCs/>
        </w:rPr>
        <w:t xml:space="preserve"> </w:t>
      </w:r>
      <w:r w:rsidRPr="00176CAD">
        <w:rPr>
          <w:rFonts w:ascii="Times New Roman" w:hAnsi="Times New Roman"/>
        </w:rPr>
        <w:t xml:space="preserve">aprobare proiectul de hotărâre privind stabilirea valorilor impozabile ale impozitelor </w:t>
      </w:r>
      <w:proofErr w:type="spellStart"/>
      <w:r w:rsidRPr="00176CAD">
        <w:rPr>
          <w:rFonts w:ascii="Times New Roman" w:hAnsi="Times New Roman"/>
        </w:rPr>
        <w:t>şi</w:t>
      </w:r>
      <w:proofErr w:type="spellEnd"/>
      <w:r w:rsidRPr="00176CAD">
        <w:rPr>
          <w:rFonts w:ascii="Times New Roman" w:hAnsi="Times New Roman"/>
        </w:rPr>
        <w:t xml:space="preserve"> taxelor locale, respectiv amenzilor </w:t>
      </w:r>
      <w:proofErr w:type="spellStart"/>
      <w:r w:rsidRPr="00176CAD">
        <w:rPr>
          <w:rFonts w:ascii="Times New Roman" w:hAnsi="Times New Roman"/>
        </w:rPr>
        <w:t>contravenţionale</w:t>
      </w:r>
      <w:proofErr w:type="spellEnd"/>
      <w:r w:rsidRPr="00176CAD">
        <w:rPr>
          <w:rFonts w:ascii="Times New Roman" w:hAnsi="Times New Roman"/>
        </w:rPr>
        <w:t xml:space="preserve">, aplicabile persoanelor fizice </w:t>
      </w:r>
      <w:proofErr w:type="spellStart"/>
      <w:r w:rsidRPr="00176CAD">
        <w:rPr>
          <w:rFonts w:ascii="Times New Roman" w:hAnsi="Times New Roman"/>
        </w:rPr>
        <w:t>şi</w:t>
      </w:r>
      <w:proofErr w:type="spellEnd"/>
      <w:r w:rsidRPr="00176CAD">
        <w:rPr>
          <w:rFonts w:ascii="Times New Roman" w:hAnsi="Times New Roman"/>
        </w:rPr>
        <w:t xml:space="preserve"> juridice, pentru anul </w:t>
      </w:r>
      <w:r w:rsidR="00C26F70">
        <w:rPr>
          <w:rFonts w:ascii="Times New Roman" w:hAnsi="Times New Roman"/>
        </w:rPr>
        <w:t>2026</w:t>
      </w:r>
      <w:r w:rsidRPr="00176CAD">
        <w:rPr>
          <w:rFonts w:ascii="Times New Roman" w:hAnsi="Times New Roman"/>
        </w:rPr>
        <w:t xml:space="preserve">, precum </w:t>
      </w:r>
      <w:proofErr w:type="spellStart"/>
      <w:r w:rsidRPr="00176CAD">
        <w:rPr>
          <w:rFonts w:ascii="Times New Roman" w:hAnsi="Times New Roman"/>
        </w:rPr>
        <w:t>şi</w:t>
      </w:r>
      <w:proofErr w:type="spellEnd"/>
      <w:r w:rsidRPr="00176CAD">
        <w:rPr>
          <w:rFonts w:ascii="Times New Roman" w:hAnsi="Times New Roman"/>
        </w:rPr>
        <w:t xml:space="preserve"> a Regulamentului privind stabilirea </w:t>
      </w:r>
      <w:proofErr w:type="spellStart"/>
      <w:r w:rsidRPr="00176CAD">
        <w:rPr>
          <w:rFonts w:ascii="Times New Roman" w:hAnsi="Times New Roman"/>
        </w:rPr>
        <w:t>activităţilor</w:t>
      </w:r>
      <w:proofErr w:type="spellEnd"/>
      <w:r w:rsidRPr="00176CAD">
        <w:rPr>
          <w:rFonts w:ascii="Times New Roman" w:hAnsi="Times New Roman"/>
        </w:rPr>
        <w:t xml:space="preserve"> pentru care se vor percepe taxe speciale, </w:t>
      </w:r>
      <w:r w:rsidR="00D42C2E" w:rsidRPr="00176CAD">
        <w:rPr>
          <w:rFonts w:ascii="Times New Roman" w:hAnsi="Times New Roman"/>
        </w:rPr>
        <w:t>prevăzute în anexă.</w:t>
      </w:r>
    </w:p>
    <w:p w14:paraId="3932BB7A" w14:textId="77777777" w:rsidR="00FA41B8" w:rsidRPr="00176CAD" w:rsidRDefault="00FA41B8" w:rsidP="00FA41B8">
      <w:pPr>
        <w:jc w:val="both"/>
        <w:rPr>
          <w:rFonts w:ascii="Times New Roman" w:hAnsi="Times New Roman"/>
        </w:rPr>
      </w:pPr>
    </w:p>
    <w:p w14:paraId="73E25FA1" w14:textId="77777777" w:rsidR="00FA41B8" w:rsidRPr="00176CAD" w:rsidRDefault="00FA41B8" w:rsidP="00E5395A">
      <w:pPr>
        <w:jc w:val="both"/>
        <w:rPr>
          <w:rFonts w:ascii="Times New Roman" w:hAnsi="Times New Roman"/>
        </w:rPr>
      </w:pPr>
    </w:p>
    <w:tbl>
      <w:tblPr>
        <w:tblW w:w="9088" w:type="dxa"/>
        <w:jc w:val="center"/>
        <w:tblLayout w:type="fixed"/>
        <w:tblCellMar>
          <w:top w:w="55" w:type="dxa"/>
          <w:left w:w="55" w:type="dxa"/>
          <w:bottom w:w="55" w:type="dxa"/>
          <w:right w:w="55" w:type="dxa"/>
        </w:tblCellMar>
        <w:tblLook w:val="0000" w:firstRow="0" w:lastRow="0" w:firstColumn="0" w:lastColumn="0" w:noHBand="0" w:noVBand="0"/>
      </w:tblPr>
      <w:tblGrid>
        <w:gridCol w:w="9088"/>
      </w:tblGrid>
      <w:tr w:rsidR="00176CAD" w:rsidRPr="00176CAD" w14:paraId="743B9D66" w14:textId="77777777" w:rsidTr="006702FE">
        <w:trPr>
          <w:jc w:val="center"/>
        </w:trPr>
        <w:tc>
          <w:tcPr>
            <w:tcW w:w="9088" w:type="dxa"/>
          </w:tcPr>
          <w:p w14:paraId="4E7B88CA" w14:textId="77777777" w:rsidR="00E5395A" w:rsidRPr="00176CAD" w:rsidRDefault="00E5395A" w:rsidP="00991368">
            <w:pPr>
              <w:snapToGrid w:val="0"/>
              <w:jc w:val="center"/>
              <w:rPr>
                <w:rFonts w:ascii="Times New Roman" w:hAnsi="Times New Roman"/>
                <w:b/>
              </w:rPr>
            </w:pPr>
            <w:r w:rsidRPr="00176CAD">
              <w:rPr>
                <w:rFonts w:ascii="Times New Roman" w:eastAsia="Times New Roman" w:hAnsi="Times New Roman"/>
                <w:b/>
                <w:bCs/>
              </w:rPr>
              <w:t>PRIMAR,</w:t>
            </w:r>
          </w:p>
        </w:tc>
      </w:tr>
      <w:tr w:rsidR="00E5395A" w:rsidRPr="00176CAD" w14:paraId="0D38E37A" w14:textId="77777777" w:rsidTr="006702FE">
        <w:trPr>
          <w:jc w:val="center"/>
        </w:trPr>
        <w:tc>
          <w:tcPr>
            <w:tcW w:w="9088" w:type="dxa"/>
          </w:tcPr>
          <w:p w14:paraId="0D583D6B" w14:textId="0A61259B" w:rsidR="00E5395A" w:rsidRPr="00176CAD" w:rsidRDefault="00C26F70" w:rsidP="007967BE">
            <w:pPr>
              <w:snapToGrid w:val="0"/>
              <w:jc w:val="center"/>
              <w:rPr>
                <w:rFonts w:ascii="Times New Roman" w:hAnsi="Times New Roman"/>
                <w:b/>
              </w:rPr>
            </w:pPr>
            <w:r>
              <w:rPr>
                <w:rFonts w:ascii="Times New Roman" w:hAnsi="Times New Roman"/>
                <w:b/>
              </w:rPr>
              <w:t>George CAZACU</w:t>
            </w:r>
          </w:p>
        </w:tc>
      </w:tr>
    </w:tbl>
    <w:p w14:paraId="5A7B7C3C" w14:textId="77777777" w:rsidR="00E5395A" w:rsidRPr="00176CAD" w:rsidRDefault="00E5395A" w:rsidP="002F37BF">
      <w:pPr>
        <w:jc w:val="both"/>
        <w:rPr>
          <w:rFonts w:ascii="Times New Roman" w:hAnsi="Times New Roman"/>
        </w:rPr>
      </w:pPr>
    </w:p>
    <w:sectPr w:rsidR="00E5395A" w:rsidRPr="00176CA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000247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bullet"/>
      <w:lvlText w:val=""/>
      <w:lvlJc w:val="left"/>
      <w:pPr>
        <w:tabs>
          <w:tab w:val="num" w:pos="360"/>
        </w:tabs>
        <w:ind w:left="360" w:hanging="360"/>
      </w:pPr>
      <w:rPr>
        <w:rFonts w:ascii="Symbol" w:hAnsi="Symbol" w:cs="Times New Roman"/>
        <w:b w:val="0"/>
        <w:i/>
        <w:color w:val="000000"/>
        <w:spacing w:val="-10"/>
        <w:sz w:val="24"/>
        <w:szCs w:val="24"/>
        <w:shd w:val="clear" w:color="auto" w:fill="auto"/>
        <w:lang w:val="ro-RO"/>
      </w:rPr>
    </w:lvl>
    <w:lvl w:ilvl="1">
      <w:start w:val="1"/>
      <w:numFmt w:val="bullet"/>
      <w:lvlText w:val=""/>
      <w:lvlJc w:val="left"/>
      <w:pPr>
        <w:tabs>
          <w:tab w:val="num" w:pos="720"/>
        </w:tabs>
        <w:ind w:left="720" w:hanging="360"/>
      </w:pPr>
      <w:rPr>
        <w:rFonts w:ascii="Symbol" w:hAnsi="Symbol" w:cs="Times New Roman"/>
        <w:b w:val="0"/>
        <w:i/>
        <w:color w:val="000000"/>
        <w:spacing w:val="-10"/>
        <w:sz w:val="24"/>
        <w:szCs w:val="24"/>
        <w:shd w:val="clear" w:color="auto" w:fill="auto"/>
        <w:lang w:val="ro-RO"/>
      </w:rPr>
    </w:lvl>
    <w:lvl w:ilvl="2">
      <w:start w:val="1"/>
      <w:numFmt w:val="bullet"/>
      <w:lvlText w:val=""/>
      <w:lvlJc w:val="left"/>
      <w:pPr>
        <w:tabs>
          <w:tab w:val="num" w:pos="1080"/>
        </w:tabs>
        <w:ind w:left="1080" w:hanging="360"/>
      </w:pPr>
      <w:rPr>
        <w:rFonts w:ascii="Symbol" w:hAnsi="Symbol" w:cs="Times New Roman"/>
        <w:b w:val="0"/>
        <w:i/>
        <w:color w:val="000000"/>
        <w:spacing w:val="-10"/>
        <w:sz w:val="24"/>
        <w:szCs w:val="24"/>
        <w:shd w:val="clear" w:color="auto" w:fill="auto"/>
        <w:lang w:val="ro-RO"/>
      </w:rPr>
    </w:lvl>
    <w:lvl w:ilvl="3">
      <w:start w:val="1"/>
      <w:numFmt w:val="bullet"/>
      <w:lvlText w:val=""/>
      <w:lvlJc w:val="left"/>
      <w:pPr>
        <w:tabs>
          <w:tab w:val="num" w:pos="1440"/>
        </w:tabs>
        <w:ind w:left="1440" w:hanging="360"/>
      </w:pPr>
      <w:rPr>
        <w:rFonts w:ascii="Symbol" w:hAnsi="Symbol" w:cs="Times New Roman"/>
        <w:b w:val="0"/>
        <w:i/>
        <w:color w:val="000000"/>
        <w:spacing w:val="-10"/>
        <w:sz w:val="24"/>
        <w:szCs w:val="24"/>
        <w:shd w:val="clear" w:color="auto" w:fill="auto"/>
        <w:lang w:val="ro-RO"/>
      </w:rPr>
    </w:lvl>
    <w:lvl w:ilvl="4">
      <w:start w:val="1"/>
      <w:numFmt w:val="bullet"/>
      <w:lvlText w:val=""/>
      <w:lvlJc w:val="left"/>
      <w:pPr>
        <w:tabs>
          <w:tab w:val="num" w:pos="1800"/>
        </w:tabs>
        <w:ind w:left="1800" w:hanging="360"/>
      </w:pPr>
      <w:rPr>
        <w:rFonts w:ascii="Symbol" w:hAnsi="Symbol" w:cs="Times New Roman"/>
        <w:b w:val="0"/>
        <w:i/>
        <w:color w:val="000000"/>
        <w:spacing w:val="-10"/>
        <w:sz w:val="24"/>
        <w:szCs w:val="24"/>
        <w:shd w:val="clear" w:color="auto" w:fill="auto"/>
        <w:lang w:val="ro-RO"/>
      </w:rPr>
    </w:lvl>
    <w:lvl w:ilvl="5">
      <w:start w:val="1"/>
      <w:numFmt w:val="bullet"/>
      <w:lvlText w:val=""/>
      <w:lvlJc w:val="left"/>
      <w:pPr>
        <w:tabs>
          <w:tab w:val="num" w:pos="2160"/>
        </w:tabs>
        <w:ind w:left="2160" w:hanging="360"/>
      </w:pPr>
      <w:rPr>
        <w:rFonts w:ascii="Symbol" w:hAnsi="Symbol" w:cs="Times New Roman"/>
        <w:b w:val="0"/>
        <w:i/>
        <w:color w:val="000000"/>
        <w:spacing w:val="-10"/>
        <w:sz w:val="24"/>
        <w:szCs w:val="24"/>
        <w:shd w:val="clear" w:color="auto" w:fill="auto"/>
        <w:lang w:val="ro-RO"/>
      </w:rPr>
    </w:lvl>
    <w:lvl w:ilvl="6">
      <w:start w:val="1"/>
      <w:numFmt w:val="bullet"/>
      <w:lvlText w:val=""/>
      <w:lvlJc w:val="left"/>
      <w:pPr>
        <w:tabs>
          <w:tab w:val="num" w:pos="2520"/>
        </w:tabs>
        <w:ind w:left="2520" w:hanging="360"/>
      </w:pPr>
      <w:rPr>
        <w:rFonts w:ascii="Symbol" w:hAnsi="Symbol" w:cs="Times New Roman"/>
        <w:b w:val="0"/>
        <w:i/>
        <w:color w:val="000000"/>
        <w:spacing w:val="-10"/>
        <w:sz w:val="24"/>
        <w:szCs w:val="24"/>
        <w:shd w:val="clear" w:color="auto" w:fill="auto"/>
        <w:lang w:val="ro-RO"/>
      </w:rPr>
    </w:lvl>
    <w:lvl w:ilvl="7">
      <w:start w:val="1"/>
      <w:numFmt w:val="bullet"/>
      <w:lvlText w:val=""/>
      <w:lvlJc w:val="left"/>
      <w:pPr>
        <w:tabs>
          <w:tab w:val="num" w:pos="2880"/>
        </w:tabs>
        <w:ind w:left="2880" w:hanging="360"/>
      </w:pPr>
      <w:rPr>
        <w:rFonts w:ascii="Symbol" w:hAnsi="Symbol" w:cs="Times New Roman"/>
        <w:b w:val="0"/>
        <w:i/>
        <w:color w:val="000000"/>
        <w:spacing w:val="-10"/>
        <w:sz w:val="24"/>
        <w:szCs w:val="24"/>
        <w:shd w:val="clear" w:color="auto" w:fill="auto"/>
        <w:lang w:val="ro-RO"/>
      </w:rPr>
    </w:lvl>
    <w:lvl w:ilvl="8">
      <w:start w:val="1"/>
      <w:numFmt w:val="bullet"/>
      <w:lvlText w:val=""/>
      <w:lvlJc w:val="left"/>
      <w:pPr>
        <w:tabs>
          <w:tab w:val="num" w:pos="3240"/>
        </w:tabs>
        <w:ind w:left="3240" w:hanging="360"/>
      </w:pPr>
      <w:rPr>
        <w:rFonts w:ascii="Symbol" w:hAnsi="Symbol" w:cs="Times New Roman"/>
        <w:b w:val="0"/>
        <w:i/>
        <w:color w:val="000000"/>
        <w:spacing w:val="-10"/>
        <w:sz w:val="24"/>
        <w:szCs w:val="24"/>
        <w:shd w:val="clear" w:color="auto" w:fill="auto"/>
        <w:lang w:val="ro-RO"/>
      </w:rPr>
    </w:lvl>
  </w:abstractNum>
  <w:abstractNum w:abstractNumId="1" w15:restartNumberingAfterBreak="0">
    <w:nsid w:val="00000007"/>
    <w:multiLevelType w:val="multilevel"/>
    <w:tmpl w:val="00000007"/>
    <w:name w:val="WW8Num7"/>
    <w:lvl w:ilvl="0">
      <w:start w:val="1"/>
      <w:numFmt w:val="decimal"/>
      <w:lvlText w:val="%1."/>
      <w:lvlJc w:val="left"/>
      <w:pPr>
        <w:tabs>
          <w:tab w:val="num" w:pos="720"/>
        </w:tabs>
        <w:ind w:left="720" w:hanging="360"/>
      </w:pPr>
      <w:rPr>
        <w:rFonts w:ascii="Verdana" w:eastAsia="Times New Roman" w:hAnsi="Verdana" w:cs="Verdana"/>
        <w:sz w:val="20"/>
        <w:szCs w:val="23"/>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825008761">
    <w:abstractNumId w:val="0"/>
  </w:num>
  <w:num w:numId="2" w16cid:durableId="15828310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0B27"/>
    <w:rsid w:val="00020D4B"/>
    <w:rsid w:val="000E2E5A"/>
    <w:rsid w:val="00176CAD"/>
    <w:rsid w:val="001970B5"/>
    <w:rsid w:val="001A25B7"/>
    <w:rsid w:val="001D4F52"/>
    <w:rsid w:val="00235EC1"/>
    <w:rsid w:val="00254047"/>
    <w:rsid w:val="002F37BF"/>
    <w:rsid w:val="00304B76"/>
    <w:rsid w:val="00394124"/>
    <w:rsid w:val="003B46DF"/>
    <w:rsid w:val="00421599"/>
    <w:rsid w:val="004858AD"/>
    <w:rsid w:val="004B43D1"/>
    <w:rsid w:val="004E1C2D"/>
    <w:rsid w:val="0058129B"/>
    <w:rsid w:val="005D41FE"/>
    <w:rsid w:val="006702FE"/>
    <w:rsid w:val="006C27C6"/>
    <w:rsid w:val="007967BE"/>
    <w:rsid w:val="00811227"/>
    <w:rsid w:val="00861AF3"/>
    <w:rsid w:val="008A0F78"/>
    <w:rsid w:val="008B042A"/>
    <w:rsid w:val="008B0B27"/>
    <w:rsid w:val="00A05AC5"/>
    <w:rsid w:val="00A07B01"/>
    <w:rsid w:val="00B2180A"/>
    <w:rsid w:val="00BC496A"/>
    <w:rsid w:val="00C26F70"/>
    <w:rsid w:val="00D1224C"/>
    <w:rsid w:val="00D42C2E"/>
    <w:rsid w:val="00E5395A"/>
    <w:rsid w:val="00ED63A8"/>
    <w:rsid w:val="00EE50D6"/>
    <w:rsid w:val="00F13532"/>
    <w:rsid w:val="00F5302A"/>
    <w:rsid w:val="00F96DFF"/>
    <w:rsid w:val="00FA41B8"/>
    <w:rsid w:val="00FA41E3"/>
    <w:rsid w:val="00FB6318"/>
    <w:rsid w:val="00FE4E3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E6944"/>
  <w15:chartTrackingRefBased/>
  <w15:docId w15:val="{67D7B5AD-8697-4986-B97D-228AD74BC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395A"/>
    <w:pPr>
      <w:widowControl w:val="0"/>
      <w:suppressAutoHyphens/>
      <w:spacing w:after="0" w:line="240" w:lineRule="auto"/>
    </w:pPr>
    <w:rPr>
      <w:rFonts w:ascii="Book Antiqua" w:eastAsia="Lucida Sans Unicode" w:hAnsi="Book Antiqua" w:cs="Times New Roman"/>
      <w:kern w:val="1"/>
      <w:sz w:val="24"/>
      <w:szCs w:val="24"/>
      <w:lang w:eastAsia="zh-CN"/>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Frspaiere">
    <w:name w:val="No Spacing"/>
    <w:uiPriority w:val="1"/>
    <w:qFormat/>
    <w:rsid w:val="001A25B7"/>
    <w:pPr>
      <w:widowControl w:val="0"/>
      <w:suppressAutoHyphens/>
      <w:spacing w:after="0" w:line="240" w:lineRule="auto"/>
    </w:pPr>
    <w:rPr>
      <w:rFonts w:ascii="Book Antiqua" w:eastAsia="Lucida Sans Unicode" w:hAnsi="Book Antiqua" w:cs="Times New Roman"/>
      <w:kern w:val="1"/>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186</TotalTime>
  <Pages>1</Pages>
  <Words>206</Words>
  <Characters>1195</Characters>
  <Application>Microsoft Office Word</Application>
  <DocSecurity>0</DocSecurity>
  <Lines>9</Lines>
  <Paragraphs>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Iacoboaia Cristian</cp:lastModifiedBy>
  <cp:revision>28</cp:revision>
  <cp:lastPrinted>2023-04-21T09:02:00Z</cp:lastPrinted>
  <dcterms:created xsi:type="dcterms:W3CDTF">2019-04-15T14:29:00Z</dcterms:created>
  <dcterms:modified xsi:type="dcterms:W3CDTF">2025-12-19T09:02:00Z</dcterms:modified>
</cp:coreProperties>
</file>