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8F4" w:rsidRDefault="003628F4" w:rsidP="003628F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4</w:t>
      </w:r>
    </w:p>
    <w:p w:rsidR="003628F4" w:rsidRDefault="003628F4" w:rsidP="003628F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628F4" w:rsidRPr="003628F4" w:rsidRDefault="003628F4" w:rsidP="003628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628F4">
        <w:rPr>
          <w:rFonts w:ascii="Times New Roman" w:hAnsi="Times New Roman" w:cs="Times New Roman"/>
          <w:b/>
          <w:sz w:val="24"/>
          <w:szCs w:val="24"/>
        </w:rPr>
        <w:t>Scutirea</w:t>
      </w:r>
      <w:proofErr w:type="spellEnd"/>
      <w:r w:rsidRPr="003628F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3628F4">
        <w:rPr>
          <w:rFonts w:ascii="Times New Roman" w:hAnsi="Times New Roman" w:cs="Times New Roman"/>
          <w:b/>
          <w:sz w:val="24"/>
          <w:szCs w:val="24"/>
        </w:rPr>
        <w:t>reducerea</w:t>
      </w:r>
      <w:proofErr w:type="spellEnd"/>
      <w:r w:rsidRPr="003628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28F4">
        <w:rPr>
          <w:rFonts w:ascii="Times New Roman" w:hAnsi="Times New Roman" w:cs="Times New Roman"/>
          <w:b/>
          <w:sz w:val="24"/>
          <w:szCs w:val="24"/>
        </w:rPr>
        <w:t>impozitului</w:t>
      </w:r>
      <w:proofErr w:type="spellEnd"/>
      <w:r w:rsidRPr="003628F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3628F4">
        <w:rPr>
          <w:rFonts w:ascii="Times New Roman" w:hAnsi="Times New Roman" w:cs="Times New Roman"/>
          <w:b/>
          <w:sz w:val="24"/>
          <w:szCs w:val="24"/>
        </w:rPr>
        <w:t>taxei</w:t>
      </w:r>
      <w:proofErr w:type="spellEnd"/>
      <w:r w:rsidRPr="003628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28F4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3628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28F4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Pr="003628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28F4">
        <w:rPr>
          <w:rFonts w:ascii="Times New Roman" w:hAnsi="Times New Roman" w:cs="Times New Roman"/>
          <w:b/>
          <w:sz w:val="24"/>
          <w:szCs w:val="24"/>
        </w:rPr>
        <w:t>datorat</w:t>
      </w:r>
      <w:proofErr w:type="spellEnd"/>
      <w:r w:rsidRPr="003628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28F4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3628F4">
        <w:rPr>
          <w:rFonts w:ascii="Times New Roman" w:hAnsi="Times New Roman" w:cs="Times New Roman"/>
          <w:b/>
          <w:sz w:val="24"/>
          <w:szCs w:val="24"/>
        </w:rPr>
        <w:t>:</w:t>
      </w:r>
    </w:p>
    <w:p w:rsidR="003628F4" w:rsidRDefault="003628F4" w:rsidP="00362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28F4" w:rsidRPr="00667EF5" w:rsidRDefault="003628F4" w:rsidP="00362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terenul</w:t>
      </w:r>
      <w:proofErr w:type="spellEnd"/>
      <w:proofErr w:type="gram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aferent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clădirilor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restituite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art. </w:t>
      </w:r>
      <w:proofErr w:type="gramStart"/>
      <w:r w:rsidRPr="00667EF5">
        <w:rPr>
          <w:rFonts w:ascii="Times New Roman" w:eastAsia="Times New Roman" w:hAnsi="Times New Roman" w:cs="Times New Roman"/>
          <w:sz w:val="24"/>
          <w:szCs w:val="24"/>
        </w:rPr>
        <w:t>16</w:t>
      </w:r>
      <w:proofErr w:type="gram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hyperlink r:id="rId5" w:history="1"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10/2001</w:t>
        </w:r>
      </w:hyperlink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proprietarul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menţine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afectaţiunea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public</w:t>
      </w:r>
      <w:proofErr w:type="gramStart"/>
      <w:r w:rsidRPr="00667EF5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667EF5">
        <w:rPr>
          <w:rFonts w:ascii="Times New Roman" w:eastAsia="Times New Roman" w:hAnsi="Times New Roman" w:cs="Times New Roman"/>
          <w:sz w:val="24"/>
          <w:szCs w:val="24"/>
        </w:rPr>
        <w:br/>
      </w:r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aferent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clădirilor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retrocedate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art. </w:t>
      </w:r>
      <w:proofErr w:type="gramStart"/>
      <w:r w:rsidRPr="00667EF5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. (10) </w:t>
      </w:r>
      <w:proofErr w:type="gramStart"/>
      <w:r w:rsidRPr="00667EF5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Ordonanţa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de </w:t>
        </w:r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urgenţă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a </w:t>
        </w:r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Guvernului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94/2000</w:t>
        </w:r>
      </w:hyperlink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proprietarul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menţine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afectaţiunea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public</w:t>
      </w:r>
      <w:proofErr w:type="gramStart"/>
      <w:r w:rsidRPr="00667EF5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667EF5">
        <w:rPr>
          <w:rFonts w:ascii="Times New Roman" w:eastAsia="Times New Roman" w:hAnsi="Times New Roman" w:cs="Times New Roman"/>
          <w:sz w:val="24"/>
          <w:szCs w:val="24"/>
        </w:rPr>
        <w:br/>
      </w:r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aferent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clădirilor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restituite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art. </w:t>
      </w:r>
      <w:proofErr w:type="gramStart"/>
      <w:r w:rsidRPr="00667EF5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. (5) </w:t>
      </w:r>
      <w:proofErr w:type="gramStart"/>
      <w:r w:rsidRPr="00667EF5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Ordonanţa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de </w:t>
        </w:r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urgenţă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a </w:t>
        </w:r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Guvernului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83/1999</w:t>
        </w:r>
      </w:hyperlink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proprietarul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menţine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afectaţiunea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public;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br/>
      </w:r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aferent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clădirii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furnizarea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organizaţii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neguvernamentale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întreprinderi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furnizori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primite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folosinţă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gratuită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br/>
      </w:r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aferent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clădirii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organizaţiilor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nonprofit,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aferent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clădirii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organizaţiile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nonprofit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primite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folosinţă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gratuită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folosite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exclusiv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activităţile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scop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lucrativ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br/>
      </w:r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f)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afectate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calamităţi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naturale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la 2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începând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cu data de 1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ianuarie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anului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următor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celui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care s-a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produs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evenimentul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br/>
      </w:r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g)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operatorilor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economici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elaborării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scheme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ajutor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stat/</w:t>
      </w:r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minimis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obiectiv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legislaţia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ajutorului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stat;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br/>
      </w:r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h)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aferent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clădirii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folosite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domiciliu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locuiesc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efectiv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localităţile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Hotărârea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Guvernului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gram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323/1996</w:t>
        </w:r>
        <w:proofErr w:type="gramEnd"/>
      </w:hyperlink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Hotărârea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Guvernului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395/1996</w:t>
        </w:r>
      </w:hyperlink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cărora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impozitul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reduce cu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la 50%;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proprietarul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efectuează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cheltuială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proprie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intabularea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cartea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funciară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2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începând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cu data de 1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ianuarie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anului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următor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celui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care a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avut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loc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intabularea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br/>
      </w:r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j)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fundaţiilor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înfiinţate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testament,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constituite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întreţine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dezvolta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ajuta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instituţii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cultură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naţională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susţine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acţiuni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umanitar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social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cultural;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br/>
      </w:r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k)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aferent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clădirii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folosite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domiciliu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coproprietatea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la art.</w:t>
      </w:r>
      <w:proofErr w:type="gram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7EF5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lit. c), f)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j) din </w:t>
      </w:r>
      <w:hyperlink r:id="rId10" w:history="1"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168/2020</w:t>
        </w:r>
      </w:hyperlink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br/>
      </w:r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l)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terenurile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organizaţiilor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cetăţenilor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aparţinând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minorităţilor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naţionale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utilitate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cele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închiriate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concesionate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primite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folosinţă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la o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instituţie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autoritate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excepţia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terenurilor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folosite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activităţi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economice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br/>
      </w:r>
      <w:r w:rsidRPr="00667EF5">
        <w:rPr>
          <w:rFonts w:ascii="Times New Roman" w:eastAsia="Times New Roman" w:hAnsi="Times New Roman" w:cs="Times New Roman"/>
          <w:b/>
          <w:bCs/>
          <w:sz w:val="24"/>
          <w:szCs w:val="24"/>
        </w:rPr>
        <w:t>m)</w:t>
      </w:r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suprafeţele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construite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terenurilor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clădirilor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clasate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monumente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istorice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arhitectură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arheologice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hyperlink r:id="rId11" w:anchor="456" w:history="1"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art.</w:t>
        </w:r>
        <w:proofErr w:type="gramEnd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667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456</w:t>
        </w:r>
        <w:proofErr w:type="gramEnd"/>
      </w:hyperlink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. (2) </w:t>
      </w:r>
      <w:proofErr w:type="gramStart"/>
      <w:r w:rsidRPr="00667EF5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. t),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indiferent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titularul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administrare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excepţia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terenurilor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folosite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7EF5">
        <w:rPr>
          <w:rFonts w:ascii="Times New Roman" w:eastAsia="Times New Roman" w:hAnsi="Times New Roman" w:cs="Times New Roman"/>
          <w:sz w:val="24"/>
          <w:szCs w:val="24"/>
        </w:rPr>
        <w:t>activităţi</w:t>
      </w:r>
      <w:proofErr w:type="spell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7EF5">
        <w:rPr>
          <w:rFonts w:ascii="Times New Roman" w:eastAsia="Times New Roman" w:hAnsi="Times New Roman" w:cs="Times New Roman"/>
          <w:sz w:val="24"/>
          <w:szCs w:val="24"/>
        </w:rPr>
        <w:t>economice</w:t>
      </w:r>
      <w:proofErr w:type="spellEnd"/>
      <w:proofErr w:type="gramEnd"/>
      <w:r w:rsidRPr="00667EF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628F4" w:rsidRPr="00667EF5" w:rsidRDefault="003628F4" w:rsidP="003628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F26AF" w:rsidRDefault="003F26AF"/>
    <w:sectPr w:rsidR="003F2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A21EF"/>
    <w:multiLevelType w:val="hybridMultilevel"/>
    <w:tmpl w:val="F2624A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2E"/>
    <w:rsid w:val="003628F4"/>
    <w:rsid w:val="003F26AF"/>
    <w:rsid w:val="00D3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357AD"/>
  <w15:chartTrackingRefBased/>
  <w15:docId w15:val="{545A2B3A-7438-473E-B5F2-1C3BCAC6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8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5363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25896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403923" TargetMode="External"/><Relationship Id="rId11" Type="http://schemas.openxmlformats.org/officeDocument/2006/relationships/hyperlink" Target="unsaved://LexNavigator.htm" TargetMode="External"/><Relationship Id="rId5" Type="http://schemas.openxmlformats.org/officeDocument/2006/relationships/hyperlink" Target="unsaved://LexNavigator.htm/DB0;LexAct%20526697" TargetMode="External"/><Relationship Id="rId10" Type="http://schemas.openxmlformats.org/officeDocument/2006/relationships/hyperlink" Target="unsaved://LexNavigator.htm/DB0;LexAct%205254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;LexAct%2013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2</cp:revision>
  <dcterms:created xsi:type="dcterms:W3CDTF">2025-12-22T14:57:00Z</dcterms:created>
  <dcterms:modified xsi:type="dcterms:W3CDTF">2025-12-22T14:58:00Z</dcterms:modified>
</cp:coreProperties>
</file>