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72" w:type="dxa"/>
        <w:tblInd w:w="-544" w:type="dxa"/>
        <w:tblLook w:val="04A0"/>
      </w:tblPr>
      <w:tblGrid>
        <w:gridCol w:w="2136"/>
        <w:gridCol w:w="6084"/>
        <w:gridCol w:w="2152"/>
      </w:tblGrid>
      <w:tr w:rsidR="00C12B8E" w:rsidTr="00C12B8E">
        <w:tc>
          <w:tcPr>
            <w:tcW w:w="1970" w:type="dxa"/>
            <w:hideMark/>
          </w:tcPr>
          <w:p w:rsidR="00C12B8E" w:rsidRDefault="00C12B8E">
            <w:pPr>
              <w:pStyle w:val="Header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o-RO"/>
              </w:rPr>
              <w:drawing>
                <wp:inline distT="0" distB="0" distL="0" distR="0">
                  <wp:extent cx="504825" cy="66675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4" w:type="dxa"/>
            <w:hideMark/>
          </w:tcPr>
          <w:p w:rsidR="00C12B8E" w:rsidRDefault="00C12B8E">
            <w:pPr>
              <w:pStyle w:val="Header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ROMÂNIA</w:t>
            </w:r>
          </w:p>
          <w:p w:rsidR="00C12B8E" w:rsidRDefault="00C12B8E">
            <w:pPr>
              <w:pStyle w:val="Header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JUDEȚUL CONSTANȚA</w:t>
            </w:r>
          </w:p>
          <w:p w:rsidR="00C12B8E" w:rsidRDefault="001715E2" w:rsidP="001715E2">
            <w:pPr>
              <w:pStyle w:val="Header"/>
              <w:spacing w:line="276" w:lineRule="auto"/>
              <w:jc w:val="center"/>
              <w:rPr>
                <w:sz w:val="32"/>
                <w:szCs w:val="32"/>
              </w:rPr>
            </w:pPr>
            <w:r>
              <w:rPr>
                <w:b/>
              </w:rPr>
              <w:t>PRIM</w:t>
            </w:r>
            <w:r w:rsidR="00C12B8E">
              <w:rPr>
                <w:b/>
              </w:rPr>
              <w:t>A</w:t>
            </w:r>
            <w:r>
              <w:rPr>
                <w:b/>
              </w:rPr>
              <w:t>RUL</w:t>
            </w:r>
            <w:r w:rsidR="00C12B8E">
              <w:rPr>
                <w:b/>
              </w:rPr>
              <w:t xml:space="preserve"> COMUNEI TÂRGUȘOR</w:t>
            </w:r>
          </w:p>
        </w:tc>
        <w:tc>
          <w:tcPr>
            <w:tcW w:w="1986" w:type="dxa"/>
            <w:hideMark/>
          </w:tcPr>
          <w:p w:rsidR="00C12B8E" w:rsidRDefault="00C12B8E">
            <w:pPr>
              <w:pStyle w:val="Header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o-RO"/>
              </w:rPr>
              <w:drawing>
                <wp:inline distT="0" distB="0" distL="0" distR="0">
                  <wp:extent cx="590550" cy="5715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2B8E" w:rsidRDefault="00C12B8E" w:rsidP="00C12B8E"/>
    <w:p w:rsidR="00C12B8E" w:rsidRDefault="001715E2" w:rsidP="00C12B8E">
      <w:pPr>
        <w:spacing w:line="276" w:lineRule="auto"/>
        <w:jc w:val="both"/>
        <w:rPr>
          <w:b/>
        </w:rPr>
      </w:pPr>
      <w:r>
        <w:rPr>
          <w:b/>
        </w:rPr>
        <w:t>_______________________________________________________________________________</w:t>
      </w:r>
    </w:p>
    <w:p w:rsidR="003F0C5D" w:rsidRDefault="003F0C5D" w:rsidP="00C12B8E">
      <w:pPr>
        <w:spacing w:line="276" w:lineRule="auto"/>
        <w:jc w:val="both"/>
        <w:rPr>
          <w:b/>
        </w:rPr>
      </w:pPr>
    </w:p>
    <w:p w:rsidR="00C12B8E" w:rsidRDefault="00C12B8E" w:rsidP="00C12B8E">
      <w:pPr>
        <w:spacing w:line="276" w:lineRule="auto"/>
        <w:jc w:val="both"/>
        <w:rPr>
          <w:b/>
        </w:rPr>
      </w:pPr>
      <w:r>
        <w:rPr>
          <w:b/>
        </w:rPr>
        <w:t xml:space="preserve">Nr. </w:t>
      </w:r>
      <w:r w:rsidR="001715E2">
        <w:rPr>
          <w:b/>
        </w:rPr>
        <w:t>20</w:t>
      </w:r>
      <w:r>
        <w:rPr>
          <w:b/>
        </w:rPr>
        <w:t xml:space="preserve"> din </w:t>
      </w:r>
      <w:r w:rsidR="001715E2">
        <w:rPr>
          <w:b/>
        </w:rPr>
        <w:t xml:space="preserve">05. </w:t>
      </w:r>
      <w:r>
        <w:rPr>
          <w:b/>
        </w:rPr>
        <w:t>01.</w:t>
      </w:r>
      <w:r w:rsidR="001715E2">
        <w:rPr>
          <w:b/>
        </w:rPr>
        <w:t xml:space="preserve"> </w:t>
      </w:r>
      <w:r>
        <w:rPr>
          <w:b/>
        </w:rPr>
        <w:t>2022</w:t>
      </w:r>
    </w:p>
    <w:p w:rsidR="002E6AFC" w:rsidRDefault="002E6AFC" w:rsidP="00C12B8E">
      <w:pPr>
        <w:spacing w:line="276" w:lineRule="auto"/>
        <w:jc w:val="both"/>
        <w:rPr>
          <w:b/>
        </w:rPr>
      </w:pPr>
    </w:p>
    <w:p w:rsidR="00C12B8E" w:rsidRDefault="00C12B8E" w:rsidP="00C12B8E">
      <w:pPr>
        <w:spacing w:line="276" w:lineRule="auto"/>
        <w:jc w:val="both"/>
        <w:rPr>
          <w:b/>
        </w:rPr>
      </w:pPr>
    </w:p>
    <w:p w:rsidR="00C12B8E" w:rsidRDefault="00C12B8E" w:rsidP="00C12B8E">
      <w:pPr>
        <w:spacing w:line="276" w:lineRule="auto"/>
        <w:jc w:val="center"/>
        <w:rPr>
          <w:b/>
        </w:rPr>
      </w:pPr>
      <w:r>
        <w:rPr>
          <w:b/>
        </w:rPr>
        <w:t>REFERAT DE APROBARE</w:t>
      </w:r>
    </w:p>
    <w:p w:rsidR="00C12B8E" w:rsidRPr="001715E2" w:rsidRDefault="00C12B8E" w:rsidP="00C12B8E">
      <w:pPr>
        <w:pStyle w:val="Heading1"/>
        <w:jc w:val="center"/>
        <w:rPr>
          <w:b w:val="0"/>
          <w:sz w:val="22"/>
          <w:szCs w:val="22"/>
        </w:rPr>
      </w:pPr>
      <w:r>
        <w:rPr>
          <w:b w:val="0"/>
          <w:sz w:val="24"/>
        </w:rPr>
        <w:t xml:space="preserve">la </w:t>
      </w:r>
      <w:r w:rsidRPr="001715E2">
        <w:rPr>
          <w:b w:val="0"/>
          <w:sz w:val="22"/>
          <w:szCs w:val="22"/>
        </w:rPr>
        <w:t>PROIECTUL DE HOTĂRÂRE</w:t>
      </w:r>
      <w:r w:rsidR="001715E2" w:rsidRPr="001715E2">
        <w:rPr>
          <w:b w:val="0"/>
          <w:sz w:val="22"/>
          <w:szCs w:val="22"/>
        </w:rPr>
        <w:t xml:space="preserve"> Nr. 2/ 05. 01. 2022</w:t>
      </w:r>
      <w:r w:rsidR="001715E2" w:rsidRPr="001715E2">
        <w:rPr>
          <w:sz w:val="22"/>
          <w:szCs w:val="22"/>
        </w:rPr>
        <w:t xml:space="preserve"> </w:t>
      </w:r>
      <w:r w:rsidRPr="001715E2">
        <w:rPr>
          <w:b w:val="0"/>
          <w:sz w:val="22"/>
          <w:szCs w:val="22"/>
        </w:rPr>
        <w:t xml:space="preserve">privind aprobarea organigramei şi a statului de funcţii </w:t>
      </w:r>
      <w:r w:rsidRPr="001715E2">
        <w:rPr>
          <w:b w:val="0"/>
          <w:bCs w:val="0"/>
          <w:sz w:val="22"/>
          <w:szCs w:val="22"/>
        </w:rPr>
        <w:t xml:space="preserve"> utilizate în cadrul </w:t>
      </w:r>
      <w:r w:rsidRPr="001715E2">
        <w:rPr>
          <w:b w:val="0"/>
          <w:sz w:val="22"/>
          <w:szCs w:val="22"/>
        </w:rPr>
        <w:t>aparatului de specialitate al primarului  Comunei Târguşor, Judeţul Constanţa</w:t>
      </w:r>
      <w:r w:rsidR="002E6AFC" w:rsidRPr="001715E2">
        <w:rPr>
          <w:b w:val="0"/>
          <w:sz w:val="22"/>
          <w:szCs w:val="22"/>
        </w:rPr>
        <w:t xml:space="preserve"> pentru anul 2022</w:t>
      </w:r>
    </w:p>
    <w:p w:rsidR="002E6AFC" w:rsidRPr="002E6AFC" w:rsidRDefault="002E6AFC" w:rsidP="002E6AFC"/>
    <w:p w:rsidR="00C12B8E" w:rsidRDefault="00C12B8E" w:rsidP="00C12B8E">
      <w:pPr>
        <w:spacing w:line="276" w:lineRule="auto"/>
        <w:jc w:val="center"/>
        <w:rPr>
          <w:b/>
        </w:rPr>
      </w:pPr>
    </w:p>
    <w:p w:rsidR="00C12B8E" w:rsidRDefault="00C12B8E" w:rsidP="00C12B8E">
      <w:pPr>
        <w:ind w:firstLine="720"/>
        <w:jc w:val="both"/>
      </w:pPr>
      <w:r>
        <w:t>În conformitate cu prevederile</w:t>
      </w:r>
      <w:r w:rsidR="001715E2" w:rsidRPr="001715E2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="001715E2" w:rsidRPr="001715E2">
        <w:rPr>
          <w:sz w:val="22"/>
          <w:szCs w:val="22"/>
          <w:shd w:val="clear" w:color="auto" w:fill="FFFFFF"/>
        </w:rPr>
        <w:t xml:space="preserve">art. 129 alin. (2) lit. a) coroborat cu alin. (3) lit. c) </w:t>
      </w:r>
      <w:r w:rsidR="001715E2">
        <w:rPr>
          <w:sz w:val="22"/>
          <w:szCs w:val="22"/>
          <w:shd w:val="clear" w:color="auto" w:fill="FFFFFF"/>
        </w:rPr>
        <w:t>și</w:t>
      </w:r>
      <w:r w:rsidRPr="001715E2">
        <w:rPr>
          <w:sz w:val="22"/>
          <w:szCs w:val="22"/>
        </w:rPr>
        <w:t xml:space="preserve"> art. 40</w:t>
      </w:r>
      <w:r w:rsidR="001715E2" w:rsidRPr="001715E2">
        <w:rPr>
          <w:sz w:val="22"/>
          <w:szCs w:val="22"/>
        </w:rPr>
        <w:t>7</w:t>
      </w:r>
      <w:r w:rsidRPr="001715E2">
        <w:rPr>
          <w:sz w:val="22"/>
          <w:szCs w:val="22"/>
        </w:rPr>
        <w:t>,</w:t>
      </w:r>
      <w:r>
        <w:t xml:space="preserve"> din Ordonanța de urgență a Guvernului României nr. 57/2019 privind Codul Administrativ, cu modificările ulterioare, în anul 202</w:t>
      </w:r>
      <w:r w:rsidR="002E6AFC">
        <w:t>2</w:t>
      </w:r>
      <w:r>
        <w:t xml:space="preserve">  s-au impus unele modificări de structură a organigramei și a funcțiilor publice din aparatul de specialitate al primarului comunei Târgușor, județul Constanța, și anume:</w:t>
      </w:r>
    </w:p>
    <w:p w:rsidR="002E6AFC" w:rsidRDefault="00F32AD9" w:rsidP="002E6AFC">
      <w:pPr>
        <w:pStyle w:val="ListParagraph"/>
        <w:numPr>
          <w:ilvl w:val="0"/>
          <w:numId w:val="2"/>
        </w:numPr>
        <w:tabs>
          <w:tab w:val="left" w:pos="900"/>
        </w:tabs>
        <w:ind w:left="0" w:firstLine="720"/>
        <w:jc w:val="both"/>
      </w:pPr>
      <w:r>
        <w:t>î</w:t>
      </w:r>
      <w:r w:rsidR="002E6AFC">
        <w:t xml:space="preserve">n cadrul compartimentului </w:t>
      </w:r>
      <w:r w:rsidR="002E6AFC" w:rsidRPr="00FE22A8">
        <w:rPr>
          <w:b/>
          <w:bCs/>
        </w:rPr>
        <w:t>Buget, Finanțe, Contabilitae, Salarizare, Resurse umane, Impozite și taxe</w:t>
      </w:r>
      <w:r w:rsidR="002E6AFC">
        <w:t xml:space="preserve">, al aparatului de specialitate al primarului comunei Târgușor, județul Constanța, au avut loc </w:t>
      </w:r>
      <w:r w:rsidR="002E6AFC" w:rsidRPr="001715E2">
        <w:rPr>
          <w:b/>
        </w:rPr>
        <w:t>două promovări</w:t>
      </w:r>
      <w:r w:rsidR="002E6AFC">
        <w:t>, în grad profesional și în clasă, cu respectarea prevederilor art. 476</w:t>
      </w:r>
      <w:r w:rsidR="000825D0">
        <w:t xml:space="preserve"> – art. 485 din Ordonanța de urgență a Guvernului nr. 57/2019 privind Codul administrativ, cu modificările și completările ulterioare;</w:t>
      </w:r>
    </w:p>
    <w:p w:rsidR="00FE22A8" w:rsidRDefault="00F32AD9" w:rsidP="002E6AFC">
      <w:pPr>
        <w:pStyle w:val="ListParagraph"/>
        <w:numPr>
          <w:ilvl w:val="0"/>
          <w:numId w:val="2"/>
        </w:numPr>
        <w:tabs>
          <w:tab w:val="left" w:pos="900"/>
        </w:tabs>
        <w:ind w:left="0" w:firstLine="720"/>
        <w:jc w:val="both"/>
      </w:pPr>
      <w:r>
        <w:t>u</w:t>
      </w:r>
      <w:r w:rsidR="00FE22A8">
        <w:t xml:space="preserve">rmare  a </w:t>
      </w:r>
      <w:r w:rsidR="00FE22A8" w:rsidRPr="001715E2">
        <w:rPr>
          <w:b/>
        </w:rPr>
        <w:t>transformării funcției publice vacante</w:t>
      </w:r>
      <w:r w:rsidR="00FE22A8">
        <w:t xml:space="preserve"> de i</w:t>
      </w:r>
      <w:r w:rsidR="00E64661">
        <w:t>n</w:t>
      </w:r>
      <w:r w:rsidR="00FE22A8">
        <w:t>specto</w:t>
      </w:r>
      <w:r w:rsidR="0032134D">
        <w:t>r</w:t>
      </w:r>
      <w:r w:rsidR="00FE22A8">
        <w:t xml:space="preserve">, clasa I, grad profesional asistent din cadrul compartimentului </w:t>
      </w:r>
      <w:r w:rsidR="00FE22A8" w:rsidRPr="0032134D">
        <w:rPr>
          <w:b/>
          <w:bCs/>
        </w:rPr>
        <w:t>Administrație Publică</w:t>
      </w:r>
      <w:r w:rsidR="00FE22A8">
        <w:t xml:space="preserve">, într-o funcție publică inferioară, de execuție de </w:t>
      </w:r>
      <w:r w:rsidR="00FE22A8" w:rsidRPr="00824D29">
        <w:rPr>
          <w:b/>
          <w:bCs/>
        </w:rPr>
        <w:t>inspector, clasa I, grad profesional debutant</w:t>
      </w:r>
      <w:r w:rsidR="00FE22A8">
        <w:t>, s-a organizat, la nivelul instituției</w:t>
      </w:r>
      <w:r>
        <w:t>,</w:t>
      </w:r>
      <w:r w:rsidR="00FE22A8">
        <w:t xml:space="preserve"> concurs de recrutare pentru ocuparea </w:t>
      </w:r>
      <w:r>
        <w:t xml:space="preserve">acestei </w:t>
      </w:r>
      <w:r w:rsidR="00FE22A8">
        <w:t xml:space="preserve"> funcții publice vacante de inspector, clasa I, grad profesional debutant</w:t>
      </w:r>
      <w:r>
        <w:t>. În urma concursului, candidatul declarat admis, a fost numit funcționar public debutant în cadrul compartimentului Administrație Publică;</w:t>
      </w:r>
    </w:p>
    <w:p w:rsidR="000825D0" w:rsidRDefault="00F32AD9" w:rsidP="002E6AFC">
      <w:pPr>
        <w:pStyle w:val="ListParagraph"/>
        <w:numPr>
          <w:ilvl w:val="0"/>
          <w:numId w:val="2"/>
        </w:numPr>
        <w:tabs>
          <w:tab w:val="left" w:pos="900"/>
        </w:tabs>
        <w:ind w:left="0" w:firstLine="720"/>
        <w:jc w:val="both"/>
      </w:pPr>
      <w:r>
        <w:t xml:space="preserve">pe parcursul  anului 2021, funcția </w:t>
      </w:r>
      <w:r w:rsidRPr="001715E2">
        <w:rPr>
          <w:b/>
        </w:rPr>
        <w:t>publică de execuție de inspector, clasa I, grad profesional asistent</w:t>
      </w:r>
      <w:r>
        <w:t xml:space="preserve">, din cadrul compartimentului </w:t>
      </w:r>
      <w:r w:rsidRPr="00E64661">
        <w:rPr>
          <w:b/>
          <w:bCs/>
        </w:rPr>
        <w:t>Agricol, Cadastru</w:t>
      </w:r>
      <w:r>
        <w:t xml:space="preserve">, a devenit </w:t>
      </w:r>
      <w:r w:rsidRPr="001715E2">
        <w:rPr>
          <w:b/>
        </w:rPr>
        <w:t>vacantă</w:t>
      </w:r>
      <w:r>
        <w:t xml:space="preserve"> în urma demisiei funcționarului public ce ocupa această funcție;</w:t>
      </w:r>
    </w:p>
    <w:p w:rsidR="00E64661" w:rsidRDefault="00E64661" w:rsidP="002E6AFC">
      <w:pPr>
        <w:pStyle w:val="ListParagraph"/>
        <w:numPr>
          <w:ilvl w:val="0"/>
          <w:numId w:val="2"/>
        </w:numPr>
        <w:tabs>
          <w:tab w:val="left" w:pos="900"/>
        </w:tabs>
        <w:ind w:left="0" w:firstLine="720"/>
        <w:jc w:val="both"/>
      </w:pPr>
      <w:r>
        <w:t>toate aceste modificări asupra funcțiilor publice de execuție din aparatul de specialitate al primarului comunei Târgușor, județul Constanța, s-au făcut</w:t>
      </w:r>
      <w:r w:rsidRPr="00E64661">
        <w:rPr>
          <w:sz w:val="22"/>
          <w:szCs w:val="22"/>
          <w:lang w:eastAsia="en-GB"/>
        </w:rPr>
        <w:t xml:space="preserve"> cu încadrarea în numărul maxim de posturi aprobat pentru Primăria comunei Târgușor, județul Constanța</w:t>
      </w:r>
      <w:r>
        <w:t xml:space="preserve">  și cu încadrarea în fondurile bugetare alocate.</w:t>
      </w:r>
    </w:p>
    <w:p w:rsidR="00C12B8E" w:rsidRDefault="00F32AD9" w:rsidP="00F32AD9">
      <w:pPr>
        <w:pStyle w:val="ListParagraph"/>
        <w:ind w:left="0" w:firstLine="720"/>
        <w:jc w:val="both"/>
      </w:pPr>
      <w:r>
        <w:t>As</w:t>
      </w:r>
      <w:r w:rsidR="00C12B8E">
        <w:t xml:space="preserve">tfel, având în vedere cele menționate, supun analizei și </w:t>
      </w:r>
      <w:r w:rsidR="00C12B8E" w:rsidRPr="00824D29">
        <w:rPr>
          <w:b/>
          <w:sz w:val="28"/>
          <w:szCs w:val="28"/>
        </w:rPr>
        <w:t>propun</w:t>
      </w:r>
      <w:r w:rsidR="00C12B8E">
        <w:t xml:space="preserve"> </w:t>
      </w:r>
      <w:r w:rsidR="001715E2">
        <w:t>Consiliului local Târgușor adoptarea</w:t>
      </w:r>
      <w:r w:rsidR="00C12B8E">
        <w:t xml:space="preserve"> proiectul</w:t>
      </w:r>
      <w:r w:rsidR="001715E2">
        <w:t>ui</w:t>
      </w:r>
      <w:r w:rsidR="00C12B8E">
        <w:t xml:space="preserve"> de hotărâre </w:t>
      </w:r>
      <w:r>
        <w:t>privind aprobarea organigramei și a statului de funcții din cadrul primăriei co</w:t>
      </w:r>
      <w:r w:rsidR="00E64661">
        <w:t xml:space="preserve">munei Târgușor, județul Constanța, pentru anul 2022, </w:t>
      </w:r>
      <w:r w:rsidR="00C12B8E">
        <w:t>în forma prezentată.</w:t>
      </w:r>
    </w:p>
    <w:p w:rsidR="00C12B8E" w:rsidRDefault="00C12B8E" w:rsidP="00C12B8E">
      <w:pPr>
        <w:pStyle w:val="ListParagraph"/>
        <w:ind w:left="0" w:firstLine="720"/>
        <w:jc w:val="both"/>
      </w:pPr>
    </w:p>
    <w:p w:rsidR="00C12B8E" w:rsidRDefault="00C12B8E" w:rsidP="00C12B8E">
      <w:pPr>
        <w:spacing w:line="276" w:lineRule="auto"/>
      </w:pPr>
    </w:p>
    <w:p w:rsidR="00C12B8E" w:rsidRDefault="00C12B8E" w:rsidP="00C12B8E">
      <w:pPr>
        <w:spacing w:line="276" w:lineRule="auto"/>
        <w:jc w:val="center"/>
        <w:rPr>
          <w:b/>
        </w:rPr>
      </w:pPr>
      <w:r>
        <w:rPr>
          <w:b/>
        </w:rPr>
        <w:t>Inițiator,</w:t>
      </w:r>
    </w:p>
    <w:p w:rsidR="00C12B8E" w:rsidRDefault="00C12B8E" w:rsidP="00C12B8E">
      <w:pPr>
        <w:spacing w:line="276" w:lineRule="auto"/>
        <w:jc w:val="center"/>
        <w:rPr>
          <w:b/>
        </w:rPr>
      </w:pPr>
      <w:r>
        <w:rPr>
          <w:b/>
        </w:rPr>
        <w:t>P R I M A R,</w:t>
      </w:r>
    </w:p>
    <w:p w:rsidR="00C12B8E" w:rsidRDefault="00C12B8E" w:rsidP="00C12B8E">
      <w:pPr>
        <w:spacing w:line="276" w:lineRule="auto"/>
        <w:jc w:val="center"/>
      </w:pPr>
      <w:r>
        <w:rPr>
          <w:b/>
        </w:rPr>
        <w:t>Mădălina NEGRU</w:t>
      </w:r>
    </w:p>
    <w:p w:rsidR="00613BA7" w:rsidRDefault="00613BA7"/>
    <w:sectPr w:rsidR="00613BA7" w:rsidSect="00E64661">
      <w:pgSz w:w="12240" w:h="15840"/>
      <w:pgMar w:top="270" w:right="126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86EC3"/>
    <w:multiLevelType w:val="hybridMultilevel"/>
    <w:tmpl w:val="5886935A"/>
    <w:lvl w:ilvl="0" w:tplc="29C61AD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CE782F"/>
    <w:multiLevelType w:val="hybridMultilevel"/>
    <w:tmpl w:val="D7020AB0"/>
    <w:lvl w:ilvl="0" w:tplc="91027C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C12B8E"/>
    <w:rsid w:val="000825D0"/>
    <w:rsid w:val="001715E2"/>
    <w:rsid w:val="002E6AFC"/>
    <w:rsid w:val="0032134D"/>
    <w:rsid w:val="003F0C5D"/>
    <w:rsid w:val="00613BA7"/>
    <w:rsid w:val="00824D29"/>
    <w:rsid w:val="0094573B"/>
    <w:rsid w:val="00C12B8E"/>
    <w:rsid w:val="00E64661"/>
    <w:rsid w:val="00F32AD9"/>
    <w:rsid w:val="00FE22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B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C12B8E"/>
    <w:pPr>
      <w:keepNext/>
      <w:jc w:val="both"/>
      <w:outlineLvl w:val="0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12B8E"/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C12B8E"/>
    <w:pPr>
      <w:suppressLineNumbers/>
      <w:tabs>
        <w:tab w:val="center" w:pos="5087"/>
        <w:tab w:val="right" w:pos="10175"/>
      </w:tabs>
      <w:suppressAutoHyphens/>
    </w:pPr>
    <w:rPr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C12B8E"/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ListParagraph">
    <w:name w:val="List Paragraph"/>
    <w:basedOn w:val="Normal"/>
    <w:uiPriority w:val="34"/>
    <w:qFormat/>
    <w:rsid w:val="00C12B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15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5E2"/>
    <w:rPr>
      <w:rFonts w:ascii="Tahoma" w:eastAsia="Times New Roman" w:hAnsi="Tahoma" w:cs="Tahoma"/>
      <w:sz w:val="16"/>
      <w:szCs w:val="16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4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386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Lucica Gogea</dc:creator>
  <cp:keywords/>
  <dc:description/>
  <cp:lastModifiedBy>Pc4</cp:lastModifiedBy>
  <cp:revision>7</cp:revision>
  <dcterms:created xsi:type="dcterms:W3CDTF">2021-12-14T11:05:00Z</dcterms:created>
  <dcterms:modified xsi:type="dcterms:W3CDTF">2022-01-05T07:39:00Z</dcterms:modified>
</cp:coreProperties>
</file>