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A1" w:rsidRDefault="00041DA1" w:rsidP="007916B3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Nr. </w:t>
      </w:r>
      <w:r w:rsidR="007916B3">
        <w:rPr>
          <w:sz w:val="28"/>
          <w:szCs w:val="28"/>
          <w:lang w:val="ro-RO"/>
        </w:rPr>
        <w:t>4513</w:t>
      </w:r>
      <w:r>
        <w:rPr>
          <w:sz w:val="28"/>
          <w:szCs w:val="28"/>
          <w:lang w:val="ro-RO"/>
        </w:rPr>
        <w:t>/</w:t>
      </w:r>
      <w:r w:rsidR="007916B3">
        <w:rPr>
          <w:sz w:val="28"/>
          <w:szCs w:val="28"/>
          <w:lang w:val="ro-RO"/>
        </w:rPr>
        <w:t>31</w:t>
      </w:r>
      <w:r>
        <w:rPr>
          <w:sz w:val="28"/>
          <w:szCs w:val="28"/>
          <w:lang w:val="ro-RO"/>
        </w:rPr>
        <w:t>.1</w:t>
      </w:r>
      <w:r w:rsidR="007916B3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>.2021</w:t>
      </w:r>
    </w:p>
    <w:p w:rsidR="00041DA1" w:rsidRPr="0079223E" w:rsidRDefault="00041DA1" w:rsidP="00041DA1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041DA1" w:rsidRPr="0079223E" w:rsidRDefault="00041DA1" w:rsidP="00041DA1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041DA1" w:rsidRPr="0079223E" w:rsidRDefault="00041DA1" w:rsidP="00041DA1">
      <w:pPr>
        <w:spacing w:after="0" w:line="240" w:lineRule="auto"/>
        <w:rPr>
          <w:b/>
          <w:sz w:val="28"/>
          <w:lang w:val="ro-RO"/>
        </w:rPr>
      </w:pPr>
    </w:p>
    <w:p w:rsidR="00041DA1" w:rsidRPr="0079223E" w:rsidRDefault="00041DA1" w:rsidP="00041DA1">
      <w:pPr>
        <w:spacing w:after="0" w:line="240" w:lineRule="auto"/>
        <w:rPr>
          <w:lang w:val="ro-RO"/>
        </w:rPr>
      </w:pPr>
    </w:p>
    <w:p w:rsidR="00041DA1" w:rsidRPr="0079223E" w:rsidRDefault="00041DA1" w:rsidP="00041DA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 DE APROBARE</w:t>
      </w:r>
    </w:p>
    <w:p w:rsidR="007916B3" w:rsidRPr="007916B3" w:rsidRDefault="007916B3" w:rsidP="007916B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i/>
          <w:iCs/>
          <w:color w:val="484848"/>
          <w:sz w:val="27"/>
          <w:szCs w:val="27"/>
        </w:rPr>
      </w:pPr>
      <w:proofErr w:type="spellStart"/>
      <w:proofErr w:type="gram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privind</w:t>
      </w:r>
      <w:proofErr w:type="spellEnd"/>
      <w:proofErr w:type="gram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aprobarea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Regulamentului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de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autorizare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și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desfășurare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a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activităților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comerciale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pe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raza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comunei</w:t>
      </w:r>
      <w:proofErr w:type="spell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Cornățelu</w:t>
      </w:r>
      <w:proofErr w:type="spellEnd"/>
    </w:p>
    <w:p w:rsidR="00041DA1" w:rsidRDefault="00041DA1" w:rsidP="00041DA1">
      <w:pPr>
        <w:spacing w:after="0" w:line="240" w:lineRule="auto"/>
        <w:jc w:val="both"/>
        <w:rPr>
          <w:lang w:val="it-IT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6C7147" w:rsidRPr="008428F2" w:rsidRDefault="006C7147" w:rsidP="00041DA1">
      <w:pPr>
        <w:spacing w:after="0" w:line="240" w:lineRule="auto"/>
        <w:jc w:val="both"/>
        <w:rPr>
          <w:sz w:val="28"/>
          <w:szCs w:val="28"/>
          <w:lang w:val="it-IT"/>
        </w:rPr>
      </w:pPr>
    </w:p>
    <w:p w:rsidR="00041DA1" w:rsidRPr="00102D70" w:rsidRDefault="007916B3" w:rsidP="00041DA1">
      <w:pPr>
        <w:spacing w:after="0" w:line="240" w:lineRule="auto"/>
        <w:ind w:left="540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Conform prevederilor legale în vigoare</w:t>
      </w:r>
      <w:r w:rsidR="008428F2" w:rsidRPr="00102D70">
        <w:rPr>
          <w:b/>
          <w:sz w:val="24"/>
          <w:szCs w:val="24"/>
          <w:lang w:val="it-IT"/>
        </w:rPr>
        <w:t xml:space="preserve"> </w:t>
      </w:r>
      <w:r w:rsidR="00041DA1" w:rsidRPr="00102D70">
        <w:rPr>
          <w:b/>
          <w:sz w:val="24"/>
          <w:szCs w:val="24"/>
          <w:lang w:val="it-IT"/>
        </w:rPr>
        <w:t>:</w:t>
      </w:r>
    </w:p>
    <w:p w:rsidR="007916B3" w:rsidRPr="007916B3" w:rsidRDefault="007916B3" w:rsidP="007916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prevederile</w:t>
      </w:r>
      <w:proofErr w:type="spellEnd"/>
      <w:proofErr w:type="gram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art. 11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și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12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Ordonanţei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Guvernului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României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nr. 99/2000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privind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comercializarea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produselor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şi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serviciilor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de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piaţă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,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republicată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, cu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modificările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şi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completările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ulterioare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>;</w:t>
      </w:r>
    </w:p>
    <w:p w:rsidR="007916B3" w:rsidRPr="007916B3" w:rsidRDefault="007916B3" w:rsidP="007916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prevederile</w:t>
      </w:r>
      <w:proofErr w:type="spellEnd"/>
      <w:proofErr w:type="gram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Hotărârii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Guvernului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României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nr. 333/2003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pentru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aprobarea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Normelor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metodologice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de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aplicare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gram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a</w:t>
      </w:r>
      <w:proofErr w:type="gram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Ordonanţei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Guvernului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României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nr. 99/2000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privind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comercializarea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produselor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şi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serviciilor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de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piaţă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>;</w:t>
      </w:r>
    </w:p>
    <w:p w:rsidR="007916B3" w:rsidRPr="007916B3" w:rsidRDefault="007916B3" w:rsidP="007916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proofErr w:type="gram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Hotărârii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Guvernului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nr. 348/2004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exercitarea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comerţului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cu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produse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şi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servicii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de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piaţă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în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unele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zone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publice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şi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7916B3" w:rsidRPr="007916B3" w:rsidRDefault="007916B3" w:rsidP="007916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proofErr w:type="gram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Hotărârii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Guvernului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României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nr. 656/1997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aprobarea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Clasificării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activităţilor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din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economia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naţională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– CAEN;</w:t>
      </w:r>
    </w:p>
    <w:p w:rsidR="007916B3" w:rsidRPr="007916B3" w:rsidRDefault="007916B3" w:rsidP="007916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proofErr w:type="gram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Legii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nr. 571/2003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fiscal, cu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şi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7916B3" w:rsidRPr="007916B3" w:rsidRDefault="007916B3" w:rsidP="007916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proofErr w:type="gram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Legii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nr. 296/2004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consumului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,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republicată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şi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7916B3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7916B3" w:rsidRPr="007916B3" w:rsidRDefault="007916B3" w:rsidP="007916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prevederile</w:t>
      </w:r>
      <w:proofErr w:type="spellEnd"/>
      <w:proofErr w:type="gram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Legii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nr. 52/2003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privind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transparenţa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decizională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în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administraţia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publică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, cu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modificările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şi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completările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 xml:space="preserve"> </w:t>
      </w:r>
      <w:proofErr w:type="spellStart"/>
      <w:r w:rsidRPr="007916B3">
        <w:rPr>
          <w:rFonts w:ascii="Arial" w:eastAsia="Times New Roman" w:hAnsi="Arial" w:cs="Arial"/>
          <w:color w:val="666666"/>
          <w:sz w:val="23"/>
          <w:szCs w:val="23"/>
        </w:rPr>
        <w:t>ulterioare</w:t>
      </w:r>
      <w:proofErr w:type="spellEnd"/>
      <w:r w:rsidRPr="007916B3">
        <w:rPr>
          <w:rFonts w:ascii="Arial" w:eastAsia="Times New Roman" w:hAnsi="Arial" w:cs="Arial"/>
          <w:color w:val="666666"/>
          <w:sz w:val="23"/>
          <w:szCs w:val="23"/>
        </w:rPr>
        <w:t>.</w:t>
      </w:r>
    </w:p>
    <w:p w:rsidR="007916B3" w:rsidRPr="007916B3" w:rsidRDefault="007916B3" w:rsidP="007916B3">
      <w:pPr>
        <w:pStyle w:val="ListParagraph"/>
        <w:spacing w:after="0" w:line="240" w:lineRule="auto"/>
        <w:jc w:val="both"/>
        <w:rPr>
          <w:sz w:val="28"/>
          <w:szCs w:val="28"/>
          <w:lang w:val="it-IT"/>
        </w:rPr>
      </w:pPr>
      <w:r>
        <w:rPr>
          <w:rStyle w:val="tal1"/>
          <w:sz w:val="28"/>
          <w:szCs w:val="28"/>
        </w:rPr>
        <w:t>Se impune reglementarea desfășurării activităților comerciale pe raza comunei Cornățelu și</w:t>
      </w:r>
      <w:r w:rsidRPr="007916B3">
        <w:rPr>
          <w:rStyle w:val="tal1"/>
          <w:sz w:val="28"/>
          <w:szCs w:val="28"/>
        </w:rPr>
        <w:t xml:space="preserve">  propun adoptarea proiectului de hotărâre </w:t>
      </w:r>
      <w:r w:rsidRPr="007916B3">
        <w:rPr>
          <w:b/>
          <w:sz w:val="28"/>
          <w:szCs w:val="28"/>
        </w:rPr>
        <w:t>aşa cum a fost iniţiat,</w:t>
      </w:r>
    </w:p>
    <w:p w:rsidR="00041DA1" w:rsidRDefault="00041DA1" w:rsidP="00041DA1">
      <w:pPr>
        <w:spacing w:after="0" w:line="240" w:lineRule="auto"/>
        <w:jc w:val="both"/>
        <w:rPr>
          <w:rStyle w:val="tal1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</w:rPr>
      </w:pPr>
    </w:p>
    <w:p w:rsidR="00041DA1" w:rsidRDefault="00041DA1" w:rsidP="00041DA1">
      <w:pPr>
        <w:spacing w:after="0" w:line="240" w:lineRule="auto"/>
        <w:jc w:val="both"/>
        <w:rPr>
          <w:rStyle w:val="tal1"/>
        </w:rPr>
      </w:pPr>
    </w:p>
    <w:p w:rsidR="00041DA1" w:rsidRPr="0079223E" w:rsidRDefault="00041DA1" w:rsidP="00041DA1">
      <w:pPr>
        <w:spacing w:after="0" w:line="240" w:lineRule="auto"/>
        <w:jc w:val="both"/>
        <w:rPr>
          <w:lang w:val="ro-RO"/>
        </w:rPr>
      </w:pPr>
    </w:p>
    <w:p w:rsidR="00041DA1" w:rsidRPr="008428F2" w:rsidRDefault="00041DA1" w:rsidP="00041DA1">
      <w:pPr>
        <w:spacing w:after="0" w:line="240" w:lineRule="auto"/>
        <w:ind w:left="720" w:firstLine="696"/>
        <w:jc w:val="center"/>
        <w:rPr>
          <w:b/>
          <w:sz w:val="28"/>
          <w:szCs w:val="28"/>
          <w:lang w:val="fr-FR"/>
        </w:rPr>
      </w:pPr>
      <w:r w:rsidRPr="008428F2">
        <w:rPr>
          <w:b/>
          <w:sz w:val="28"/>
          <w:szCs w:val="28"/>
          <w:lang w:val="fr-FR"/>
        </w:rPr>
        <w:t>PRIMAR,</w:t>
      </w:r>
    </w:p>
    <w:p w:rsidR="00041DA1" w:rsidRPr="008428F2" w:rsidRDefault="00041DA1" w:rsidP="00041DA1">
      <w:pPr>
        <w:spacing w:after="0" w:line="240" w:lineRule="auto"/>
        <w:ind w:left="720"/>
        <w:jc w:val="center"/>
        <w:rPr>
          <w:b/>
          <w:sz w:val="28"/>
          <w:szCs w:val="28"/>
          <w:lang w:val="it-IT"/>
        </w:rPr>
      </w:pPr>
      <w:r w:rsidRPr="008428F2">
        <w:rPr>
          <w:b/>
          <w:sz w:val="28"/>
          <w:szCs w:val="28"/>
          <w:lang w:val="it-IT"/>
        </w:rPr>
        <w:t xml:space="preserve">        IVAN FLORIN NELU</w:t>
      </w:r>
    </w:p>
    <w:p w:rsidR="00041DA1" w:rsidRPr="008428F2" w:rsidRDefault="00041DA1" w:rsidP="00041DA1">
      <w:pPr>
        <w:spacing w:after="0" w:line="240" w:lineRule="auto"/>
        <w:jc w:val="center"/>
        <w:rPr>
          <w:sz w:val="28"/>
          <w:szCs w:val="28"/>
        </w:rPr>
      </w:pPr>
    </w:p>
    <w:p w:rsidR="00DD2E89" w:rsidRDefault="00DD2E89" w:rsidP="00041DA1">
      <w:pPr>
        <w:spacing w:after="0" w:line="240" w:lineRule="auto"/>
      </w:pPr>
    </w:p>
    <w:sectPr w:rsidR="00DD2E89" w:rsidSect="002D7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262D0"/>
    <w:multiLevelType w:val="hybridMultilevel"/>
    <w:tmpl w:val="B4D262E4"/>
    <w:lvl w:ilvl="0" w:tplc="7706891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424E6608"/>
    <w:multiLevelType w:val="multilevel"/>
    <w:tmpl w:val="1826DD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94E08"/>
    <w:multiLevelType w:val="multilevel"/>
    <w:tmpl w:val="8624B6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A33DF"/>
    <w:multiLevelType w:val="multilevel"/>
    <w:tmpl w:val="4B9ACF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41DA1"/>
    <w:rsid w:val="00041DA1"/>
    <w:rsid w:val="00102D70"/>
    <w:rsid w:val="002D786B"/>
    <w:rsid w:val="006C7147"/>
    <w:rsid w:val="007916B3"/>
    <w:rsid w:val="008365C6"/>
    <w:rsid w:val="008428F2"/>
    <w:rsid w:val="00AD4672"/>
    <w:rsid w:val="00DD2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86B"/>
  </w:style>
  <w:style w:type="paragraph" w:styleId="Heading2">
    <w:name w:val="heading 2"/>
    <w:basedOn w:val="Normal"/>
    <w:link w:val="Heading2Char"/>
    <w:uiPriority w:val="9"/>
    <w:qFormat/>
    <w:rsid w:val="00791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1D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041DA1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041DA1"/>
  </w:style>
  <w:style w:type="paragraph" w:styleId="ListParagraph">
    <w:name w:val="List Paragraph"/>
    <w:basedOn w:val="Normal"/>
    <w:uiPriority w:val="34"/>
    <w:qFormat/>
    <w:rsid w:val="00041DA1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styleId="HTMLCite">
    <w:name w:val="HTML Cite"/>
    <w:basedOn w:val="DefaultParagraphFont"/>
    <w:uiPriority w:val="99"/>
    <w:unhideWhenUsed/>
    <w:rsid w:val="00041DA1"/>
    <w:rPr>
      <w:i/>
      <w:iCs/>
    </w:rPr>
  </w:style>
  <w:style w:type="character" w:styleId="Strong">
    <w:name w:val="Strong"/>
    <w:basedOn w:val="DefaultParagraphFont"/>
    <w:uiPriority w:val="22"/>
    <w:qFormat/>
    <w:rsid w:val="008365C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916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6</cp:revision>
  <dcterms:created xsi:type="dcterms:W3CDTF">2021-12-15T14:39:00Z</dcterms:created>
  <dcterms:modified xsi:type="dcterms:W3CDTF">2022-01-10T13:28:00Z</dcterms:modified>
</cp:coreProperties>
</file>