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E1E6" w14:textId="77777777" w:rsidR="004975D7" w:rsidRDefault="0030587D" w:rsidP="004975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975D7">
        <w:rPr>
          <w:b/>
          <w:sz w:val="28"/>
          <w:szCs w:val="28"/>
        </w:rPr>
        <w:t xml:space="preserve"> R O M Â N I A</w:t>
      </w:r>
    </w:p>
    <w:p w14:paraId="44CFF9DD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9B16DCC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6CE1523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ab/>
      </w:r>
      <w:r>
        <w:rPr>
          <w:b/>
          <w:sz w:val="28"/>
          <w:szCs w:val="28"/>
        </w:rPr>
        <w:t>P R I M A R</w:t>
      </w:r>
    </w:p>
    <w:p w14:paraId="4B0D9417" w14:textId="210EE937" w:rsidR="004975D7" w:rsidRPr="006238DD" w:rsidRDefault="00CD7DCB" w:rsidP="004975D7">
      <w:pPr>
        <w:ind w:right="29"/>
        <w:jc w:val="both"/>
        <w:rPr>
          <w:b/>
          <w:sz w:val="28"/>
          <w:szCs w:val="28"/>
        </w:rPr>
      </w:pPr>
      <w:r w:rsidRPr="006238DD">
        <w:rPr>
          <w:sz w:val="28"/>
          <w:szCs w:val="28"/>
        </w:rPr>
        <w:t xml:space="preserve"> </w:t>
      </w:r>
      <w:r w:rsidR="004975D7" w:rsidRPr="006238DD">
        <w:rPr>
          <w:b/>
          <w:sz w:val="28"/>
          <w:szCs w:val="28"/>
        </w:rPr>
        <w:t>Nr</w:t>
      </w:r>
      <w:r w:rsidR="00A657F1">
        <w:rPr>
          <w:b/>
          <w:sz w:val="28"/>
          <w:szCs w:val="28"/>
        </w:rPr>
        <w:t xml:space="preserve">. </w:t>
      </w:r>
      <w:r w:rsidR="00542CAB">
        <w:rPr>
          <w:b/>
          <w:sz w:val="28"/>
          <w:szCs w:val="28"/>
        </w:rPr>
        <w:t>2</w:t>
      </w:r>
      <w:r w:rsidR="009F12E1">
        <w:rPr>
          <w:b/>
          <w:sz w:val="28"/>
          <w:szCs w:val="28"/>
        </w:rPr>
        <w:t>3</w:t>
      </w:r>
      <w:r w:rsidR="00A657F1">
        <w:rPr>
          <w:b/>
          <w:sz w:val="28"/>
          <w:szCs w:val="28"/>
        </w:rPr>
        <w:t>/1</w:t>
      </w:r>
      <w:r w:rsidR="00542CAB">
        <w:rPr>
          <w:b/>
          <w:sz w:val="28"/>
          <w:szCs w:val="28"/>
        </w:rPr>
        <w:t>10</w:t>
      </w:r>
      <w:r w:rsidR="009F12E1">
        <w:rPr>
          <w:b/>
          <w:sz w:val="28"/>
          <w:szCs w:val="28"/>
        </w:rPr>
        <w:t>17</w:t>
      </w:r>
      <w:r w:rsidR="00A657F1">
        <w:rPr>
          <w:b/>
          <w:sz w:val="28"/>
          <w:szCs w:val="28"/>
        </w:rPr>
        <w:t>/2</w:t>
      </w:r>
      <w:r w:rsidR="009F12E1">
        <w:rPr>
          <w:b/>
          <w:sz w:val="28"/>
          <w:szCs w:val="28"/>
        </w:rPr>
        <w:t>8.01.2026</w:t>
      </w:r>
    </w:p>
    <w:p w14:paraId="62F70EEB" w14:textId="77777777" w:rsidR="004975D7" w:rsidRDefault="004975D7" w:rsidP="004975D7">
      <w:pPr>
        <w:jc w:val="both"/>
        <w:rPr>
          <w:b/>
        </w:rPr>
      </w:pPr>
    </w:p>
    <w:p w14:paraId="3B044209" w14:textId="77777777" w:rsidR="004975D7" w:rsidRDefault="004975D7" w:rsidP="004975D7">
      <w:pPr>
        <w:jc w:val="both"/>
        <w:rPr>
          <w:b/>
        </w:rPr>
      </w:pPr>
    </w:p>
    <w:p w14:paraId="2D6625FE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</w:p>
    <w:p w14:paraId="42CC4921" w14:textId="1B82FF40" w:rsidR="004975D7" w:rsidRPr="009F12E1" w:rsidRDefault="00A172B6" w:rsidP="009F12E1">
      <w:pPr>
        <w:jc w:val="center"/>
        <w:rPr>
          <w:b/>
          <w:sz w:val="28"/>
          <w:szCs w:val="28"/>
          <w:u w:val="single"/>
        </w:rPr>
      </w:pPr>
      <w:r w:rsidRPr="009F12E1">
        <w:rPr>
          <w:b/>
          <w:sz w:val="28"/>
          <w:szCs w:val="28"/>
          <w:u w:val="single"/>
        </w:rPr>
        <w:t>R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E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F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E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R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A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T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 xml:space="preserve"> DE</w:t>
      </w:r>
      <w:r w:rsidR="00223385" w:rsidRPr="009F12E1">
        <w:rPr>
          <w:b/>
          <w:sz w:val="28"/>
          <w:szCs w:val="28"/>
          <w:u w:val="single"/>
        </w:rPr>
        <w:t xml:space="preserve">  </w:t>
      </w:r>
      <w:r w:rsidRPr="009F12E1">
        <w:rPr>
          <w:b/>
          <w:sz w:val="28"/>
          <w:szCs w:val="28"/>
          <w:u w:val="single"/>
        </w:rPr>
        <w:t xml:space="preserve"> A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P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R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O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B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A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R</w:t>
      </w:r>
      <w:r w:rsidR="00223385" w:rsidRPr="009F12E1">
        <w:rPr>
          <w:b/>
          <w:sz w:val="28"/>
          <w:szCs w:val="28"/>
          <w:u w:val="single"/>
        </w:rPr>
        <w:t xml:space="preserve"> </w:t>
      </w:r>
      <w:r w:rsidRPr="009F12E1">
        <w:rPr>
          <w:b/>
          <w:sz w:val="28"/>
          <w:szCs w:val="28"/>
          <w:u w:val="single"/>
        </w:rPr>
        <w:t>E</w:t>
      </w:r>
    </w:p>
    <w:p w14:paraId="3C364044" w14:textId="71933F16" w:rsidR="009F12E1" w:rsidRPr="009F12E1" w:rsidRDefault="009F12E1" w:rsidP="009F12E1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9F12E1">
        <w:rPr>
          <w:b/>
          <w:sz w:val="28"/>
          <w:szCs w:val="28"/>
        </w:rPr>
        <w:t xml:space="preserve">privind repartizarea locuinței </w:t>
      </w:r>
      <w:r w:rsidR="0002087D">
        <w:rPr>
          <w:b/>
          <w:sz w:val="28"/>
          <w:szCs w:val="28"/>
        </w:rPr>
        <w:t xml:space="preserve">sociale </w:t>
      </w:r>
      <w:r w:rsidRPr="009F12E1">
        <w:rPr>
          <w:b/>
          <w:sz w:val="28"/>
          <w:szCs w:val="28"/>
        </w:rPr>
        <w:t xml:space="preserve">nr. 14 din pavilionul de locuințe sociale situat în </w:t>
      </w:r>
      <w:r w:rsidR="0002087D">
        <w:rPr>
          <w:b/>
          <w:sz w:val="28"/>
          <w:szCs w:val="28"/>
        </w:rPr>
        <w:t>m</w:t>
      </w:r>
      <w:r w:rsidRPr="009F12E1">
        <w:rPr>
          <w:b/>
          <w:sz w:val="28"/>
          <w:szCs w:val="28"/>
        </w:rPr>
        <w:t>unicipiul Brad, strada Șteampurile Vechi, județul Hunedoara</w:t>
      </w:r>
    </w:p>
    <w:p w14:paraId="28B57A81" w14:textId="77777777" w:rsidR="004975D7" w:rsidRPr="009F12E1" w:rsidRDefault="004975D7" w:rsidP="009F12E1">
      <w:pPr>
        <w:jc w:val="center"/>
        <w:rPr>
          <w:b/>
          <w:sz w:val="28"/>
          <w:szCs w:val="28"/>
        </w:rPr>
      </w:pPr>
    </w:p>
    <w:p w14:paraId="552973D0" w14:textId="77777777" w:rsidR="004975D7" w:rsidRPr="00045726" w:rsidRDefault="004975D7" w:rsidP="009F18C4">
      <w:pPr>
        <w:ind w:right="23"/>
        <w:jc w:val="center"/>
        <w:rPr>
          <w:b/>
          <w:sz w:val="28"/>
          <w:szCs w:val="28"/>
        </w:rPr>
      </w:pPr>
    </w:p>
    <w:p w14:paraId="324CE14F" w14:textId="77777777" w:rsidR="004975D7" w:rsidRDefault="004975D7" w:rsidP="004975D7">
      <w:pPr>
        <w:ind w:right="23"/>
        <w:jc w:val="center"/>
        <w:rPr>
          <w:b/>
        </w:rPr>
      </w:pPr>
    </w:p>
    <w:p w14:paraId="7370A126" w14:textId="3273129E" w:rsidR="00D9626C" w:rsidRPr="00D9626C" w:rsidRDefault="00863EC2" w:rsidP="00BD651F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626C" w:rsidRPr="00D9626C">
        <w:rPr>
          <w:sz w:val="28"/>
          <w:szCs w:val="28"/>
        </w:rPr>
        <w:t>În conformitate cu prevederile art. 22 alin. (1) din</w:t>
      </w:r>
      <w:r w:rsidR="0002087D" w:rsidRPr="0002087D">
        <w:rPr>
          <w:sz w:val="28"/>
          <w:szCs w:val="28"/>
        </w:rPr>
        <w:t xml:space="preserve"> </w:t>
      </w:r>
      <w:r w:rsidR="0002087D" w:rsidRPr="00D9626C">
        <w:rPr>
          <w:sz w:val="28"/>
          <w:szCs w:val="28"/>
        </w:rPr>
        <w:t>Normel</w:t>
      </w:r>
      <w:r w:rsidR="0002087D">
        <w:rPr>
          <w:sz w:val="28"/>
          <w:szCs w:val="28"/>
        </w:rPr>
        <w:t>e</w:t>
      </w:r>
      <w:r w:rsidR="0002087D" w:rsidRPr="00D9626C">
        <w:rPr>
          <w:sz w:val="28"/>
          <w:szCs w:val="28"/>
        </w:rPr>
        <w:t xml:space="preserve"> metodologice pentru punerea în aplicare a prevederilor Legii locuinței nr. 114/1996, </w:t>
      </w:r>
      <w:r w:rsidR="0002087D">
        <w:rPr>
          <w:sz w:val="28"/>
          <w:szCs w:val="28"/>
        </w:rPr>
        <w:t>aprobate prin</w:t>
      </w:r>
      <w:r w:rsidR="00D9626C" w:rsidRPr="00D9626C">
        <w:rPr>
          <w:sz w:val="28"/>
          <w:szCs w:val="28"/>
        </w:rPr>
        <w:t xml:space="preserve"> H.G. nr. 1275/2000</w:t>
      </w:r>
      <w:r w:rsidR="0002087D">
        <w:rPr>
          <w:sz w:val="28"/>
          <w:szCs w:val="28"/>
        </w:rPr>
        <w:t>, cu modificările și completările ulterioare</w:t>
      </w:r>
      <w:r w:rsidR="00D9626C" w:rsidRPr="00D9626C">
        <w:rPr>
          <w:sz w:val="28"/>
          <w:szCs w:val="28"/>
        </w:rPr>
        <w:t xml:space="preserve">, </w:t>
      </w:r>
      <w:r w:rsidR="00D9626C" w:rsidRPr="00D9626C">
        <w:rPr>
          <w:i/>
          <w:iCs/>
          <w:sz w:val="28"/>
          <w:szCs w:val="28"/>
        </w:rPr>
        <w:t>„în limita numărului și structurii locuințelor sociale disponibile, consiliile locale vor emite repartițiile în ordinea stabilită în lista de priorități rămasă definitivă”</w:t>
      </w:r>
      <w:r w:rsidR="00D9626C" w:rsidRPr="00D9626C">
        <w:rPr>
          <w:sz w:val="28"/>
          <w:szCs w:val="28"/>
        </w:rPr>
        <w:t>.</w:t>
      </w:r>
    </w:p>
    <w:p w14:paraId="42E330E1" w14:textId="77777777" w:rsidR="00D9626C" w:rsidRPr="00D9626C" w:rsidRDefault="00D9626C" w:rsidP="00BD651F">
      <w:pPr>
        <w:spacing w:line="276" w:lineRule="auto"/>
        <w:ind w:firstLine="708"/>
        <w:jc w:val="both"/>
        <w:rPr>
          <w:sz w:val="28"/>
          <w:szCs w:val="28"/>
        </w:rPr>
      </w:pPr>
      <w:r w:rsidRPr="00D9626C">
        <w:rPr>
          <w:sz w:val="28"/>
          <w:szCs w:val="28"/>
        </w:rPr>
        <w:t xml:space="preserve">Totodată, potrivit prevederilor art. 21 alin. (2) din același act normativ, </w:t>
      </w:r>
      <w:r w:rsidRPr="00D9626C">
        <w:rPr>
          <w:i/>
          <w:iCs/>
          <w:sz w:val="28"/>
          <w:szCs w:val="28"/>
        </w:rPr>
        <w:t>„comisiile constituite conform alin. (1) vor analiza până la data de 1 noiembrie a anului în curs cererile pentru locuințele sociale și vor prezenta spre aprobare consiliilor locale lista cuprinzând solicitanții îndreptățiți să primească în anul următor o locuință socială, în ordinea de prioritate stabilită. După aprobare, listele se vor afișa la sediile primăriilor”</w:t>
      </w:r>
      <w:r w:rsidRPr="00D9626C">
        <w:rPr>
          <w:sz w:val="28"/>
          <w:szCs w:val="28"/>
        </w:rPr>
        <w:t>.</w:t>
      </w:r>
    </w:p>
    <w:p w14:paraId="20D70E2B" w14:textId="77777777" w:rsidR="00D9626C" w:rsidRPr="00D9626C" w:rsidRDefault="00D9626C" w:rsidP="00BD651F">
      <w:pPr>
        <w:spacing w:line="276" w:lineRule="auto"/>
        <w:ind w:firstLine="708"/>
        <w:jc w:val="both"/>
        <w:rPr>
          <w:sz w:val="28"/>
          <w:szCs w:val="28"/>
        </w:rPr>
      </w:pPr>
      <w:r w:rsidRPr="00D9626C">
        <w:rPr>
          <w:sz w:val="28"/>
          <w:szCs w:val="28"/>
        </w:rPr>
        <w:t>Astfel, prin Hotărârea Consiliului Local al Municipiului Brad nr. 208/2025 a fost aprobată lista solicitanților îndreptățiți să primească în anul 2026 o locuință socială, listă care a rămas definitivă.</w:t>
      </w:r>
    </w:p>
    <w:p w14:paraId="1B157553" w14:textId="77777777" w:rsidR="00BD651F" w:rsidRDefault="00D9626C" w:rsidP="00BD651F">
      <w:pPr>
        <w:spacing w:line="276" w:lineRule="auto"/>
        <w:ind w:firstLine="708"/>
        <w:jc w:val="both"/>
        <w:rPr>
          <w:sz w:val="28"/>
          <w:szCs w:val="28"/>
        </w:rPr>
      </w:pPr>
      <w:r w:rsidRPr="00D9626C">
        <w:rPr>
          <w:sz w:val="28"/>
          <w:szCs w:val="28"/>
        </w:rPr>
        <w:t xml:space="preserve">Locuința </w:t>
      </w:r>
      <w:r w:rsidR="0002087D">
        <w:rPr>
          <w:sz w:val="28"/>
          <w:szCs w:val="28"/>
        </w:rPr>
        <w:t xml:space="preserve">socială </w:t>
      </w:r>
      <w:r w:rsidRPr="00D9626C">
        <w:rPr>
          <w:sz w:val="28"/>
          <w:szCs w:val="28"/>
        </w:rPr>
        <w:t xml:space="preserve">nr. 14 din pavilionul de locuințe sociale situat în </w:t>
      </w:r>
      <w:r w:rsidR="0002087D">
        <w:rPr>
          <w:sz w:val="28"/>
          <w:szCs w:val="28"/>
        </w:rPr>
        <w:t>m</w:t>
      </w:r>
      <w:r w:rsidRPr="00D9626C">
        <w:rPr>
          <w:sz w:val="28"/>
          <w:szCs w:val="28"/>
        </w:rPr>
        <w:t xml:space="preserve">unicipiul Brad, strada </w:t>
      </w:r>
      <w:r>
        <w:rPr>
          <w:sz w:val="28"/>
          <w:szCs w:val="28"/>
        </w:rPr>
        <w:t>Ș</w:t>
      </w:r>
      <w:r w:rsidRPr="00D9626C">
        <w:rPr>
          <w:sz w:val="28"/>
          <w:szCs w:val="28"/>
        </w:rPr>
        <w:t xml:space="preserve">teampurile Vechi, județul Hunedoara, </w:t>
      </w:r>
      <w:r w:rsidR="00BD651F" w:rsidRPr="00D9626C">
        <w:rPr>
          <w:sz w:val="28"/>
          <w:szCs w:val="28"/>
        </w:rPr>
        <w:t>compusă din două camere, având o suprafață construită la sol de 25,5 mp</w:t>
      </w:r>
      <w:r w:rsidR="00BD651F">
        <w:rPr>
          <w:sz w:val="28"/>
          <w:szCs w:val="28"/>
        </w:rPr>
        <w:t>.</w:t>
      </w:r>
      <w:r w:rsidR="00BD651F" w:rsidRPr="00D9626C">
        <w:rPr>
          <w:sz w:val="28"/>
          <w:szCs w:val="28"/>
        </w:rPr>
        <w:t xml:space="preserve"> și o suprafață utilă de 19,075 mp</w:t>
      </w:r>
      <w:r w:rsidR="00BD651F">
        <w:rPr>
          <w:sz w:val="28"/>
          <w:szCs w:val="28"/>
        </w:rPr>
        <w:t xml:space="preserve">., </w:t>
      </w:r>
      <w:r w:rsidRPr="00D9626C">
        <w:rPr>
          <w:sz w:val="28"/>
          <w:szCs w:val="28"/>
        </w:rPr>
        <w:t>a fost deținută</w:t>
      </w:r>
      <w:r w:rsidR="00BD651F">
        <w:rPr>
          <w:sz w:val="28"/>
          <w:szCs w:val="28"/>
        </w:rPr>
        <w:t>,</w:t>
      </w:r>
      <w:r w:rsidRPr="00D9626C">
        <w:rPr>
          <w:sz w:val="28"/>
          <w:szCs w:val="28"/>
        </w:rPr>
        <w:t xml:space="preserve"> în baza Contractului de închiriere nr. 2797/16.02.2011</w:t>
      </w:r>
      <w:r w:rsidR="00BD651F">
        <w:rPr>
          <w:sz w:val="28"/>
          <w:szCs w:val="28"/>
        </w:rPr>
        <w:t>,</w:t>
      </w:r>
      <w:r w:rsidRPr="00D9626C">
        <w:rPr>
          <w:sz w:val="28"/>
          <w:szCs w:val="28"/>
        </w:rPr>
        <w:t xml:space="preserve"> de către doamna IACOB Gianina-Anca</w:t>
      </w:r>
      <w:r w:rsidR="00BD651F">
        <w:rPr>
          <w:sz w:val="28"/>
          <w:szCs w:val="28"/>
        </w:rPr>
        <w:t xml:space="preserve"> care a renunțat la contractul de închiriere.</w:t>
      </w:r>
    </w:p>
    <w:p w14:paraId="5AAC85A1" w14:textId="215D3D08" w:rsidR="00D9626C" w:rsidRDefault="00BD651F" w:rsidP="00BD65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626C" w:rsidRPr="00D9626C">
        <w:rPr>
          <w:sz w:val="28"/>
          <w:szCs w:val="28"/>
        </w:rPr>
        <w:t>Comisia socială de analiză a solicitărilor de locuințe destinate închirierii, prin Procesul</w:t>
      </w:r>
      <w:r w:rsidR="00371018">
        <w:rPr>
          <w:sz w:val="28"/>
          <w:szCs w:val="28"/>
        </w:rPr>
        <w:t xml:space="preserve"> </w:t>
      </w:r>
      <w:r w:rsidR="00D9626C" w:rsidRPr="00D9626C">
        <w:rPr>
          <w:sz w:val="28"/>
          <w:szCs w:val="28"/>
        </w:rPr>
        <w:t xml:space="preserve">verbal nr. 13997/27.01.2026, </w:t>
      </w:r>
      <w:r>
        <w:rPr>
          <w:sz w:val="28"/>
          <w:szCs w:val="28"/>
        </w:rPr>
        <w:t xml:space="preserve">luând act de faptul că locuința a devenit vacantă, </w:t>
      </w:r>
      <w:r w:rsidR="00D9626C" w:rsidRPr="00D9626C">
        <w:rPr>
          <w:sz w:val="28"/>
          <w:szCs w:val="28"/>
        </w:rPr>
        <w:t>a propus repartizarea acestei</w:t>
      </w:r>
      <w:r>
        <w:rPr>
          <w:sz w:val="28"/>
          <w:szCs w:val="28"/>
        </w:rPr>
        <w:t>a</w:t>
      </w:r>
      <w:r w:rsidR="00371018">
        <w:rPr>
          <w:sz w:val="28"/>
          <w:szCs w:val="28"/>
        </w:rPr>
        <w:t xml:space="preserve"> </w:t>
      </w:r>
      <w:r w:rsidR="00D9626C" w:rsidRPr="00D9626C">
        <w:rPr>
          <w:sz w:val="28"/>
          <w:szCs w:val="28"/>
        </w:rPr>
        <w:t>solicitantului care ocupă poziția nr. 3 în lista solicitanților îndreptățiți să primească o locuință socială, respectiv doamnei COVACI Elena, întrucât primii doi solicitanți au refuzat</w:t>
      </w:r>
      <w:r>
        <w:rPr>
          <w:sz w:val="28"/>
          <w:szCs w:val="28"/>
        </w:rPr>
        <w:t>-o</w:t>
      </w:r>
      <w:r w:rsidR="00D9626C" w:rsidRPr="00D9626C">
        <w:rPr>
          <w:sz w:val="28"/>
          <w:szCs w:val="28"/>
        </w:rPr>
        <w:t>.</w:t>
      </w:r>
    </w:p>
    <w:p w14:paraId="1C7D758D" w14:textId="76448E28" w:rsidR="00371018" w:rsidRPr="00697661" w:rsidRDefault="00371018" w:rsidP="00BD651F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371018">
        <w:rPr>
          <w:sz w:val="28"/>
          <w:szCs w:val="28"/>
        </w:rPr>
        <w:t xml:space="preserve">Închirierea locuinței sociale </w:t>
      </w:r>
      <w:r>
        <w:rPr>
          <w:sz w:val="28"/>
          <w:szCs w:val="28"/>
        </w:rPr>
        <w:t>nr. 14</w:t>
      </w:r>
      <w:r w:rsidRPr="00371018">
        <w:rPr>
          <w:sz w:val="28"/>
          <w:szCs w:val="28"/>
        </w:rPr>
        <w:t xml:space="preserve"> se va face</w:t>
      </w:r>
      <w:r>
        <w:rPr>
          <w:sz w:val="28"/>
          <w:szCs w:val="28"/>
        </w:rPr>
        <w:t xml:space="preserve">, în conformitate cu prevederile art. 44 </w:t>
      </w:r>
      <w:r w:rsidRPr="00D9626C">
        <w:rPr>
          <w:sz w:val="28"/>
          <w:szCs w:val="28"/>
        </w:rPr>
        <w:t xml:space="preserve">din Legea nr. 114/1996 privind locuințele, republicată, cu modificările </w:t>
      </w:r>
      <w:proofErr w:type="spellStart"/>
      <w:r w:rsidRPr="00D9626C">
        <w:rPr>
          <w:sz w:val="28"/>
          <w:szCs w:val="28"/>
        </w:rPr>
        <w:t>şi</w:t>
      </w:r>
      <w:proofErr w:type="spellEnd"/>
      <w:r w:rsidRPr="00D9626C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respectiv</w:t>
      </w:r>
      <w:r w:rsidRPr="00371018">
        <w:rPr>
          <w:sz w:val="28"/>
          <w:szCs w:val="28"/>
        </w:rPr>
        <w:t xml:space="preserve"> în baza unui contract de închiriere, încheiat </w:t>
      </w:r>
      <w:r w:rsidRPr="00697661">
        <w:rPr>
          <w:i/>
          <w:iCs/>
          <w:sz w:val="28"/>
          <w:szCs w:val="28"/>
        </w:rPr>
        <w:t>”</w:t>
      </w:r>
      <w:r w:rsidRPr="00697661">
        <w:rPr>
          <w:i/>
          <w:iCs/>
          <w:sz w:val="28"/>
          <w:szCs w:val="28"/>
        </w:rPr>
        <w:t xml:space="preserve">pe o perioada de 5 (cinci) </w:t>
      </w:r>
      <w:r w:rsidRPr="00697661">
        <w:rPr>
          <w:i/>
          <w:iCs/>
          <w:sz w:val="28"/>
          <w:szCs w:val="28"/>
        </w:rPr>
        <w:lastRenderedPageBreak/>
        <w:t xml:space="preserve">ani, cu posibilitate de prelungire pe baza declarației de venituri și a actelor doveditoare necesare, </w:t>
      </w:r>
      <w:r w:rsidR="00697661" w:rsidRPr="00697661">
        <w:rPr>
          <w:i/>
          <w:iCs/>
          <w:sz w:val="28"/>
          <w:szCs w:val="28"/>
        </w:rPr>
        <w:t>conform</w:t>
      </w:r>
      <w:r w:rsidRPr="00697661">
        <w:rPr>
          <w:i/>
          <w:iCs/>
          <w:sz w:val="28"/>
          <w:szCs w:val="28"/>
        </w:rPr>
        <w:t xml:space="preserve"> prevederilor legale.</w:t>
      </w:r>
    </w:p>
    <w:p w14:paraId="14135DB8" w14:textId="42292398" w:rsidR="00371018" w:rsidRPr="00697661" w:rsidRDefault="00371018" w:rsidP="00BD651F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697661">
        <w:rPr>
          <w:i/>
          <w:iCs/>
          <w:sz w:val="28"/>
          <w:szCs w:val="28"/>
        </w:rPr>
        <w:t>Nivelul chiriei nu va depăși 10% din venitul net lunar, calculat pe ultimele 12 luni, pe familie. </w:t>
      </w:r>
    </w:p>
    <w:p w14:paraId="45FF17DC" w14:textId="42CF9227" w:rsidR="00371018" w:rsidRPr="00697661" w:rsidRDefault="00371018" w:rsidP="00BD651F">
      <w:pPr>
        <w:spacing w:line="276" w:lineRule="auto"/>
        <w:ind w:firstLine="708"/>
        <w:jc w:val="both"/>
        <w:rPr>
          <w:i/>
          <w:iCs/>
          <w:sz w:val="28"/>
          <w:szCs w:val="28"/>
        </w:rPr>
      </w:pPr>
      <w:r w:rsidRPr="00697661">
        <w:rPr>
          <w:i/>
          <w:iCs/>
          <w:sz w:val="28"/>
          <w:szCs w:val="28"/>
        </w:rPr>
        <w:t xml:space="preserve"> Diferența până la valoarea nominală a chiriei, calculată potrivit art. 31 din Legea  nr. 114/1996 privind locuințele, republicată, cu modificările </w:t>
      </w:r>
      <w:proofErr w:type="spellStart"/>
      <w:r w:rsidRPr="00697661">
        <w:rPr>
          <w:i/>
          <w:iCs/>
          <w:sz w:val="28"/>
          <w:szCs w:val="28"/>
        </w:rPr>
        <w:t>şi</w:t>
      </w:r>
      <w:proofErr w:type="spellEnd"/>
      <w:r w:rsidRPr="00697661">
        <w:rPr>
          <w:i/>
          <w:iCs/>
          <w:sz w:val="28"/>
          <w:szCs w:val="28"/>
        </w:rPr>
        <w:t xml:space="preserve"> completările ulterioare, va fi subvenționată de la bugetul local al Municipiului Brad</w:t>
      </w:r>
      <w:r w:rsidR="00697661">
        <w:rPr>
          <w:i/>
          <w:iCs/>
          <w:sz w:val="28"/>
          <w:szCs w:val="28"/>
        </w:rPr>
        <w:t>”</w:t>
      </w:r>
      <w:r w:rsidRPr="00697661">
        <w:rPr>
          <w:i/>
          <w:iCs/>
          <w:sz w:val="28"/>
          <w:szCs w:val="28"/>
        </w:rPr>
        <w:t>.</w:t>
      </w:r>
    </w:p>
    <w:p w14:paraId="66433FB7" w14:textId="6BCA33F4" w:rsidR="00371018" w:rsidRPr="00371018" w:rsidRDefault="00697661" w:rsidP="00BD65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prevederile art. 45 din același act normativ, </w:t>
      </w:r>
      <w:r w:rsidRPr="00697661">
        <w:rPr>
          <w:i/>
          <w:iCs/>
          <w:sz w:val="28"/>
          <w:szCs w:val="28"/>
        </w:rPr>
        <w:t>”t</w:t>
      </w:r>
      <w:r w:rsidR="00371018" w:rsidRPr="00697661">
        <w:rPr>
          <w:i/>
          <w:iCs/>
          <w:sz w:val="28"/>
          <w:szCs w:val="28"/>
        </w:rPr>
        <w:t>itularul contractului de închiriere prevăzut la art. 1 este obligat să comunice Primarului Municipiului Brad, în termen de 30 de zile, orice modificare produsă în venitul net lunar al familiei acestuia, sub sancțiunea rezilierii contractului de închiriere</w:t>
      </w:r>
      <w:r>
        <w:rPr>
          <w:i/>
          <w:iCs/>
          <w:sz w:val="28"/>
          <w:szCs w:val="28"/>
        </w:rPr>
        <w:t>”</w:t>
      </w:r>
      <w:r w:rsidR="00371018" w:rsidRPr="00371018">
        <w:rPr>
          <w:sz w:val="28"/>
          <w:szCs w:val="28"/>
        </w:rPr>
        <w:t>.</w:t>
      </w:r>
    </w:p>
    <w:p w14:paraId="3CF045CB" w14:textId="35968DC9" w:rsidR="00371018" w:rsidRPr="00371018" w:rsidRDefault="00371018" w:rsidP="00BD651F">
      <w:pPr>
        <w:spacing w:line="276" w:lineRule="auto"/>
        <w:ind w:firstLine="708"/>
        <w:jc w:val="both"/>
        <w:rPr>
          <w:sz w:val="28"/>
          <w:szCs w:val="28"/>
        </w:rPr>
      </w:pPr>
      <w:r w:rsidRPr="00371018">
        <w:rPr>
          <w:sz w:val="28"/>
          <w:szCs w:val="28"/>
        </w:rPr>
        <w:t> În cazurile în care venitul net lunar pe familie s-a modificat, se va opera modificarea chiriei și a subvenției acordată, cuvenită Municipiului Brad, în calitate de proprietar.</w:t>
      </w:r>
    </w:p>
    <w:p w14:paraId="6EB7704F" w14:textId="513299F5" w:rsidR="00371018" w:rsidRPr="00D9626C" w:rsidRDefault="00371018" w:rsidP="00BD651F">
      <w:pPr>
        <w:spacing w:line="276" w:lineRule="auto"/>
        <w:ind w:firstLine="708"/>
        <w:jc w:val="both"/>
        <w:rPr>
          <w:sz w:val="28"/>
          <w:szCs w:val="28"/>
        </w:rPr>
      </w:pPr>
      <w:r w:rsidRPr="00371018">
        <w:rPr>
          <w:sz w:val="28"/>
          <w:szCs w:val="28"/>
        </w:rPr>
        <w:t xml:space="preserve">Beneficiarul locuinței sociale nu </w:t>
      </w:r>
      <w:r w:rsidR="00697661">
        <w:rPr>
          <w:sz w:val="28"/>
          <w:szCs w:val="28"/>
        </w:rPr>
        <w:t>a</w:t>
      </w:r>
      <w:r w:rsidRPr="00371018">
        <w:rPr>
          <w:sz w:val="28"/>
          <w:szCs w:val="28"/>
        </w:rPr>
        <w:t>re dreptul să subînchirieze, să transmită dreptul de locuire sau să schimbe destinația spațiului închiriat, sub sancțiunea rezilierii contractului de închiriere și a suportării eventualelor daune aduse locuinței și clădirii, după caz.</w:t>
      </w:r>
    </w:p>
    <w:p w14:paraId="366E1A2F" w14:textId="478E41FC" w:rsidR="004975D7" w:rsidRPr="00045726" w:rsidRDefault="000F2435" w:rsidP="00BD651F">
      <w:pPr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045726">
        <w:rPr>
          <w:sz w:val="28"/>
          <w:szCs w:val="28"/>
        </w:rPr>
        <w:t>În contextul celor de mai sus</w:t>
      </w:r>
      <w:r w:rsidR="0059595D">
        <w:rPr>
          <w:sz w:val="28"/>
          <w:szCs w:val="28"/>
        </w:rPr>
        <w:t xml:space="preserve">, </w:t>
      </w:r>
      <w:r w:rsidR="00697661">
        <w:rPr>
          <w:sz w:val="28"/>
          <w:szCs w:val="28"/>
        </w:rPr>
        <w:t xml:space="preserve">am inițiat prezentul proiect de hotărâre prin care am propus repartizarea locuinței sociale nr. 14 </w:t>
      </w:r>
      <w:r w:rsidR="00697661" w:rsidRPr="00D9626C">
        <w:rPr>
          <w:sz w:val="28"/>
          <w:szCs w:val="28"/>
        </w:rPr>
        <w:t xml:space="preserve">din pavilionul de locuințe sociale situat în </w:t>
      </w:r>
      <w:r w:rsidR="00697661">
        <w:rPr>
          <w:sz w:val="28"/>
          <w:szCs w:val="28"/>
        </w:rPr>
        <w:t>m</w:t>
      </w:r>
      <w:r w:rsidR="00697661" w:rsidRPr="00D9626C">
        <w:rPr>
          <w:sz w:val="28"/>
          <w:szCs w:val="28"/>
        </w:rPr>
        <w:t xml:space="preserve">unicipiul Brad, strada </w:t>
      </w:r>
      <w:r w:rsidR="00697661">
        <w:rPr>
          <w:sz w:val="28"/>
          <w:szCs w:val="28"/>
        </w:rPr>
        <w:t>Ș</w:t>
      </w:r>
      <w:r w:rsidR="00697661" w:rsidRPr="00D9626C">
        <w:rPr>
          <w:sz w:val="28"/>
          <w:szCs w:val="28"/>
        </w:rPr>
        <w:t>teampurile Vechi, județul Hunedoara</w:t>
      </w:r>
      <w:r w:rsidR="00697661">
        <w:rPr>
          <w:sz w:val="28"/>
          <w:szCs w:val="28"/>
        </w:rPr>
        <w:t xml:space="preserve">, </w:t>
      </w:r>
      <w:r w:rsidR="00697661" w:rsidRPr="00D9626C">
        <w:rPr>
          <w:sz w:val="28"/>
          <w:szCs w:val="28"/>
        </w:rPr>
        <w:t>doamnei COVACI Elena</w:t>
      </w:r>
      <w:r w:rsidR="00697661">
        <w:rPr>
          <w:sz w:val="28"/>
          <w:szCs w:val="28"/>
        </w:rPr>
        <w:t xml:space="preserve"> și îl  </w:t>
      </w:r>
      <w:r>
        <w:rPr>
          <w:sz w:val="28"/>
          <w:szCs w:val="28"/>
        </w:rPr>
        <w:t>su</w:t>
      </w:r>
      <w:r w:rsidR="004975D7" w:rsidRPr="00045726">
        <w:rPr>
          <w:sz w:val="28"/>
          <w:szCs w:val="28"/>
        </w:rPr>
        <w:t xml:space="preserve">pun </w:t>
      </w:r>
      <w:r w:rsidR="0059595D">
        <w:rPr>
          <w:sz w:val="28"/>
          <w:szCs w:val="28"/>
        </w:rPr>
        <w:t xml:space="preserve">spre dezbatere și aprobare </w:t>
      </w:r>
      <w:r w:rsidR="004975D7" w:rsidRPr="00045726">
        <w:rPr>
          <w:sz w:val="28"/>
          <w:szCs w:val="28"/>
        </w:rPr>
        <w:t xml:space="preserve">plenului Consiliului Local </w:t>
      </w:r>
      <w:r w:rsidR="009E7563">
        <w:rPr>
          <w:sz w:val="28"/>
          <w:szCs w:val="28"/>
        </w:rPr>
        <w:t xml:space="preserve">al Municipiului </w:t>
      </w:r>
      <w:r w:rsidR="004975D7" w:rsidRPr="00045726">
        <w:rPr>
          <w:sz w:val="28"/>
          <w:szCs w:val="28"/>
        </w:rPr>
        <w:t>Brad în  forma prezentată.</w:t>
      </w:r>
      <w:r w:rsidR="004975D7" w:rsidRPr="00045726">
        <w:rPr>
          <w:sz w:val="28"/>
          <w:szCs w:val="28"/>
        </w:rPr>
        <w:tab/>
      </w:r>
    </w:p>
    <w:p w14:paraId="192E986E" w14:textId="45AEB626" w:rsidR="00697661" w:rsidRPr="00697661" w:rsidRDefault="000F2435" w:rsidP="00BD651F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D9626C">
        <w:rPr>
          <w:sz w:val="28"/>
          <w:szCs w:val="28"/>
        </w:rPr>
        <w:t xml:space="preserve">Invoc în </w:t>
      </w:r>
      <w:proofErr w:type="spellStart"/>
      <w:r w:rsidR="004975D7" w:rsidRPr="00D9626C">
        <w:rPr>
          <w:sz w:val="28"/>
          <w:szCs w:val="28"/>
        </w:rPr>
        <w:t>susţinerea</w:t>
      </w:r>
      <w:proofErr w:type="spellEnd"/>
      <w:r w:rsidR="004975D7" w:rsidRPr="00D9626C">
        <w:rPr>
          <w:sz w:val="28"/>
          <w:szCs w:val="28"/>
        </w:rPr>
        <w:t xml:space="preserve"> propunerii mele prevederile</w:t>
      </w:r>
      <w:r w:rsidR="0059595D" w:rsidRPr="00D9626C">
        <w:rPr>
          <w:sz w:val="28"/>
          <w:szCs w:val="28"/>
        </w:rPr>
        <w:t xml:space="preserve"> </w:t>
      </w:r>
      <w:r w:rsidR="00697661" w:rsidRPr="00697661">
        <w:rPr>
          <w:sz w:val="28"/>
          <w:szCs w:val="28"/>
        </w:rPr>
        <w:t xml:space="preserve">art. 2 lit. c, art. 43 - art. 50 din Legea nr. 114/1996 privind locuințele, republicată, cu modificările </w:t>
      </w:r>
      <w:proofErr w:type="spellStart"/>
      <w:r w:rsidR="00697661" w:rsidRPr="00697661">
        <w:rPr>
          <w:sz w:val="28"/>
          <w:szCs w:val="28"/>
        </w:rPr>
        <w:t>şi</w:t>
      </w:r>
      <w:proofErr w:type="spellEnd"/>
      <w:r w:rsidR="00697661" w:rsidRPr="00697661">
        <w:rPr>
          <w:sz w:val="28"/>
          <w:szCs w:val="28"/>
        </w:rPr>
        <w:t xml:space="preserve"> completările ulterioare</w:t>
      </w:r>
      <w:r w:rsidR="00697661">
        <w:rPr>
          <w:sz w:val="28"/>
          <w:szCs w:val="28"/>
        </w:rPr>
        <w:t xml:space="preserve">, ale </w:t>
      </w:r>
      <w:r w:rsidR="00697661" w:rsidRPr="00697661">
        <w:rPr>
          <w:sz w:val="28"/>
          <w:szCs w:val="28"/>
        </w:rPr>
        <w:t xml:space="preserve">art. 22, art. 23, art. 24 și art. 25 din Normele metodologice pentru punerea în aplicare a prevederilor Legii </w:t>
      </w:r>
      <w:proofErr w:type="spellStart"/>
      <w:r w:rsidR="00697661" w:rsidRPr="00697661">
        <w:rPr>
          <w:sz w:val="28"/>
          <w:szCs w:val="28"/>
        </w:rPr>
        <w:t>locuinţei</w:t>
      </w:r>
      <w:proofErr w:type="spellEnd"/>
      <w:r w:rsidR="00697661" w:rsidRPr="00697661">
        <w:rPr>
          <w:sz w:val="28"/>
          <w:szCs w:val="28"/>
        </w:rPr>
        <w:t xml:space="preserve"> nr. 114/1996, aprobate prin H.G. nr. 1275/2000,  cu modificările și completările ulterioare</w:t>
      </w:r>
      <w:r w:rsidR="00697661">
        <w:rPr>
          <w:sz w:val="28"/>
          <w:szCs w:val="28"/>
        </w:rPr>
        <w:t xml:space="preserve">, ale </w:t>
      </w:r>
      <w:r w:rsidR="00697661" w:rsidRPr="00697661">
        <w:rPr>
          <w:sz w:val="28"/>
          <w:szCs w:val="28"/>
        </w:rPr>
        <w:t xml:space="preserve">art. 129 alin. (1), alin. (2) lit. c) și lit. d), alin. (6) lit. a),  alin. (7) lit.  b) și lit. q) din O.U.G. nr. 57/2019 privind Codul administrativ, cu modificările </w:t>
      </w:r>
      <w:proofErr w:type="spellStart"/>
      <w:r w:rsidR="00697661" w:rsidRPr="00697661">
        <w:rPr>
          <w:sz w:val="28"/>
          <w:szCs w:val="28"/>
        </w:rPr>
        <w:t>şi</w:t>
      </w:r>
      <w:proofErr w:type="spellEnd"/>
      <w:r w:rsidR="00697661" w:rsidRPr="00697661">
        <w:rPr>
          <w:sz w:val="28"/>
          <w:szCs w:val="28"/>
        </w:rPr>
        <w:t xml:space="preserve"> completările ulterioare</w:t>
      </w:r>
      <w:r w:rsidR="00697661">
        <w:rPr>
          <w:sz w:val="28"/>
          <w:szCs w:val="28"/>
        </w:rPr>
        <w:t xml:space="preserve">, precum și ale </w:t>
      </w:r>
      <w:r w:rsidR="00697661" w:rsidRPr="00697661">
        <w:rPr>
          <w:sz w:val="28"/>
          <w:szCs w:val="28"/>
        </w:rPr>
        <w:t>Leg</w:t>
      </w:r>
      <w:r w:rsidR="00697661">
        <w:rPr>
          <w:sz w:val="28"/>
          <w:szCs w:val="28"/>
        </w:rPr>
        <w:t>ii</w:t>
      </w:r>
      <w:r w:rsidR="00697661" w:rsidRPr="00697661">
        <w:rPr>
          <w:sz w:val="28"/>
          <w:szCs w:val="28"/>
        </w:rPr>
        <w:t xml:space="preserve"> nr. 554/2004 a contenciosului administrativ, cu modificările și completările ulterioare</w:t>
      </w:r>
      <w:r w:rsidR="00697661">
        <w:rPr>
          <w:sz w:val="28"/>
          <w:szCs w:val="28"/>
        </w:rPr>
        <w:t>.</w:t>
      </w:r>
    </w:p>
    <w:p w14:paraId="5105BF42" w14:textId="2B9A650A" w:rsidR="002864A6" w:rsidRDefault="002864A6" w:rsidP="00BD651F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871965" w14:textId="77777777" w:rsidR="004975D7" w:rsidRPr="00045726" w:rsidRDefault="004975D7" w:rsidP="004975D7">
      <w:pPr>
        <w:ind w:right="23" w:firstLine="708"/>
        <w:jc w:val="both"/>
        <w:rPr>
          <w:sz w:val="28"/>
          <w:szCs w:val="28"/>
        </w:rPr>
      </w:pPr>
    </w:p>
    <w:p w14:paraId="2DE63067" w14:textId="77777777" w:rsidR="004975D7" w:rsidRPr="00D77AFA" w:rsidRDefault="004975D7" w:rsidP="004975D7">
      <w:pPr>
        <w:ind w:right="29"/>
      </w:pPr>
    </w:p>
    <w:p w14:paraId="72DBAACB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  <w:r w:rsidRPr="00D77AFA">
        <w:tab/>
      </w:r>
    </w:p>
    <w:p w14:paraId="7034239B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>P R I M A R</w:t>
      </w:r>
    </w:p>
    <w:p w14:paraId="1B46E6E0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 xml:space="preserve">Florin </w:t>
      </w:r>
      <w:r w:rsidR="00A657F1" w:rsidRPr="00045726">
        <w:rPr>
          <w:b/>
          <w:sz w:val="28"/>
          <w:szCs w:val="28"/>
        </w:rPr>
        <w:t>CAZACU</w:t>
      </w:r>
    </w:p>
    <w:p w14:paraId="0A13D2B4" w14:textId="77777777" w:rsidR="004975D7" w:rsidRPr="00045726" w:rsidRDefault="004975D7" w:rsidP="004975D7">
      <w:pPr>
        <w:rPr>
          <w:sz w:val="28"/>
          <w:szCs w:val="28"/>
        </w:rPr>
      </w:pPr>
    </w:p>
    <w:p w14:paraId="35870720" w14:textId="77777777" w:rsidR="004975D7" w:rsidRPr="00045726" w:rsidRDefault="004975D7" w:rsidP="004975D7">
      <w:pPr>
        <w:ind w:right="-468"/>
        <w:jc w:val="center"/>
        <w:rPr>
          <w:b/>
          <w:sz w:val="28"/>
          <w:szCs w:val="28"/>
        </w:rPr>
      </w:pPr>
    </w:p>
    <w:p w14:paraId="18293842" w14:textId="77777777" w:rsidR="004975D7" w:rsidRDefault="004975D7" w:rsidP="004975D7">
      <w:pPr>
        <w:jc w:val="center"/>
        <w:rPr>
          <w:sz w:val="28"/>
          <w:szCs w:val="28"/>
        </w:rPr>
      </w:pPr>
    </w:p>
    <w:p w14:paraId="00600975" w14:textId="77777777" w:rsidR="004975D7" w:rsidRDefault="004975D7" w:rsidP="004975D7">
      <w:pPr>
        <w:jc w:val="center"/>
        <w:rPr>
          <w:sz w:val="28"/>
          <w:szCs w:val="28"/>
        </w:rPr>
      </w:pPr>
    </w:p>
    <w:p w14:paraId="59EDBB03" w14:textId="7F139088" w:rsidR="007D6CBF" w:rsidRPr="009914B0" w:rsidRDefault="007D6CBF" w:rsidP="00BD651F">
      <w:pPr>
        <w:jc w:val="both"/>
        <w:rPr>
          <w:b/>
          <w:sz w:val="28"/>
          <w:szCs w:val="28"/>
        </w:rPr>
      </w:pPr>
    </w:p>
    <w:sectPr w:rsidR="007D6CBF" w:rsidRPr="009914B0" w:rsidSect="0059595D">
      <w:pgSz w:w="11906" w:h="16838"/>
      <w:pgMar w:top="993" w:right="746" w:bottom="127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D7"/>
    <w:rsid w:val="0002087D"/>
    <w:rsid w:val="000655E8"/>
    <w:rsid w:val="000A12E0"/>
    <w:rsid w:val="000F2435"/>
    <w:rsid w:val="0012241B"/>
    <w:rsid w:val="00132013"/>
    <w:rsid w:val="00177CDB"/>
    <w:rsid w:val="001A3053"/>
    <w:rsid w:val="001D4EE0"/>
    <w:rsid w:val="001F3745"/>
    <w:rsid w:val="00201F4C"/>
    <w:rsid w:val="00223385"/>
    <w:rsid w:val="002864A6"/>
    <w:rsid w:val="0029294F"/>
    <w:rsid w:val="0030587D"/>
    <w:rsid w:val="0034397C"/>
    <w:rsid w:val="00371018"/>
    <w:rsid w:val="00382245"/>
    <w:rsid w:val="003C135F"/>
    <w:rsid w:val="003E34AE"/>
    <w:rsid w:val="004042D1"/>
    <w:rsid w:val="004248A8"/>
    <w:rsid w:val="004975D7"/>
    <w:rsid w:val="004B0583"/>
    <w:rsid w:val="005342C5"/>
    <w:rsid w:val="00542325"/>
    <w:rsid w:val="00542CAB"/>
    <w:rsid w:val="00567BE2"/>
    <w:rsid w:val="0059595D"/>
    <w:rsid w:val="006022EC"/>
    <w:rsid w:val="006238DD"/>
    <w:rsid w:val="00630E4E"/>
    <w:rsid w:val="00687AAB"/>
    <w:rsid w:val="00697661"/>
    <w:rsid w:val="006A6116"/>
    <w:rsid w:val="00715236"/>
    <w:rsid w:val="007A5D0F"/>
    <w:rsid w:val="007D27E6"/>
    <w:rsid w:val="007D6CBF"/>
    <w:rsid w:val="00863EC2"/>
    <w:rsid w:val="0088127A"/>
    <w:rsid w:val="00890A9F"/>
    <w:rsid w:val="008E1119"/>
    <w:rsid w:val="0092728C"/>
    <w:rsid w:val="00951997"/>
    <w:rsid w:val="00974753"/>
    <w:rsid w:val="009914B0"/>
    <w:rsid w:val="009C5CEF"/>
    <w:rsid w:val="009E7563"/>
    <w:rsid w:val="009F12E1"/>
    <w:rsid w:val="009F18C4"/>
    <w:rsid w:val="00A172B6"/>
    <w:rsid w:val="00A22B85"/>
    <w:rsid w:val="00A430F4"/>
    <w:rsid w:val="00A657F1"/>
    <w:rsid w:val="00AC3950"/>
    <w:rsid w:val="00B52486"/>
    <w:rsid w:val="00B557F4"/>
    <w:rsid w:val="00B634DF"/>
    <w:rsid w:val="00B66B99"/>
    <w:rsid w:val="00BB5F9C"/>
    <w:rsid w:val="00BD651F"/>
    <w:rsid w:val="00C4685F"/>
    <w:rsid w:val="00CD536C"/>
    <w:rsid w:val="00CD7DCB"/>
    <w:rsid w:val="00D21C83"/>
    <w:rsid w:val="00D659F5"/>
    <w:rsid w:val="00D9626C"/>
    <w:rsid w:val="00DA11CD"/>
    <w:rsid w:val="00DF0496"/>
    <w:rsid w:val="00E111DF"/>
    <w:rsid w:val="00E9764D"/>
    <w:rsid w:val="00ED0237"/>
    <w:rsid w:val="00EE479A"/>
    <w:rsid w:val="00F3404D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4C9D"/>
  <w15:docId w15:val="{FA13FC15-F5BA-4AF4-94B6-580ADB3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9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1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4975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975D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4975D7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4975D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975D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975D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9C5CEF"/>
    <w:pPr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59595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1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701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cp:lastPrinted>2020-12-29T09:44:00Z</cp:lastPrinted>
  <dcterms:created xsi:type="dcterms:W3CDTF">2026-01-28T07:36:00Z</dcterms:created>
  <dcterms:modified xsi:type="dcterms:W3CDTF">2026-01-28T10:01:00Z</dcterms:modified>
</cp:coreProperties>
</file>