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73151" w14:textId="043C9CD7" w:rsidR="00734C02" w:rsidRPr="00B9790F" w:rsidRDefault="00734C02" w:rsidP="00F32AC2">
      <w:pPr>
        <w:pStyle w:val="Titlu1"/>
        <w:spacing w:before="43" w:line="246" w:lineRule="auto"/>
        <w:ind w:left="0" w:right="2102"/>
        <w:jc w:val="both"/>
        <w:rPr>
          <w:rFonts w:ascii="Arial Narrow" w:hAnsi="Arial Narrow" w:cs="Times New Roman"/>
          <w:spacing w:val="-3"/>
          <w:sz w:val="28"/>
          <w:szCs w:val="28"/>
          <w:lang w:val="ro-RO"/>
        </w:rPr>
      </w:pPr>
      <w:bookmarkStart w:id="0" w:name="_GoBack"/>
      <w:bookmarkEnd w:id="0"/>
    </w:p>
    <w:p w14:paraId="63BCA625" w14:textId="5CCE22B7" w:rsidR="00C930DB" w:rsidRDefault="00C930DB" w:rsidP="00C930DB">
      <w:pPr>
        <w:pStyle w:val="Corptext"/>
        <w:tabs>
          <w:tab w:val="left" w:pos="142"/>
        </w:tabs>
        <w:spacing w:before="3" w:line="276" w:lineRule="auto"/>
        <w:ind w:left="0"/>
        <w:jc w:val="right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Anexa nr. 1 la PHCL nr. 12/2026</w:t>
      </w:r>
    </w:p>
    <w:p w14:paraId="573EC3B0" w14:textId="77777777" w:rsidR="00C930DB" w:rsidRDefault="00C930DB" w:rsidP="008837D0">
      <w:pPr>
        <w:pStyle w:val="Corptext"/>
        <w:tabs>
          <w:tab w:val="left" w:pos="142"/>
        </w:tabs>
        <w:spacing w:before="3" w:line="276" w:lineRule="auto"/>
        <w:ind w:left="0"/>
        <w:jc w:val="center"/>
        <w:rPr>
          <w:rFonts w:ascii="Arial Narrow" w:hAnsi="Arial Narrow" w:cs="Times New Roman"/>
          <w:b/>
        </w:rPr>
      </w:pPr>
    </w:p>
    <w:p w14:paraId="1DE62682" w14:textId="77777777" w:rsidR="00C930DB" w:rsidRDefault="00C930DB" w:rsidP="008837D0">
      <w:pPr>
        <w:pStyle w:val="Corptext"/>
        <w:tabs>
          <w:tab w:val="left" w:pos="142"/>
        </w:tabs>
        <w:spacing w:before="3" w:line="276" w:lineRule="auto"/>
        <w:ind w:left="0"/>
        <w:jc w:val="center"/>
        <w:rPr>
          <w:rFonts w:ascii="Arial Narrow" w:hAnsi="Arial Narrow" w:cs="Times New Roman"/>
          <w:b/>
        </w:rPr>
      </w:pPr>
    </w:p>
    <w:p w14:paraId="02D56CAA" w14:textId="03CE9B2D" w:rsidR="00F32AC2" w:rsidRPr="00C930DB" w:rsidRDefault="004F0525" w:rsidP="008837D0">
      <w:pPr>
        <w:pStyle w:val="Corptext"/>
        <w:tabs>
          <w:tab w:val="left" w:pos="142"/>
        </w:tabs>
        <w:spacing w:before="3" w:line="276" w:lineRule="auto"/>
        <w:ind w:left="0"/>
        <w:jc w:val="center"/>
        <w:rPr>
          <w:rFonts w:ascii="Arial Narrow" w:hAnsi="Arial Narrow" w:cs="Times New Roman"/>
          <w:b/>
        </w:rPr>
      </w:pPr>
      <w:r w:rsidRPr="00C930DB">
        <w:rPr>
          <w:rFonts w:ascii="Arial Narrow" w:hAnsi="Arial Narrow" w:cs="Times New Roman"/>
          <w:b/>
        </w:rPr>
        <w:t xml:space="preserve">Act adițional </w:t>
      </w:r>
      <w:r w:rsidR="00F2129A" w:rsidRPr="00C930DB">
        <w:rPr>
          <w:rFonts w:ascii="Arial Narrow" w:hAnsi="Arial Narrow" w:cs="Times New Roman"/>
          <w:b/>
        </w:rPr>
        <w:t>nr.</w:t>
      </w:r>
      <w:r w:rsidR="00CC7DFD" w:rsidRPr="00C930DB">
        <w:rPr>
          <w:rFonts w:ascii="Arial Narrow" w:hAnsi="Arial Narrow" w:cs="Times New Roman"/>
          <w:b/>
        </w:rPr>
        <w:t xml:space="preserve"> 2 la </w:t>
      </w:r>
      <w:r w:rsidR="00F32AC2" w:rsidRPr="00C930DB">
        <w:rPr>
          <w:rFonts w:ascii="Arial Narrow" w:hAnsi="Arial Narrow" w:cs="Times New Roman"/>
          <w:b/>
        </w:rPr>
        <w:t>Contract</w:t>
      </w:r>
      <w:r w:rsidRPr="00C930DB">
        <w:rPr>
          <w:rFonts w:ascii="Arial Narrow" w:hAnsi="Arial Narrow" w:cs="Times New Roman"/>
          <w:b/>
        </w:rPr>
        <w:t>ul</w:t>
      </w:r>
      <w:r w:rsidR="00F32AC2" w:rsidRPr="00C930DB">
        <w:rPr>
          <w:rFonts w:ascii="Arial Narrow" w:hAnsi="Arial Narrow" w:cs="Times New Roman"/>
          <w:b/>
        </w:rPr>
        <w:t xml:space="preserve"> de achiziție publică de servicii având ca obiect</w:t>
      </w:r>
    </w:p>
    <w:p w14:paraId="7F0D0A32" w14:textId="788EE37A" w:rsidR="00F32AC2" w:rsidRPr="00C930DB" w:rsidRDefault="00F32AC2" w:rsidP="006953E1">
      <w:pPr>
        <w:tabs>
          <w:tab w:val="left" w:pos="142"/>
        </w:tabs>
        <w:spacing w:before="1" w:line="276" w:lineRule="auto"/>
        <w:ind w:right="126"/>
        <w:jc w:val="center"/>
        <w:rPr>
          <w:rFonts w:ascii="Arial Narrow" w:hAnsi="Arial Narrow" w:cs="Times New Roman"/>
          <w:b/>
          <w:sz w:val="24"/>
          <w:szCs w:val="24"/>
        </w:rPr>
      </w:pPr>
      <w:r w:rsidRPr="00C930DB">
        <w:rPr>
          <w:rFonts w:ascii="Arial Narrow" w:hAnsi="Arial Narrow" w:cs="Times New Roman"/>
          <w:b/>
          <w:sz w:val="24"/>
          <w:szCs w:val="24"/>
        </w:rPr>
        <w:t>„</w:t>
      </w:r>
      <w:bookmarkStart w:id="1" w:name="_Hlk121476894"/>
      <w:r w:rsidRPr="00C930DB">
        <w:rPr>
          <w:rFonts w:ascii="Arial Narrow" w:hAnsi="Arial Narrow" w:cs="Times New Roman"/>
          <w:b/>
          <w:sz w:val="24"/>
          <w:szCs w:val="24"/>
        </w:rPr>
        <w:t xml:space="preserve">Delegarea gestiunii activității de </w:t>
      </w:r>
      <w:r w:rsidRPr="00C930DB">
        <w:rPr>
          <w:rFonts w:ascii="Arial Narrow" w:eastAsia="Times New Roman" w:hAnsi="Arial Narrow" w:cs="Times New Roman"/>
          <w:b/>
          <w:sz w:val="24"/>
          <w:szCs w:val="24"/>
        </w:rPr>
        <w:t xml:space="preserve">colectare separată şi transport separat al deşeurilor </w:t>
      </w:r>
      <w:r w:rsidR="00815E54" w:rsidRPr="00C930DB">
        <w:rPr>
          <w:rFonts w:ascii="Arial Narrow" w:eastAsia="Times New Roman" w:hAnsi="Arial Narrow" w:cs="Times New Roman"/>
          <w:b/>
          <w:sz w:val="24"/>
          <w:szCs w:val="24"/>
        </w:rPr>
        <w:t xml:space="preserve">municipale </w:t>
      </w:r>
      <w:r w:rsidRPr="00C930DB">
        <w:rPr>
          <w:rFonts w:ascii="Arial Narrow" w:eastAsia="Times New Roman" w:hAnsi="Arial Narrow" w:cs="Times New Roman"/>
          <w:b/>
          <w:sz w:val="24"/>
          <w:szCs w:val="24"/>
        </w:rPr>
        <w:t>menajere şi al deşeurilor similare provenind din activităţi comerciale din industrie şi instituţii, inclusiv fracţii colectate separat</w:t>
      </w:r>
      <w:r w:rsidRPr="00C930DB">
        <w:rPr>
          <w:rFonts w:ascii="Arial Narrow" w:hAnsi="Arial Narrow" w:cs="Times New Roman"/>
          <w:b/>
          <w:sz w:val="24"/>
          <w:szCs w:val="24"/>
        </w:rPr>
        <w:t>”, pentru Comuna Cornetu, Judetul Ilfov</w:t>
      </w:r>
      <w:r w:rsidR="00CC7DFD" w:rsidRPr="00C930DB">
        <w:rPr>
          <w:rFonts w:ascii="Arial Narrow" w:hAnsi="Arial Narrow" w:cs="Times New Roman"/>
          <w:b/>
          <w:sz w:val="24"/>
          <w:szCs w:val="24"/>
        </w:rPr>
        <w:t xml:space="preserve">, </w:t>
      </w:r>
      <w:r w:rsidRPr="00C930DB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CC7DFD" w:rsidRPr="00C930DB">
        <w:rPr>
          <w:rFonts w:ascii="Arial Narrow" w:hAnsi="Arial Narrow" w:cs="Times New Roman"/>
          <w:b/>
          <w:sz w:val="24"/>
          <w:szCs w:val="24"/>
        </w:rPr>
        <w:t xml:space="preserve">nr. </w:t>
      </w:r>
      <w:r w:rsidR="002A5781" w:rsidRPr="00C930DB">
        <w:rPr>
          <w:rFonts w:ascii="Arial Narrow" w:hAnsi="Arial Narrow" w:cs="Times New Roman"/>
          <w:b/>
          <w:sz w:val="24"/>
          <w:szCs w:val="24"/>
        </w:rPr>
        <w:t>7167/24.03.</w:t>
      </w:r>
      <w:r w:rsidR="00DA45D5" w:rsidRPr="00C930DB">
        <w:rPr>
          <w:rFonts w:ascii="Arial Narrow" w:hAnsi="Arial Narrow" w:cs="Times New Roman"/>
          <w:b/>
          <w:sz w:val="24"/>
          <w:szCs w:val="24"/>
        </w:rPr>
        <w:t>2025</w:t>
      </w:r>
    </w:p>
    <w:bookmarkEnd w:id="1"/>
    <w:p w14:paraId="324D125B" w14:textId="77777777" w:rsidR="00F32AC2" w:rsidRPr="00C930DB" w:rsidRDefault="00F32AC2" w:rsidP="00F32AC2">
      <w:p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13EAB798" w14:textId="187528B9" w:rsidR="00F32AC2" w:rsidRPr="00C930DB" w:rsidRDefault="00F32AC2" w:rsidP="00F32AC2">
      <w:p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b/>
          <w:sz w:val="24"/>
          <w:szCs w:val="24"/>
        </w:rPr>
      </w:pPr>
      <w:r w:rsidRPr="00C930DB">
        <w:rPr>
          <w:rFonts w:ascii="Arial Narrow" w:hAnsi="Arial Narrow" w:cs="Times New Roman"/>
          <w:b/>
          <w:sz w:val="24"/>
          <w:szCs w:val="24"/>
        </w:rPr>
        <w:t>Părţile Contractului:</w:t>
      </w:r>
    </w:p>
    <w:p w14:paraId="2E91EB6F" w14:textId="77777777" w:rsidR="00F32AC2" w:rsidRPr="00C930DB" w:rsidRDefault="00F32AC2" w:rsidP="00F32AC2">
      <w:p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bCs/>
          <w:sz w:val="24"/>
          <w:szCs w:val="24"/>
        </w:rPr>
      </w:pPr>
      <w:r w:rsidRPr="00C930DB">
        <w:rPr>
          <w:rFonts w:ascii="Arial Narrow" w:hAnsi="Arial Narrow" w:cs="Times New Roman"/>
          <w:bCs/>
          <w:sz w:val="24"/>
          <w:szCs w:val="24"/>
        </w:rPr>
        <w:t xml:space="preserve">Autoritatea contractantă/Achizitor/Delegatar: </w:t>
      </w:r>
    </w:p>
    <w:p w14:paraId="275220AB" w14:textId="77777777" w:rsidR="00D3651F" w:rsidRDefault="00F32AC2" w:rsidP="00752C5A">
      <w:pPr>
        <w:tabs>
          <w:tab w:val="num" w:pos="3242"/>
        </w:tabs>
        <w:spacing w:line="276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C930DB">
        <w:rPr>
          <w:rFonts w:ascii="Arial Narrow" w:hAnsi="Arial Narrow" w:cs="Times New Roman"/>
          <w:b/>
          <w:bCs/>
          <w:sz w:val="24"/>
          <w:szCs w:val="24"/>
        </w:rPr>
        <w:t>UAT COMUNA Cornetu</w:t>
      </w:r>
      <w:r w:rsidR="00CC7DFD" w:rsidRPr="00C930DB">
        <w:rPr>
          <w:rFonts w:ascii="Arial Narrow" w:hAnsi="Arial Narrow" w:cs="Times New Roman"/>
          <w:b/>
          <w:bCs/>
          <w:sz w:val="24"/>
          <w:szCs w:val="24"/>
        </w:rPr>
        <w:t>, județul Ilfov,</w:t>
      </w:r>
      <w:r w:rsidRPr="00C930DB">
        <w:rPr>
          <w:rFonts w:ascii="Arial Narrow" w:hAnsi="Arial Narrow" w:cs="Times New Roman"/>
          <w:bCs/>
          <w:sz w:val="24"/>
          <w:szCs w:val="24"/>
        </w:rPr>
        <w:t xml:space="preserve"> cu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 xml:space="preserve"> sediul în Comuna Cornetu, Județ</w:t>
      </w:r>
      <w:r w:rsidRPr="00C930DB">
        <w:rPr>
          <w:rFonts w:ascii="Arial Narrow" w:hAnsi="Arial Narrow" w:cs="Times New Roman"/>
          <w:bCs/>
          <w:sz w:val="24"/>
          <w:szCs w:val="24"/>
        </w:rPr>
        <w:t xml:space="preserve">ul Ilfov, </w:t>
      </w:r>
      <w:r w:rsidR="00CC7DFD" w:rsidRPr="00C930DB">
        <w:rPr>
          <w:rFonts w:ascii="Arial Narrow" w:hAnsi="Arial Narrow" w:cs="Times New Roman"/>
          <w:sz w:val="24"/>
          <w:szCs w:val="24"/>
          <w:lang w:val="pt-BR"/>
        </w:rPr>
        <w:t>Ș</w:t>
      </w:r>
      <w:r w:rsidRPr="00C930DB">
        <w:rPr>
          <w:rFonts w:ascii="Arial Narrow" w:hAnsi="Arial Narrow" w:cs="Times New Roman"/>
          <w:sz w:val="24"/>
          <w:szCs w:val="24"/>
          <w:lang w:val="pt-BR"/>
        </w:rPr>
        <w:t>os. Alexandriei, nr. 140</w:t>
      </w:r>
      <w:r w:rsidR="00CC7DFD" w:rsidRPr="00C930DB">
        <w:rPr>
          <w:rFonts w:ascii="Arial Narrow" w:hAnsi="Arial Narrow" w:cs="Times New Roman"/>
          <w:sz w:val="24"/>
          <w:szCs w:val="24"/>
          <w:lang w:val="pt-BR"/>
        </w:rPr>
        <w:t xml:space="preserve">, </w:t>
      </w:r>
      <w:r w:rsidRPr="00C930DB">
        <w:rPr>
          <w:rFonts w:ascii="Arial Narrow" w:hAnsi="Arial Narrow" w:cs="Times New Roman"/>
          <w:sz w:val="24"/>
          <w:szCs w:val="24"/>
          <w:lang w:val="pt-BR"/>
        </w:rPr>
        <w:t>tel./fax nr. 021/468.92.20, email:</w:t>
      </w:r>
      <w:r w:rsidR="00CC7DFD" w:rsidRPr="00C930DB">
        <w:rPr>
          <w:rFonts w:ascii="Arial Narrow" w:hAnsi="Arial Narrow" w:cs="Times New Roman"/>
          <w:sz w:val="24"/>
          <w:szCs w:val="24"/>
          <w:lang w:val="pt-BR"/>
        </w:rPr>
        <w:t xml:space="preserve"> </w:t>
      </w:r>
      <w:r w:rsidRPr="00C930DB">
        <w:rPr>
          <w:rFonts w:ascii="Arial Narrow" w:hAnsi="Arial Narrow" w:cs="Times New Roman"/>
          <w:sz w:val="24"/>
          <w:szCs w:val="24"/>
          <w:lang w:val="pt-BR"/>
        </w:rPr>
        <w:t>primaria@primariacornetu.ro.,</w:t>
      </w:r>
      <w:r w:rsidR="00484C06" w:rsidRPr="00C930DB">
        <w:rPr>
          <w:rFonts w:ascii="Arial Narrow" w:hAnsi="Arial Narrow" w:cs="Times New Roman"/>
          <w:sz w:val="24"/>
          <w:szCs w:val="24"/>
          <w:lang w:val="pt-BR"/>
        </w:rPr>
        <w:t xml:space="preserve"> </w:t>
      </w:r>
      <w:r w:rsidRPr="00C930DB">
        <w:rPr>
          <w:rFonts w:ascii="Arial Narrow" w:hAnsi="Arial Narrow" w:cs="Times New Roman"/>
          <w:bCs/>
          <w:sz w:val="24"/>
          <w:szCs w:val="24"/>
        </w:rPr>
        <w:t xml:space="preserve">Cod unic de înregistrare </w:t>
      </w:r>
      <w:r w:rsidR="00484C06" w:rsidRPr="00C930DB">
        <w:rPr>
          <w:rFonts w:ascii="Arial Narrow" w:hAnsi="Arial Narrow" w:cs="Times New Roman"/>
          <w:bCs/>
          <w:sz w:val="24"/>
          <w:szCs w:val="24"/>
        </w:rPr>
        <w:t>RO 4364470,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 xml:space="preserve"> reprezentată prin dl. </w:t>
      </w:r>
      <w:r w:rsidR="00484C06" w:rsidRPr="00C930DB">
        <w:rPr>
          <w:rFonts w:ascii="Arial Narrow" w:hAnsi="Arial Narrow" w:cs="Times New Roman"/>
          <w:bCs/>
          <w:sz w:val="24"/>
          <w:szCs w:val="24"/>
        </w:rPr>
        <w:t>Adrian-Eduard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 xml:space="preserve"> STOICA, </w:t>
      </w:r>
      <w:r w:rsidRPr="00C930DB">
        <w:rPr>
          <w:rFonts w:ascii="Arial Narrow" w:hAnsi="Arial Narrow" w:cs="Times New Roman"/>
          <w:bCs/>
          <w:sz w:val="24"/>
          <w:szCs w:val="24"/>
        </w:rPr>
        <w:t>PRIMAR, în calitate de Achizitor/Delegatar, pe de o parte</w:t>
      </w:r>
      <w:r w:rsidR="006953E1" w:rsidRPr="00C930DB">
        <w:rPr>
          <w:rFonts w:ascii="Arial Narrow" w:hAnsi="Arial Narrow" w:cs="Times New Roman"/>
          <w:b/>
          <w:sz w:val="24"/>
          <w:szCs w:val="24"/>
        </w:rPr>
        <w:t>,</w:t>
      </w:r>
    </w:p>
    <w:p w14:paraId="1B4A28BC" w14:textId="14BC0B47" w:rsidR="00F32AC2" w:rsidRPr="00C930DB" w:rsidRDefault="00F32AC2" w:rsidP="00752C5A">
      <w:pPr>
        <w:tabs>
          <w:tab w:val="num" w:pos="3242"/>
        </w:tabs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C930DB">
        <w:rPr>
          <w:rFonts w:ascii="Arial Narrow" w:hAnsi="Arial Narrow" w:cs="Times New Roman"/>
          <w:sz w:val="24"/>
          <w:szCs w:val="24"/>
        </w:rPr>
        <w:t>și</w:t>
      </w:r>
    </w:p>
    <w:p w14:paraId="10155AA3" w14:textId="22A92CB1" w:rsidR="00F32AC2" w:rsidRPr="00C930DB" w:rsidRDefault="00484C06" w:rsidP="00752C5A">
      <w:pPr>
        <w:tabs>
          <w:tab w:val="left" w:pos="142"/>
        </w:tabs>
        <w:spacing w:line="276" w:lineRule="auto"/>
        <w:ind w:right="126"/>
        <w:jc w:val="both"/>
        <w:rPr>
          <w:rFonts w:ascii="Arial Narrow" w:hAnsi="Arial Narrow" w:cs="Times New Roman"/>
          <w:bCs/>
          <w:sz w:val="24"/>
          <w:szCs w:val="24"/>
        </w:rPr>
      </w:pPr>
      <w:r w:rsidRPr="00C930DB">
        <w:rPr>
          <w:rFonts w:ascii="Arial Narrow" w:hAnsi="Arial Narrow" w:cs="Times New Roman"/>
          <w:b/>
          <w:bCs/>
          <w:sz w:val="24"/>
          <w:szCs w:val="24"/>
        </w:rPr>
        <w:t>ECOMED SALPREST S.R.L.,</w:t>
      </w:r>
      <w:r w:rsidRPr="00C930D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F32AC2" w:rsidRPr="00C930DB">
        <w:rPr>
          <w:rFonts w:ascii="Arial Narrow" w:hAnsi="Arial Narrow" w:cs="Times New Roman"/>
          <w:bCs/>
          <w:sz w:val="24"/>
          <w:szCs w:val="24"/>
        </w:rPr>
        <w:t>cu sediul în</w:t>
      </w:r>
      <w:r w:rsidRPr="00C930D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 xml:space="preserve">or. </w:t>
      </w:r>
      <w:r w:rsidRPr="00C930DB">
        <w:rPr>
          <w:rFonts w:ascii="Arial Narrow" w:hAnsi="Arial Narrow" w:cs="Times New Roman"/>
          <w:bCs/>
          <w:sz w:val="24"/>
          <w:szCs w:val="24"/>
        </w:rPr>
        <w:t xml:space="preserve">Bragadiru, 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>str. Diamantului, nr 21 B, județul</w:t>
      </w:r>
      <w:r w:rsidRPr="00C930DB">
        <w:rPr>
          <w:rFonts w:ascii="Arial Narrow" w:hAnsi="Arial Narrow" w:cs="Times New Roman"/>
          <w:bCs/>
          <w:sz w:val="24"/>
          <w:szCs w:val="24"/>
        </w:rPr>
        <w:t xml:space="preserve"> Ilfov</w:t>
      </w:r>
      <w:r w:rsidR="00F32AC2" w:rsidRPr="00C930DB">
        <w:rPr>
          <w:rFonts w:ascii="Arial Narrow" w:hAnsi="Arial Narrow" w:cs="Times New Roman"/>
          <w:bCs/>
          <w:sz w:val="24"/>
          <w:szCs w:val="24"/>
        </w:rPr>
        <w:t>, tel</w:t>
      </w:r>
      <w:r w:rsidRPr="00C930DB">
        <w:rPr>
          <w:rFonts w:ascii="Arial Narrow" w:hAnsi="Arial Narrow" w:cs="Times New Roman"/>
          <w:bCs/>
          <w:sz w:val="24"/>
          <w:szCs w:val="24"/>
        </w:rPr>
        <w:t xml:space="preserve"> 0748.134.417</w:t>
      </w:r>
      <w:r w:rsidR="00F32AC2" w:rsidRPr="00C930DB">
        <w:rPr>
          <w:rFonts w:ascii="Arial Narrow" w:hAnsi="Arial Narrow" w:cs="Times New Roman"/>
          <w:bCs/>
          <w:sz w:val="24"/>
          <w:szCs w:val="24"/>
        </w:rPr>
        <w:t>, înregistrat la Oficiul Registrului Comerţului cu nr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>.</w:t>
      </w:r>
      <w:r w:rsidR="00F32AC2" w:rsidRPr="00C930D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Pr="00C930DB">
        <w:rPr>
          <w:rFonts w:ascii="Arial Narrow" w:hAnsi="Arial Narrow" w:cs="Times New Roman"/>
          <w:bCs/>
          <w:sz w:val="24"/>
          <w:szCs w:val="24"/>
        </w:rPr>
        <w:t>J 23/2584/03.10.2007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 xml:space="preserve">, </w:t>
      </w:r>
      <w:r w:rsidR="00F32AC2" w:rsidRPr="00C930DB">
        <w:rPr>
          <w:rFonts w:ascii="Arial Narrow" w:hAnsi="Arial Narrow" w:cs="Times New Roman"/>
          <w:bCs/>
          <w:sz w:val="24"/>
          <w:szCs w:val="24"/>
        </w:rPr>
        <w:t>Cod unic de înregistrare</w:t>
      </w:r>
      <w:r w:rsidRPr="00C930DB">
        <w:rPr>
          <w:rFonts w:ascii="Arial Narrow" w:hAnsi="Arial Narrow" w:cs="Times New Roman"/>
          <w:bCs/>
          <w:sz w:val="24"/>
          <w:szCs w:val="24"/>
        </w:rPr>
        <w:t xml:space="preserve"> RO 22506727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>, având cont IBAN RO07BRDE445SV5787312</w:t>
      </w:r>
      <w:r w:rsidRPr="00C930DB">
        <w:rPr>
          <w:rFonts w:ascii="Arial Narrow" w:hAnsi="Arial Narrow" w:cs="Times New Roman"/>
          <w:bCs/>
          <w:sz w:val="24"/>
          <w:szCs w:val="24"/>
        </w:rPr>
        <w:t>4450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 xml:space="preserve"> deschis </w:t>
      </w:r>
      <w:r w:rsidR="00F32AC2" w:rsidRPr="00C930DB">
        <w:rPr>
          <w:rFonts w:ascii="Arial Narrow" w:hAnsi="Arial Narrow" w:cs="Times New Roman"/>
          <w:bCs/>
          <w:sz w:val="24"/>
          <w:szCs w:val="24"/>
        </w:rPr>
        <w:t xml:space="preserve">la 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>Banca Română pentru Dezvoltare</w:t>
      </w:r>
      <w:r w:rsidR="00F32AC2" w:rsidRPr="00C930DB">
        <w:rPr>
          <w:rFonts w:ascii="Arial Narrow" w:hAnsi="Arial Narrow" w:cs="Times New Roman"/>
          <w:bCs/>
          <w:sz w:val="24"/>
          <w:szCs w:val="24"/>
        </w:rPr>
        <w:t>, reprezentată prin</w:t>
      </w:r>
      <w:r w:rsidRPr="00C930DB">
        <w:rPr>
          <w:rFonts w:ascii="Arial Narrow" w:hAnsi="Arial Narrow" w:cs="Times New Roman"/>
          <w:bCs/>
          <w:sz w:val="24"/>
          <w:szCs w:val="24"/>
        </w:rPr>
        <w:t xml:space="preserve"> 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>I</w:t>
      </w:r>
      <w:r w:rsidRPr="00C930DB">
        <w:rPr>
          <w:rFonts w:ascii="Arial Narrow" w:hAnsi="Arial Narrow" w:cs="Times New Roman"/>
          <w:bCs/>
          <w:sz w:val="24"/>
          <w:szCs w:val="24"/>
        </w:rPr>
        <w:t>rina Maria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 xml:space="preserve"> BADEA</w:t>
      </w:r>
      <w:r w:rsidR="00F32AC2" w:rsidRPr="00C930DB">
        <w:rPr>
          <w:rFonts w:ascii="Arial Narrow" w:hAnsi="Arial Narrow" w:cs="Times New Roman"/>
          <w:bCs/>
          <w:sz w:val="24"/>
          <w:szCs w:val="24"/>
        </w:rPr>
        <w:t>, în calitate de Prestator/Delegat, pe de altă parte,</w:t>
      </w:r>
    </w:p>
    <w:p w14:paraId="1E42E187" w14:textId="3C6F80FC" w:rsidR="00F32AC2" w:rsidRPr="00C930DB" w:rsidRDefault="00F32AC2" w:rsidP="00F32AC2">
      <w:p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bCs/>
          <w:sz w:val="24"/>
          <w:szCs w:val="24"/>
        </w:rPr>
      </w:pPr>
      <w:r w:rsidRPr="00C930DB">
        <w:rPr>
          <w:rFonts w:ascii="Arial Narrow" w:hAnsi="Arial Narrow" w:cs="Times New Roman"/>
          <w:bCs/>
          <w:sz w:val="24"/>
          <w:szCs w:val="24"/>
        </w:rPr>
        <w:t>denumite în continuare împreun</w:t>
      </w:r>
      <w:r w:rsidR="00CC7DFD" w:rsidRPr="00C930DB">
        <w:rPr>
          <w:rFonts w:ascii="Arial Narrow" w:hAnsi="Arial Narrow" w:cs="Times New Roman"/>
          <w:bCs/>
          <w:sz w:val="24"/>
          <w:szCs w:val="24"/>
        </w:rPr>
        <w:t xml:space="preserve">ă „Părţile” şi separat „Partea”, </w:t>
      </w:r>
    </w:p>
    <w:p w14:paraId="09901C52" w14:textId="77777777" w:rsidR="00966FCE" w:rsidRPr="00C930DB" w:rsidRDefault="00966FCE" w:rsidP="00966FCE">
      <w:p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sz w:val="24"/>
          <w:szCs w:val="24"/>
        </w:rPr>
      </w:pPr>
    </w:p>
    <w:p w14:paraId="53D766D0" w14:textId="35227854" w:rsidR="00966FCE" w:rsidRPr="00C930DB" w:rsidRDefault="00966FCE" w:rsidP="00966FCE">
      <w:p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sz w:val="24"/>
          <w:szCs w:val="24"/>
        </w:rPr>
      </w:pPr>
      <w:r w:rsidRPr="00C930DB">
        <w:rPr>
          <w:rFonts w:ascii="Arial Narrow" w:hAnsi="Arial Narrow" w:cs="Times New Roman"/>
          <w:sz w:val="24"/>
          <w:szCs w:val="24"/>
        </w:rPr>
        <w:t>Având în vedere:</w:t>
      </w:r>
    </w:p>
    <w:p w14:paraId="066EF39A" w14:textId="441763B7" w:rsidR="00F2129A" w:rsidRDefault="00F2129A" w:rsidP="00F2129A">
      <w:pPr>
        <w:pStyle w:val="Listparagraf"/>
        <w:numPr>
          <w:ilvl w:val="0"/>
          <w:numId w:val="23"/>
        </w:num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sz w:val="24"/>
          <w:szCs w:val="24"/>
        </w:rPr>
      </w:pPr>
      <w:r w:rsidRPr="00C930DB">
        <w:rPr>
          <w:rFonts w:ascii="Arial Narrow" w:hAnsi="Arial Narrow" w:cs="Times New Roman"/>
          <w:sz w:val="24"/>
          <w:szCs w:val="24"/>
        </w:rPr>
        <w:t xml:space="preserve">Hotărârea Consiliului Local </w:t>
      </w:r>
      <w:r w:rsidR="00CC7DFD" w:rsidRPr="00C930DB">
        <w:rPr>
          <w:rFonts w:ascii="Arial Narrow" w:hAnsi="Arial Narrow" w:cs="Times New Roman"/>
          <w:sz w:val="24"/>
          <w:szCs w:val="24"/>
        </w:rPr>
        <w:t xml:space="preserve">al comunei Cornetu, județul Ilfov </w:t>
      </w:r>
      <w:r w:rsidRPr="00C930DB">
        <w:rPr>
          <w:rFonts w:ascii="Arial Narrow" w:hAnsi="Arial Narrow" w:cs="Times New Roman"/>
          <w:sz w:val="24"/>
          <w:szCs w:val="24"/>
        </w:rPr>
        <w:t>nr.</w:t>
      </w:r>
      <w:r w:rsidR="00CC7DFD" w:rsidRPr="00C930DB">
        <w:rPr>
          <w:rFonts w:ascii="Arial Narrow" w:hAnsi="Arial Narrow" w:cs="Times New Roman"/>
          <w:sz w:val="24"/>
          <w:szCs w:val="24"/>
        </w:rPr>
        <w:t xml:space="preserve"> </w:t>
      </w:r>
      <w:r w:rsidRPr="00C930DB">
        <w:rPr>
          <w:rFonts w:ascii="Arial Narrow" w:hAnsi="Arial Narrow" w:cs="Times New Roman"/>
          <w:sz w:val="24"/>
          <w:szCs w:val="24"/>
        </w:rPr>
        <w:t xml:space="preserve">17/2025 privind aprobarea </w:t>
      </w:r>
      <w:r w:rsidR="002364B2" w:rsidRPr="00C930DB">
        <w:rPr>
          <w:rFonts w:ascii="Arial Narrow" w:hAnsi="Arial Narrow" w:cs="Times New Roman"/>
          <w:sz w:val="24"/>
          <w:szCs w:val="24"/>
        </w:rPr>
        <w:t>contractului de achiziție publică de servicii nr.</w:t>
      </w:r>
      <w:r w:rsidR="00CC7DFD" w:rsidRPr="00C930DB">
        <w:rPr>
          <w:rFonts w:ascii="Arial Narrow" w:hAnsi="Arial Narrow" w:cs="Times New Roman"/>
          <w:sz w:val="24"/>
          <w:szCs w:val="24"/>
        </w:rPr>
        <w:t xml:space="preserve"> </w:t>
      </w:r>
      <w:r w:rsidR="002364B2" w:rsidRPr="00C930DB">
        <w:rPr>
          <w:rFonts w:ascii="Arial Narrow" w:hAnsi="Arial Narrow" w:cs="Times New Roman"/>
          <w:sz w:val="24"/>
          <w:szCs w:val="24"/>
        </w:rPr>
        <w:t>7167/24.03.2025</w:t>
      </w:r>
    </w:p>
    <w:p w14:paraId="3790BCEB" w14:textId="0E04CE4D" w:rsidR="007D04BF" w:rsidRPr="00C930DB" w:rsidRDefault="007D04BF" w:rsidP="007D04BF">
      <w:pPr>
        <w:pStyle w:val="Listparagraf"/>
        <w:numPr>
          <w:ilvl w:val="0"/>
          <w:numId w:val="23"/>
        </w:num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sz w:val="24"/>
          <w:szCs w:val="24"/>
        </w:rPr>
      </w:pPr>
      <w:r w:rsidRPr="007D04BF">
        <w:rPr>
          <w:rFonts w:ascii="Arial Narrow" w:hAnsi="Arial Narrow" w:cs="Times New Roman"/>
          <w:sz w:val="24"/>
          <w:szCs w:val="24"/>
        </w:rPr>
        <w:t>Hotărâre</w:t>
      </w:r>
      <w:r>
        <w:rPr>
          <w:rFonts w:ascii="Arial Narrow" w:hAnsi="Arial Narrow" w:cs="Times New Roman"/>
          <w:sz w:val="24"/>
          <w:szCs w:val="24"/>
        </w:rPr>
        <w:t xml:space="preserve">a Consiliului Local al comunei Cornetu, judetul Ilfov nr.59/2025 </w:t>
      </w:r>
      <w:r w:rsidRPr="007D04BF">
        <w:rPr>
          <w:rFonts w:ascii="Arial Narrow" w:hAnsi="Arial Narrow" w:cs="Times New Roman"/>
          <w:sz w:val="24"/>
          <w:szCs w:val="24"/>
        </w:rPr>
        <w:t xml:space="preserve"> privind aprobarea ajustării tarifelor de depozitare și încheierea unui Act adițional la Contractul de Delegare a gestiunii activității de eliminare, prin depozitare, a deșeurilor provenite de pe raza UAT membre ale ADIGIDI nr. 34/29.12.2022/ES nr. 3962/29.12.2022 încheiat de ADIGIDI cu operatorul Eco Sud SA, precum și acordarea unui mandat special, în acest sens</w:t>
      </w:r>
    </w:p>
    <w:p w14:paraId="70ABAC55" w14:textId="299D72DE" w:rsidR="00F2129A" w:rsidRPr="00C930DB" w:rsidRDefault="00F2129A" w:rsidP="00F2129A">
      <w:pPr>
        <w:pStyle w:val="Listparagraf"/>
        <w:numPr>
          <w:ilvl w:val="0"/>
          <w:numId w:val="23"/>
        </w:num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sz w:val="24"/>
          <w:szCs w:val="24"/>
        </w:rPr>
      </w:pPr>
      <w:r w:rsidRPr="00C930DB">
        <w:rPr>
          <w:rFonts w:ascii="Arial Narrow" w:hAnsi="Arial Narrow" w:cs="Times New Roman"/>
          <w:sz w:val="24"/>
          <w:szCs w:val="24"/>
        </w:rPr>
        <w:t xml:space="preserve">Adresa </w:t>
      </w:r>
      <w:r w:rsidR="00752C5A">
        <w:rPr>
          <w:rFonts w:ascii="Arial Narrow" w:hAnsi="Arial Narrow" w:cs="Times New Roman"/>
          <w:sz w:val="24"/>
          <w:szCs w:val="24"/>
        </w:rPr>
        <w:t>Societății ECOMED SALPREST SRL nr. 1240 din 23.12.2025</w:t>
      </w:r>
      <w:r w:rsidR="00DB453B" w:rsidRPr="00C930DB">
        <w:rPr>
          <w:rFonts w:ascii="Arial Narrow" w:hAnsi="Arial Narrow" w:cs="Times New Roman"/>
          <w:sz w:val="24"/>
          <w:szCs w:val="24"/>
        </w:rPr>
        <w:t xml:space="preserve">, </w:t>
      </w:r>
      <w:r w:rsidR="000C3286" w:rsidRPr="00C930DB">
        <w:rPr>
          <w:rFonts w:ascii="Arial Narrow" w:hAnsi="Arial Narrow" w:cs="Times New Roman"/>
          <w:sz w:val="24"/>
          <w:szCs w:val="24"/>
        </w:rPr>
        <w:t>înregistrată la Primăria comunei Cornetu</w:t>
      </w:r>
      <w:r w:rsidR="00CC7DFD" w:rsidRPr="00C930DB">
        <w:rPr>
          <w:rFonts w:ascii="Arial Narrow" w:hAnsi="Arial Narrow" w:cs="Times New Roman"/>
          <w:sz w:val="24"/>
          <w:szCs w:val="24"/>
        </w:rPr>
        <w:t>, județul Ilfov</w:t>
      </w:r>
      <w:r w:rsidR="000C3286" w:rsidRPr="00C930DB">
        <w:rPr>
          <w:rFonts w:ascii="Arial Narrow" w:hAnsi="Arial Narrow" w:cs="Times New Roman"/>
          <w:sz w:val="24"/>
          <w:szCs w:val="24"/>
        </w:rPr>
        <w:t xml:space="preserve"> sub nr. </w:t>
      </w:r>
      <w:r w:rsidR="00752C5A">
        <w:rPr>
          <w:rFonts w:ascii="Arial Narrow" w:hAnsi="Arial Narrow" w:cs="Times New Roman"/>
          <w:sz w:val="24"/>
          <w:szCs w:val="24"/>
        </w:rPr>
        <w:t>19745 din 29.12.2025</w:t>
      </w:r>
      <w:r w:rsidR="00DB453B" w:rsidRPr="00C930DB">
        <w:rPr>
          <w:rFonts w:ascii="Arial Narrow" w:hAnsi="Arial Narrow" w:cs="Times New Roman"/>
          <w:sz w:val="24"/>
          <w:szCs w:val="24"/>
        </w:rPr>
        <w:t xml:space="preserve">, </w:t>
      </w:r>
    </w:p>
    <w:p w14:paraId="7423E45D" w14:textId="0B8F2A9E" w:rsidR="00DB453B" w:rsidRDefault="00CC7DFD" w:rsidP="00CC7DFD">
      <w:pPr>
        <w:pStyle w:val="Listparagraf"/>
        <w:numPr>
          <w:ilvl w:val="0"/>
          <w:numId w:val="23"/>
        </w:num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sz w:val="24"/>
          <w:szCs w:val="24"/>
        </w:rPr>
      </w:pPr>
      <w:r w:rsidRPr="00C930DB">
        <w:rPr>
          <w:rFonts w:ascii="Arial Narrow" w:hAnsi="Arial Narrow" w:cs="Times New Roman"/>
          <w:sz w:val="24"/>
          <w:szCs w:val="24"/>
        </w:rPr>
        <w:t>Hotărârea Consiliului Local al comunei Cornetu, județul Ilfov nr.</w:t>
      </w:r>
      <w:r w:rsidR="00C930DB" w:rsidRPr="00C930DB">
        <w:rPr>
          <w:rFonts w:ascii="Arial Narrow" w:hAnsi="Arial Narrow" w:cs="Times New Roman"/>
          <w:sz w:val="24"/>
          <w:szCs w:val="24"/>
        </w:rPr>
        <w:t xml:space="preserve"> …/2026 de aprobare a Actului adiț</w:t>
      </w:r>
      <w:r w:rsidRPr="00C930DB">
        <w:rPr>
          <w:rFonts w:ascii="Arial Narrow" w:hAnsi="Arial Narrow" w:cs="Times New Roman"/>
          <w:sz w:val="24"/>
          <w:szCs w:val="24"/>
        </w:rPr>
        <w:t xml:space="preserve">ional nr. 2 </w:t>
      </w:r>
      <w:r w:rsidR="00C930DB" w:rsidRPr="00C930DB">
        <w:rPr>
          <w:rFonts w:ascii="Arial Narrow" w:hAnsi="Arial Narrow" w:cs="Times New Roman"/>
          <w:sz w:val="24"/>
          <w:szCs w:val="24"/>
        </w:rPr>
        <w:t xml:space="preserve">la </w:t>
      </w:r>
    </w:p>
    <w:p w14:paraId="184C8412" w14:textId="172A461B" w:rsidR="00752C5A" w:rsidRDefault="00752C5A" w:rsidP="00CC7DFD">
      <w:pPr>
        <w:pStyle w:val="Listparagraf"/>
        <w:numPr>
          <w:ilvl w:val="0"/>
          <w:numId w:val="23"/>
        </w:num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Faptul că indicele lunar al prețurilor de consum pentru perioada de referință martie 2025 – noiembrie 2025, comunicat de Institutul Național de Statistică, este de 107,22%</w:t>
      </w:r>
    </w:p>
    <w:p w14:paraId="4BD02A49" w14:textId="77777777" w:rsidR="00752C5A" w:rsidRPr="00C930DB" w:rsidRDefault="00752C5A" w:rsidP="00752C5A">
      <w:pPr>
        <w:pStyle w:val="Listparagraf"/>
        <w:tabs>
          <w:tab w:val="left" w:pos="142"/>
        </w:tabs>
        <w:spacing w:before="1" w:line="276" w:lineRule="auto"/>
        <w:ind w:left="720" w:right="126"/>
        <w:jc w:val="both"/>
        <w:rPr>
          <w:rFonts w:ascii="Arial Narrow" w:hAnsi="Arial Narrow" w:cs="Times New Roman"/>
          <w:sz w:val="24"/>
          <w:szCs w:val="24"/>
        </w:rPr>
      </w:pPr>
    </w:p>
    <w:p w14:paraId="6B0AC34E" w14:textId="669ADFA9" w:rsidR="00CC7DFD" w:rsidRPr="00C930DB" w:rsidRDefault="00CC7DFD" w:rsidP="00CC7DFD">
      <w:p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sz w:val="24"/>
          <w:szCs w:val="24"/>
        </w:rPr>
      </w:pPr>
      <w:r w:rsidRPr="00C930DB">
        <w:rPr>
          <w:rFonts w:ascii="Arial Narrow" w:hAnsi="Arial Narrow" w:cs="Times New Roman"/>
          <w:sz w:val="24"/>
          <w:szCs w:val="24"/>
        </w:rPr>
        <w:t>Au convenit după cum urmează:</w:t>
      </w:r>
    </w:p>
    <w:p w14:paraId="5E83375A" w14:textId="77777777" w:rsidR="00CC7DFD" w:rsidRPr="00C930DB" w:rsidRDefault="00CC7DFD" w:rsidP="00CC7DFD">
      <w:p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sz w:val="24"/>
          <w:szCs w:val="24"/>
        </w:rPr>
      </w:pPr>
    </w:p>
    <w:p w14:paraId="718D0F52" w14:textId="155C7A2C" w:rsidR="00815E54" w:rsidRPr="00C930DB" w:rsidRDefault="00752C5A" w:rsidP="00815E54">
      <w:p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Art. I </w:t>
      </w:r>
      <w:r w:rsidR="00CE54E1" w:rsidRPr="00C930DB">
        <w:rPr>
          <w:rFonts w:ascii="Arial Narrow" w:hAnsi="Arial Narrow" w:cs="Times New Roman"/>
          <w:sz w:val="24"/>
          <w:szCs w:val="24"/>
        </w:rPr>
        <w:t>Prevederile</w:t>
      </w:r>
      <w:r w:rsidR="00815E54" w:rsidRPr="00C930DB">
        <w:rPr>
          <w:rFonts w:ascii="Arial Narrow" w:hAnsi="Arial Narrow" w:cs="Times New Roman"/>
          <w:sz w:val="24"/>
          <w:szCs w:val="24"/>
        </w:rPr>
        <w:t xml:space="preserve"> Contractul</w:t>
      </w:r>
      <w:r w:rsidR="00CE54E1" w:rsidRPr="00C930DB">
        <w:rPr>
          <w:rFonts w:ascii="Arial Narrow" w:hAnsi="Arial Narrow" w:cs="Times New Roman"/>
          <w:sz w:val="24"/>
          <w:szCs w:val="24"/>
        </w:rPr>
        <w:t>ui</w:t>
      </w:r>
      <w:r w:rsidR="00815E54" w:rsidRPr="00C930DB">
        <w:rPr>
          <w:rFonts w:ascii="Arial Narrow" w:hAnsi="Arial Narrow" w:cs="Times New Roman"/>
          <w:sz w:val="24"/>
          <w:szCs w:val="24"/>
        </w:rPr>
        <w:t xml:space="preserve"> de achiziție publică de servicii nr.</w:t>
      </w:r>
      <w:r w:rsidR="00CC7DFD" w:rsidRPr="00C930DB">
        <w:rPr>
          <w:rFonts w:ascii="Arial Narrow" w:hAnsi="Arial Narrow" w:cs="Times New Roman"/>
          <w:sz w:val="24"/>
          <w:szCs w:val="24"/>
        </w:rPr>
        <w:t xml:space="preserve"> </w:t>
      </w:r>
      <w:r w:rsidR="00815E54" w:rsidRPr="00C930DB">
        <w:rPr>
          <w:rFonts w:ascii="Arial Narrow" w:hAnsi="Arial Narrow" w:cs="Times New Roman"/>
          <w:sz w:val="24"/>
          <w:szCs w:val="24"/>
        </w:rPr>
        <w:t>7167/24.03.2025</w:t>
      </w:r>
      <w:r w:rsidR="002A5781" w:rsidRPr="00C930DB">
        <w:rPr>
          <w:rFonts w:ascii="Arial Narrow" w:hAnsi="Arial Narrow" w:cs="Times New Roman"/>
          <w:sz w:val="24"/>
          <w:szCs w:val="24"/>
        </w:rPr>
        <w:t>, aprobat prin Hotărârea Consiliului Local al comunei Cornetu nr.</w:t>
      </w:r>
      <w:r w:rsidR="00CC7DFD" w:rsidRPr="00C930DB">
        <w:rPr>
          <w:rFonts w:ascii="Arial Narrow" w:hAnsi="Arial Narrow" w:cs="Times New Roman"/>
          <w:sz w:val="24"/>
          <w:szCs w:val="24"/>
        </w:rPr>
        <w:t xml:space="preserve"> </w:t>
      </w:r>
      <w:r w:rsidR="002A5781" w:rsidRPr="00C930DB">
        <w:rPr>
          <w:rFonts w:ascii="Arial Narrow" w:hAnsi="Arial Narrow" w:cs="Times New Roman"/>
          <w:sz w:val="24"/>
          <w:szCs w:val="24"/>
        </w:rPr>
        <w:t xml:space="preserve">17 din 24.03.2025, </w:t>
      </w:r>
      <w:r w:rsidR="00815E54" w:rsidRPr="00C930DB">
        <w:rPr>
          <w:rFonts w:ascii="Arial Narrow" w:hAnsi="Arial Narrow" w:cs="Times New Roman"/>
          <w:sz w:val="24"/>
          <w:szCs w:val="24"/>
        </w:rPr>
        <w:t xml:space="preserve">se modifică </w:t>
      </w:r>
      <w:r w:rsidR="00CE54E1" w:rsidRPr="00C930DB">
        <w:rPr>
          <w:rFonts w:ascii="Arial Narrow" w:hAnsi="Arial Narrow" w:cs="Times New Roman"/>
          <w:sz w:val="24"/>
          <w:szCs w:val="24"/>
        </w:rPr>
        <w:t>după cum urmează</w:t>
      </w:r>
      <w:r w:rsidR="00815E54" w:rsidRPr="00C930DB">
        <w:rPr>
          <w:rFonts w:ascii="Arial Narrow" w:hAnsi="Arial Narrow" w:cs="Times New Roman"/>
          <w:sz w:val="24"/>
          <w:szCs w:val="24"/>
        </w:rPr>
        <w:t>:</w:t>
      </w:r>
    </w:p>
    <w:p w14:paraId="18790B26" w14:textId="0947DAC2" w:rsidR="00755712" w:rsidRPr="00C930DB" w:rsidRDefault="00CE54E1" w:rsidP="00755712">
      <w:pPr>
        <w:pStyle w:val="Listparagraf"/>
        <w:numPr>
          <w:ilvl w:val="0"/>
          <w:numId w:val="27"/>
        </w:numPr>
        <w:tabs>
          <w:tab w:val="left" w:pos="142"/>
        </w:tabs>
        <w:spacing w:before="1" w:line="276" w:lineRule="auto"/>
        <w:ind w:right="126"/>
        <w:jc w:val="both"/>
        <w:rPr>
          <w:rFonts w:ascii="Arial Narrow" w:hAnsi="Arial Narrow" w:cs="Times New Roman"/>
          <w:bCs/>
          <w:sz w:val="24"/>
          <w:szCs w:val="24"/>
        </w:rPr>
      </w:pPr>
      <w:r w:rsidRPr="00C930DB">
        <w:rPr>
          <w:rFonts w:ascii="Arial Narrow" w:hAnsi="Arial Narrow" w:cs="Times New Roman"/>
          <w:sz w:val="24"/>
          <w:szCs w:val="24"/>
        </w:rPr>
        <w:t xml:space="preserve">Art. 4 </w:t>
      </w:r>
      <w:r w:rsidR="00755712" w:rsidRPr="00C930DB">
        <w:rPr>
          <w:rFonts w:ascii="Arial Narrow" w:hAnsi="Arial Narrow" w:cs="Times New Roman"/>
          <w:sz w:val="24"/>
          <w:szCs w:val="24"/>
        </w:rPr>
        <w:t xml:space="preserve"> </w:t>
      </w:r>
      <w:r w:rsidR="00F2129A" w:rsidRPr="00C930DB">
        <w:rPr>
          <w:rFonts w:ascii="Arial Narrow" w:hAnsi="Arial Narrow" w:cs="Times New Roman"/>
          <w:sz w:val="24"/>
          <w:szCs w:val="24"/>
        </w:rPr>
        <w:t>Prețurile/tarifele practicate și procedura de stabilire/mod</w:t>
      </w:r>
      <w:r w:rsidR="00755712" w:rsidRPr="00C930DB">
        <w:rPr>
          <w:rFonts w:ascii="Arial Narrow" w:hAnsi="Arial Narrow" w:cs="Times New Roman"/>
          <w:sz w:val="24"/>
          <w:szCs w:val="24"/>
        </w:rPr>
        <w:t xml:space="preserve">ificare sau ajustare a acestora, </w:t>
      </w:r>
      <w:r w:rsidR="00F2129A" w:rsidRPr="00C930DB">
        <w:rPr>
          <w:rFonts w:ascii="Arial Narrow" w:hAnsi="Arial Narrow" w:cs="Times New Roman"/>
          <w:sz w:val="24"/>
          <w:szCs w:val="24"/>
        </w:rPr>
        <w:t xml:space="preserve"> </w:t>
      </w:r>
      <w:r w:rsidRPr="00C930DB">
        <w:rPr>
          <w:rFonts w:ascii="Arial Narrow" w:hAnsi="Arial Narrow" w:cs="Times New Roman"/>
          <w:sz w:val="24"/>
          <w:szCs w:val="24"/>
        </w:rPr>
        <w:t xml:space="preserve">se modifică, urmând a avea următorul conținut: </w:t>
      </w:r>
    </w:p>
    <w:p w14:paraId="4BFCB247" w14:textId="101F4793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 w:rsidRPr="00752C5A">
        <w:rPr>
          <w:rFonts w:ascii="Arial Narrow" w:eastAsia="Times New Roman" w:hAnsi="Arial Narrow" w:cs="Times New Roman"/>
          <w:b/>
          <w:sz w:val="24"/>
          <w:szCs w:val="24"/>
        </w:rPr>
        <w:t xml:space="preserve">1. </w:t>
      </w:r>
      <w:r w:rsidR="008B534D">
        <w:rPr>
          <w:rFonts w:ascii="Arial Narrow" w:eastAsia="Times New Roman" w:hAnsi="Arial Narrow" w:cs="Times New Roman"/>
          <w:b/>
          <w:sz w:val="24"/>
          <w:szCs w:val="24"/>
        </w:rPr>
        <w:t xml:space="preserve">Tarif utilizatori casnici colectare, transport, tratare, depozitare deseuri reziduale se modifica de la 18,54 </w:t>
      </w:r>
      <w:r w:rsidR="008B534D">
        <w:rPr>
          <w:rFonts w:ascii="Arial Narrow" w:eastAsia="Times New Roman" w:hAnsi="Arial Narrow" w:cs="Times New Roman"/>
          <w:b/>
          <w:sz w:val="24"/>
          <w:szCs w:val="24"/>
        </w:rPr>
        <w:lastRenderedPageBreak/>
        <w:t xml:space="preserve">lei/persoana/luna fara TVA la 19,66 </w:t>
      </w:r>
      <w:r w:rsidR="008B534D" w:rsidRPr="008B534D">
        <w:rPr>
          <w:rFonts w:ascii="Arial Narrow" w:eastAsia="Times New Roman" w:hAnsi="Arial Narrow" w:cs="Times New Roman"/>
          <w:b/>
          <w:sz w:val="24"/>
          <w:szCs w:val="24"/>
        </w:rPr>
        <w:t>lei/persoană/lună, fără TVA, defalcat astfel:</w:t>
      </w:r>
    </w:p>
    <w:p w14:paraId="765DBFE6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Colectare și transport deșeuri reziduale colectate separat: de la 6,20 lei la 6,64 lei/persoană/lună, fără TVA (ajustat cu IPC 107,22%)</w:t>
      </w:r>
    </w:p>
    <w:p w14:paraId="0597DA03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Tratare mecano-biologică: 6,43 lei/persoană/lună, fără TVA</w:t>
      </w:r>
    </w:p>
    <w:p w14:paraId="2D935785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Depozitare deșeuri reziduale: de la 3,28 lei la 3,96 lei/persoană/lună, fără TVA conform ajustarii tarifului de depozitare de catre Eco Sud SA, aprobat prin Hotararea ADIGIDI nr.59/31.10.2025</w:t>
      </w:r>
    </w:p>
    <w:p w14:paraId="08914629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Contribuție pentru economia circulară: 2,63 lei/persoană/lună, fără TVA</w:t>
      </w:r>
    </w:p>
    <w:p w14:paraId="483D5941" w14:textId="4C3023C5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 w:rsidRPr="00752C5A">
        <w:rPr>
          <w:rFonts w:ascii="Arial Narrow" w:eastAsia="Times New Roman" w:hAnsi="Arial Narrow" w:cs="Times New Roman"/>
          <w:b/>
          <w:sz w:val="24"/>
          <w:szCs w:val="24"/>
        </w:rPr>
        <w:t xml:space="preserve">2. </w:t>
      </w:r>
      <w:r w:rsidR="008B534D">
        <w:rPr>
          <w:rFonts w:ascii="Arial Narrow" w:eastAsia="Times New Roman" w:hAnsi="Arial Narrow" w:cs="Times New Roman"/>
          <w:b/>
          <w:sz w:val="24"/>
          <w:szCs w:val="24"/>
        </w:rPr>
        <w:t>Tarif u</w:t>
      </w:r>
      <w:r w:rsidRPr="00752C5A">
        <w:rPr>
          <w:rFonts w:ascii="Arial Narrow" w:eastAsia="Times New Roman" w:hAnsi="Arial Narrow" w:cs="Times New Roman"/>
          <w:b/>
          <w:sz w:val="24"/>
          <w:szCs w:val="24"/>
        </w:rPr>
        <w:t>tilizatori casnici</w:t>
      </w:r>
      <w:r w:rsidR="008B534D">
        <w:rPr>
          <w:rFonts w:ascii="Arial Narrow" w:eastAsia="Times New Roman" w:hAnsi="Arial Narrow" w:cs="Times New Roman"/>
          <w:b/>
          <w:sz w:val="24"/>
          <w:szCs w:val="24"/>
        </w:rPr>
        <w:t xml:space="preserve"> colectare, transport si sortare a</w:t>
      </w:r>
      <w:r w:rsidRPr="00752C5A">
        <w:rPr>
          <w:rFonts w:ascii="Arial Narrow" w:eastAsia="Times New Roman" w:hAnsi="Arial Narrow" w:cs="Times New Roman"/>
          <w:b/>
          <w:sz w:val="24"/>
          <w:szCs w:val="24"/>
        </w:rPr>
        <w:t xml:space="preserve"> deșeuri</w:t>
      </w:r>
      <w:r w:rsidR="008B534D">
        <w:rPr>
          <w:rFonts w:ascii="Arial Narrow" w:eastAsia="Times New Roman" w:hAnsi="Arial Narrow" w:cs="Times New Roman"/>
          <w:b/>
          <w:sz w:val="24"/>
          <w:szCs w:val="24"/>
        </w:rPr>
        <w:t>lor</w:t>
      </w:r>
      <w:r w:rsidRPr="00752C5A">
        <w:rPr>
          <w:rFonts w:ascii="Arial Narrow" w:eastAsia="Times New Roman" w:hAnsi="Arial Narrow" w:cs="Times New Roman"/>
          <w:b/>
          <w:sz w:val="24"/>
          <w:szCs w:val="24"/>
        </w:rPr>
        <w:t xml:space="preserve"> reciclabile</w:t>
      </w:r>
      <w:r w:rsidR="008B534D">
        <w:rPr>
          <w:rFonts w:ascii="Arial Narrow" w:eastAsia="Times New Roman" w:hAnsi="Arial Narrow" w:cs="Times New Roman"/>
          <w:b/>
          <w:sz w:val="24"/>
          <w:szCs w:val="24"/>
        </w:rPr>
        <w:t>(hartie, metal , plastic si sticla)</w:t>
      </w:r>
    </w:p>
    <w:p w14:paraId="7495DB97" w14:textId="1EE105F0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 xml:space="preserve"> se modifică de la 4,60 lei/persoană/lună la 4,81 lei/persoană/lună, fără TVA, defalcat astfel:</w:t>
      </w:r>
    </w:p>
    <w:p w14:paraId="34162CE9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Colectare și transport separat: de la 2,45 lei la 2,62 lei/persoană/lună, fără TVA</w:t>
      </w:r>
    </w:p>
    <w:p w14:paraId="51C5C6A0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Sortare: 1,77 lei/persoană/lună, fără TVA</w:t>
      </w:r>
    </w:p>
    <w:p w14:paraId="2B61DC1E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Depozitare refuz de sortare: de la 0,21 lei la 0,25 lei/persoană/lună, fără TVA conform ajustarii tarifului de depozitare de catre Eco Sud SA, aprobat prin Hotararea ADIGIDI nr.59/31.10.2025</w:t>
      </w:r>
    </w:p>
    <w:p w14:paraId="64462544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Contribuție pentru economia circulară: 0,17 lei/persoană/lună, fără TVA</w:t>
      </w:r>
    </w:p>
    <w:p w14:paraId="25557EF0" w14:textId="4523A6D0" w:rsidR="00584DDD" w:rsidRPr="00752C5A" w:rsidRDefault="00752C5A" w:rsidP="00584DDD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b/>
          <w:sz w:val="24"/>
          <w:szCs w:val="24"/>
        </w:rPr>
        <w:t>3.</w:t>
      </w:r>
      <w:r w:rsidR="00584DDD">
        <w:rPr>
          <w:rFonts w:ascii="Arial Narrow" w:eastAsia="Times New Roman" w:hAnsi="Arial Narrow" w:cs="Times New Roman"/>
          <w:b/>
          <w:sz w:val="24"/>
          <w:szCs w:val="24"/>
        </w:rPr>
        <w:t>Tarif persoane juridice colectare, transport, tratare, depozitare deseuri</w:t>
      </w:r>
      <w:r w:rsidRPr="00752C5A">
        <w:rPr>
          <w:rFonts w:ascii="Arial Narrow" w:eastAsia="Times New Roman" w:hAnsi="Arial Narrow" w:cs="Times New Roman"/>
          <w:b/>
          <w:sz w:val="24"/>
          <w:szCs w:val="24"/>
        </w:rPr>
        <w:t xml:space="preserve"> reziduale</w:t>
      </w:r>
      <w:r w:rsidR="00584DDD">
        <w:rPr>
          <w:rFonts w:ascii="Arial Narrow" w:eastAsia="Times New Roman" w:hAnsi="Arial Narrow" w:cs="Times New Roman"/>
          <w:b/>
          <w:sz w:val="24"/>
          <w:szCs w:val="24"/>
        </w:rPr>
        <w:t xml:space="preserve"> se modifica de la 197,34 lei/mc fara TVA la </w:t>
      </w:r>
      <w:r w:rsidR="00584DDD">
        <w:rPr>
          <w:rFonts w:ascii="Arial Narrow" w:eastAsia="Times New Roman" w:hAnsi="Arial Narrow" w:cs="Times New Roman"/>
          <w:sz w:val="24"/>
          <w:szCs w:val="24"/>
        </w:rPr>
        <w:t>287,92</w:t>
      </w:r>
      <w:r w:rsidR="00584DDD" w:rsidRPr="00752C5A">
        <w:rPr>
          <w:rFonts w:ascii="Arial Narrow" w:eastAsia="Times New Roman" w:hAnsi="Arial Narrow" w:cs="Times New Roman"/>
          <w:sz w:val="24"/>
          <w:szCs w:val="24"/>
        </w:rPr>
        <w:t xml:space="preserve"> lei/mc, fără TVA</w:t>
      </w:r>
      <w:r w:rsidR="00584DDD">
        <w:rPr>
          <w:rFonts w:ascii="Arial Narrow" w:eastAsia="Times New Roman" w:hAnsi="Arial Narrow" w:cs="Times New Roman"/>
          <w:sz w:val="24"/>
          <w:szCs w:val="24"/>
        </w:rPr>
        <w:t xml:space="preserve"> defalcat astfel:</w:t>
      </w:r>
    </w:p>
    <w:p w14:paraId="003D5432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Colectare și transport: de la 71,34 lei/mc la 76,49 lei/mc, fără TVA</w:t>
      </w:r>
    </w:p>
    <w:p w14:paraId="4BD3A634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Contribuție pentru economia circulară: 30,24 lei/mc, fără TVA</w:t>
      </w:r>
    </w:p>
    <w:p w14:paraId="119C00E5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Depozitare: de la 37,80 lei/mc la 45,57 lei/mc, fără TVA</w:t>
      </w:r>
    </w:p>
    <w:p w14:paraId="28DB178D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Tratare: 135,62 lei/mc, fără TVA</w:t>
      </w:r>
    </w:p>
    <w:p w14:paraId="7C22B294" w14:textId="54862E7A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 w:rsidRPr="00752C5A">
        <w:rPr>
          <w:rFonts w:ascii="Arial Narrow" w:eastAsia="Times New Roman" w:hAnsi="Arial Narrow" w:cs="Times New Roman"/>
          <w:b/>
          <w:sz w:val="24"/>
          <w:szCs w:val="24"/>
        </w:rPr>
        <w:t xml:space="preserve">4. </w:t>
      </w:r>
      <w:r w:rsidR="00584DDD">
        <w:rPr>
          <w:rFonts w:ascii="Arial Narrow" w:eastAsia="Times New Roman" w:hAnsi="Arial Narrow" w:cs="Times New Roman"/>
          <w:b/>
          <w:sz w:val="24"/>
          <w:szCs w:val="24"/>
        </w:rPr>
        <w:t xml:space="preserve">Tarif persoane juridice colectare,transport, sortare a deseurilor reciclabile (hartie,carton, metal, plastic si sticla) se modifica de la </w:t>
      </w:r>
      <w:r w:rsidR="00B02D92">
        <w:rPr>
          <w:rFonts w:ascii="Arial Narrow" w:eastAsia="Times New Roman" w:hAnsi="Arial Narrow" w:cs="Times New Roman"/>
          <w:b/>
          <w:sz w:val="24"/>
          <w:szCs w:val="24"/>
        </w:rPr>
        <w:t>213,17 lei/mc la 217,98 lei/mc</w:t>
      </w:r>
    </w:p>
    <w:p w14:paraId="5A29DE1C" w14:textId="6224F73E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Colectare și transp</w:t>
      </w:r>
      <w:r w:rsidR="006D111C">
        <w:rPr>
          <w:rFonts w:ascii="Arial Narrow" w:eastAsia="Times New Roman" w:hAnsi="Arial Narrow" w:cs="Times New Roman"/>
          <w:sz w:val="24"/>
          <w:szCs w:val="24"/>
        </w:rPr>
        <w:t>ort: de la 55,52 lei/mc la 59,52</w:t>
      </w:r>
      <w:r w:rsidRPr="00752C5A">
        <w:rPr>
          <w:rFonts w:ascii="Arial Narrow" w:eastAsia="Times New Roman" w:hAnsi="Arial Narrow" w:cs="Times New Roman"/>
          <w:sz w:val="24"/>
          <w:szCs w:val="24"/>
        </w:rPr>
        <w:t xml:space="preserve"> lei/mc, fără TVA</w:t>
      </w:r>
    </w:p>
    <w:p w14:paraId="133ACC3D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Contribuție pentru economia circulară (refuz sortare): 3,17 lei/mc, fără TVA</w:t>
      </w:r>
    </w:p>
    <w:p w14:paraId="51BA017F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Depozitare refuz sortare: de la 3,95 lei/mc la 4,78 lei/mc, fără TVA</w:t>
      </w:r>
    </w:p>
    <w:p w14:paraId="67D84DF6" w14:textId="77777777" w:rsidR="00752C5A" w:rsidRPr="00752C5A" w:rsidRDefault="00752C5A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52C5A">
        <w:rPr>
          <w:rFonts w:ascii="Arial Narrow" w:eastAsia="Times New Roman" w:hAnsi="Arial Narrow" w:cs="Times New Roman"/>
          <w:sz w:val="24"/>
          <w:szCs w:val="24"/>
        </w:rPr>
        <w:t>•</w:t>
      </w:r>
      <w:r w:rsidRPr="00752C5A">
        <w:rPr>
          <w:rFonts w:ascii="Arial Narrow" w:eastAsia="Times New Roman" w:hAnsi="Arial Narrow" w:cs="Times New Roman"/>
          <w:sz w:val="24"/>
          <w:szCs w:val="24"/>
        </w:rPr>
        <w:tab/>
        <w:t>Sortare: 150,51 lei/mc, fără TVA</w:t>
      </w:r>
    </w:p>
    <w:p w14:paraId="0AA54B4D" w14:textId="3AB1EA55" w:rsidR="00752C5A" w:rsidRDefault="00B02D92" w:rsidP="00752C5A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</w:p>
    <w:p w14:paraId="4B79F926" w14:textId="0BF3205E" w:rsidR="00BF1698" w:rsidRPr="00C930DB" w:rsidRDefault="00BF1698" w:rsidP="00F32AC2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C930DB">
        <w:rPr>
          <w:rFonts w:ascii="Arial Narrow" w:eastAsia="Times New Roman" w:hAnsi="Arial Narrow" w:cs="Times New Roman"/>
          <w:b/>
          <w:sz w:val="24"/>
          <w:szCs w:val="24"/>
        </w:rPr>
        <w:t>Art. II</w:t>
      </w:r>
      <w:r w:rsidRPr="00C930DB">
        <w:rPr>
          <w:rFonts w:ascii="Arial Narrow" w:eastAsia="Times New Roman" w:hAnsi="Arial Narrow" w:cs="Times New Roman"/>
          <w:sz w:val="24"/>
          <w:szCs w:val="24"/>
        </w:rPr>
        <w:t xml:space="preserve"> Toate celelalte prevederi contractuale care nu au fost modificate prin prezentul act </w:t>
      </w:r>
      <w:r w:rsidR="0035654E" w:rsidRPr="00C930DB">
        <w:rPr>
          <w:rFonts w:ascii="Arial Narrow" w:eastAsia="Times New Roman" w:hAnsi="Arial Narrow" w:cs="Times New Roman"/>
          <w:sz w:val="24"/>
          <w:szCs w:val="24"/>
        </w:rPr>
        <w:t>a</w:t>
      </w:r>
      <w:r w:rsidRPr="00C930DB">
        <w:rPr>
          <w:rFonts w:ascii="Arial Narrow" w:eastAsia="Times New Roman" w:hAnsi="Arial Narrow" w:cs="Times New Roman"/>
          <w:sz w:val="24"/>
          <w:szCs w:val="24"/>
        </w:rPr>
        <w:t xml:space="preserve">ditional rămân neschimbate și perfect valabile. </w:t>
      </w:r>
    </w:p>
    <w:p w14:paraId="54EC9AD5" w14:textId="6EFB0954" w:rsidR="00F32AC2" w:rsidRPr="00C930DB" w:rsidRDefault="00BF1698" w:rsidP="00F32AC2">
      <w:pPr>
        <w:tabs>
          <w:tab w:val="left" w:pos="284"/>
        </w:tabs>
        <w:spacing w:before="1" w:line="276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C930DB">
        <w:rPr>
          <w:rFonts w:ascii="Arial Narrow" w:eastAsia="Times New Roman" w:hAnsi="Arial Narrow" w:cs="Times New Roman"/>
          <w:b/>
          <w:sz w:val="24"/>
          <w:szCs w:val="24"/>
        </w:rPr>
        <w:t>Art. III</w:t>
      </w:r>
      <w:r w:rsidRPr="00C930DB">
        <w:rPr>
          <w:rFonts w:ascii="Arial Narrow" w:eastAsia="Times New Roman" w:hAnsi="Arial Narrow" w:cs="Times New Roman"/>
          <w:sz w:val="24"/>
          <w:szCs w:val="24"/>
        </w:rPr>
        <w:t xml:space="preserve"> Prezentul Act adi</w:t>
      </w:r>
      <w:r w:rsidR="00390028" w:rsidRPr="00C930DB">
        <w:rPr>
          <w:rFonts w:ascii="Arial Narrow" w:eastAsia="Times New Roman" w:hAnsi="Arial Narrow" w:cs="Times New Roman"/>
          <w:sz w:val="24"/>
          <w:szCs w:val="24"/>
        </w:rPr>
        <w:t>ț</w:t>
      </w:r>
      <w:r w:rsidRPr="00C930DB">
        <w:rPr>
          <w:rFonts w:ascii="Arial Narrow" w:eastAsia="Times New Roman" w:hAnsi="Arial Narrow" w:cs="Times New Roman"/>
          <w:sz w:val="24"/>
          <w:szCs w:val="24"/>
        </w:rPr>
        <w:t xml:space="preserve">ional </w:t>
      </w:r>
      <w:r w:rsidR="0035654E" w:rsidRPr="00C930DB">
        <w:rPr>
          <w:rFonts w:ascii="Arial Narrow" w:eastAsia="Times New Roman" w:hAnsi="Arial Narrow" w:cs="Times New Roman"/>
          <w:sz w:val="24"/>
          <w:szCs w:val="24"/>
        </w:rPr>
        <w:t xml:space="preserve">a fost întocmit </w:t>
      </w:r>
      <w:r w:rsidR="00F32AC2" w:rsidRPr="00C930DB">
        <w:rPr>
          <w:rFonts w:ascii="Arial Narrow" w:eastAsia="Times New Roman" w:hAnsi="Arial Narrow" w:cs="Times New Roman"/>
          <w:sz w:val="24"/>
          <w:szCs w:val="24"/>
        </w:rPr>
        <w:t>în 2 (două) exemplare</w:t>
      </w:r>
      <w:r w:rsidR="00601479" w:rsidRPr="00C930DB">
        <w:rPr>
          <w:rFonts w:ascii="Arial Narrow" w:eastAsia="Times New Roman" w:hAnsi="Arial Narrow" w:cs="Times New Roman"/>
          <w:sz w:val="24"/>
          <w:szCs w:val="24"/>
        </w:rPr>
        <w:t>, c</w:t>
      </w:r>
      <w:r w:rsidR="00752C5A">
        <w:rPr>
          <w:rFonts w:ascii="Arial Narrow" w:eastAsia="Times New Roman" w:hAnsi="Arial Narrow" w:cs="Times New Roman"/>
          <w:sz w:val="24"/>
          <w:szCs w:val="24"/>
        </w:rPr>
        <w:t>â</w:t>
      </w:r>
      <w:r w:rsidR="00601479" w:rsidRPr="00C930DB">
        <w:rPr>
          <w:rFonts w:ascii="Arial Narrow" w:eastAsia="Times New Roman" w:hAnsi="Arial Narrow" w:cs="Times New Roman"/>
          <w:sz w:val="24"/>
          <w:szCs w:val="24"/>
        </w:rPr>
        <w:t xml:space="preserve">te unul </w:t>
      </w:r>
      <w:r w:rsidR="00F32AC2" w:rsidRPr="00C930DB">
        <w:rPr>
          <w:rFonts w:ascii="Arial Narrow" w:eastAsia="Times New Roman" w:hAnsi="Arial Narrow" w:cs="Times New Roman"/>
          <w:sz w:val="24"/>
          <w:szCs w:val="24"/>
        </w:rPr>
        <w:t>pentru fiecare parte.</w:t>
      </w:r>
    </w:p>
    <w:p w14:paraId="64100E5B" w14:textId="25C3640F" w:rsidR="00F32AC2" w:rsidRPr="00C930DB" w:rsidRDefault="009759AD" w:rsidP="00F32AC2">
      <w:pPr>
        <w:spacing w:line="276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</w:rPr>
      </w:pPr>
      <w:r w:rsidRPr="00C930DB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 </w:t>
      </w:r>
    </w:p>
    <w:p w14:paraId="57039A8A" w14:textId="77777777" w:rsidR="00F32AC2" w:rsidRPr="00C930DB" w:rsidRDefault="00F32AC2" w:rsidP="00F32AC2">
      <w:pPr>
        <w:spacing w:line="276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</w:rPr>
      </w:pPr>
      <w:r w:rsidRPr="00C930DB">
        <w:rPr>
          <w:rFonts w:ascii="Arial Narrow" w:eastAsia="Times New Roman" w:hAnsi="Arial Narrow" w:cs="Times New Roman"/>
          <w:b/>
          <w:bCs/>
          <w:sz w:val="24"/>
          <w:szCs w:val="24"/>
        </w:rPr>
        <w:t xml:space="preserve">       Delegatar                                                                                                Delegat</w:t>
      </w:r>
    </w:p>
    <w:p w14:paraId="304DE981" w14:textId="0A137326" w:rsidR="00DA45D5" w:rsidRPr="00C930DB" w:rsidRDefault="00F40CCE" w:rsidP="006546D7">
      <w:pPr>
        <w:jc w:val="both"/>
        <w:rPr>
          <w:rFonts w:ascii="Arial Narrow" w:hAnsi="Arial Narrow" w:cs="Times New Roman"/>
          <w:b/>
          <w:bCs/>
          <w:sz w:val="24"/>
          <w:szCs w:val="24"/>
        </w:rPr>
      </w:pPr>
      <w:r w:rsidRPr="00C930DB">
        <w:rPr>
          <w:rFonts w:ascii="Arial Narrow" w:hAnsi="Arial Narrow" w:cs="Times New Roman"/>
          <w:b/>
          <w:bCs/>
          <w:sz w:val="24"/>
          <w:szCs w:val="24"/>
        </w:rPr>
        <w:t>UAT COMUNA Cornetu</w:t>
      </w:r>
      <w:r w:rsidR="00DA45D5" w:rsidRPr="00C930DB">
        <w:rPr>
          <w:rFonts w:ascii="Arial Narrow" w:hAnsi="Arial Narrow" w:cs="Times New Roman"/>
          <w:b/>
          <w:bCs/>
          <w:sz w:val="24"/>
          <w:szCs w:val="24"/>
        </w:rPr>
        <w:tab/>
      </w:r>
      <w:r w:rsidR="00DA45D5" w:rsidRPr="00C930DB">
        <w:rPr>
          <w:rFonts w:ascii="Arial Narrow" w:hAnsi="Arial Narrow" w:cs="Times New Roman"/>
          <w:b/>
          <w:bCs/>
          <w:sz w:val="24"/>
          <w:szCs w:val="24"/>
        </w:rPr>
        <w:tab/>
      </w:r>
      <w:r w:rsidR="00DA45D5" w:rsidRPr="00C930DB">
        <w:rPr>
          <w:rFonts w:ascii="Arial Narrow" w:hAnsi="Arial Narrow" w:cs="Times New Roman"/>
          <w:b/>
          <w:bCs/>
          <w:sz w:val="24"/>
          <w:szCs w:val="24"/>
        </w:rPr>
        <w:tab/>
      </w:r>
      <w:r w:rsidR="00DA45D5" w:rsidRPr="00C930DB">
        <w:rPr>
          <w:rFonts w:ascii="Arial Narrow" w:hAnsi="Arial Narrow" w:cs="Times New Roman"/>
          <w:b/>
          <w:bCs/>
          <w:sz w:val="24"/>
          <w:szCs w:val="24"/>
        </w:rPr>
        <w:tab/>
      </w:r>
      <w:r w:rsidR="00DA45D5" w:rsidRPr="00C930DB">
        <w:rPr>
          <w:rFonts w:ascii="Arial Narrow" w:hAnsi="Arial Narrow" w:cs="Times New Roman"/>
          <w:b/>
          <w:bCs/>
          <w:sz w:val="24"/>
          <w:szCs w:val="24"/>
        </w:rPr>
        <w:tab/>
      </w:r>
      <w:r w:rsidR="00DA45D5" w:rsidRPr="00C930DB">
        <w:rPr>
          <w:rFonts w:ascii="Arial Narrow" w:hAnsi="Arial Narrow" w:cs="Times New Roman"/>
          <w:b/>
          <w:bCs/>
          <w:sz w:val="24"/>
          <w:szCs w:val="24"/>
        </w:rPr>
        <w:tab/>
      </w:r>
      <w:r w:rsidR="00BE17E4" w:rsidRPr="00C930DB">
        <w:rPr>
          <w:rFonts w:ascii="Arial Narrow" w:hAnsi="Arial Narrow" w:cs="Times New Roman"/>
          <w:b/>
          <w:bCs/>
          <w:sz w:val="24"/>
          <w:szCs w:val="24"/>
        </w:rPr>
        <w:t xml:space="preserve">    </w:t>
      </w:r>
      <w:r w:rsidR="00DA45D5" w:rsidRPr="00C930DB">
        <w:rPr>
          <w:rFonts w:ascii="Arial Narrow" w:hAnsi="Arial Narrow" w:cs="Times New Roman"/>
          <w:b/>
          <w:bCs/>
          <w:sz w:val="24"/>
          <w:szCs w:val="24"/>
        </w:rPr>
        <w:t>S.C. ECOMED</w:t>
      </w:r>
      <w:r w:rsidR="00BE17E4" w:rsidRPr="00C930DB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DA45D5" w:rsidRPr="00C930DB">
        <w:rPr>
          <w:rFonts w:ascii="Arial Narrow" w:hAnsi="Arial Narrow" w:cs="Times New Roman"/>
          <w:b/>
          <w:bCs/>
          <w:sz w:val="24"/>
          <w:szCs w:val="24"/>
        </w:rPr>
        <w:t>SALPREST SRL</w:t>
      </w:r>
    </w:p>
    <w:p w14:paraId="2783475E" w14:textId="2ED86E63" w:rsidR="00DA45D5" w:rsidRPr="00C930DB" w:rsidRDefault="00DA45D5" w:rsidP="006546D7">
      <w:pPr>
        <w:pStyle w:val="DefaultText"/>
        <w:jc w:val="both"/>
        <w:rPr>
          <w:rFonts w:ascii="Arial Narrow" w:hAnsi="Arial Narrow"/>
          <w:b/>
          <w:bCs/>
          <w:color w:val="222222"/>
          <w:szCs w:val="24"/>
          <w:shd w:val="clear" w:color="auto" w:fill="FFFFFF"/>
        </w:rPr>
      </w:pPr>
      <w:r w:rsidRPr="00C930DB">
        <w:rPr>
          <w:rFonts w:ascii="Arial Narrow" w:hAnsi="Arial Narrow"/>
          <w:b/>
          <w:szCs w:val="24"/>
          <w:lang w:val="pt-BR"/>
        </w:rPr>
        <w:t>PRIMAR,</w:t>
      </w:r>
      <w:r w:rsidRPr="00C930DB">
        <w:rPr>
          <w:rFonts w:ascii="Arial Narrow" w:hAnsi="Arial Narrow"/>
          <w:b/>
          <w:szCs w:val="24"/>
          <w:lang w:val="pt-BR"/>
        </w:rPr>
        <w:tab/>
      </w:r>
      <w:r w:rsidRPr="00C930DB">
        <w:rPr>
          <w:rFonts w:ascii="Arial Narrow" w:hAnsi="Arial Narrow"/>
          <w:b/>
          <w:szCs w:val="24"/>
          <w:lang w:val="pt-BR"/>
        </w:rPr>
        <w:tab/>
      </w:r>
      <w:r w:rsidRPr="00C930DB">
        <w:rPr>
          <w:rFonts w:ascii="Arial Narrow" w:hAnsi="Arial Narrow"/>
          <w:b/>
          <w:szCs w:val="24"/>
          <w:lang w:val="pt-BR"/>
        </w:rPr>
        <w:tab/>
      </w:r>
      <w:r w:rsidRPr="00C930DB">
        <w:rPr>
          <w:rFonts w:ascii="Arial Narrow" w:hAnsi="Arial Narrow"/>
          <w:b/>
          <w:szCs w:val="24"/>
          <w:lang w:val="pt-BR"/>
        </w:rPr>
        <w:tab/>
      </w:r>
      <w:r w:rsidRPr="00C930DB">
        <w:rPr>
          <w:rFonts w:ascii="Arial Narrow" w:hAnsi="Arial Narrow"/>
          <w:b/>
          <w:szCs w:val="24"/>
          <w:lang w:val="pt-BR"/>
        </w:rPr>
        <w:tab/>
      </w:r>
      <w:r w:rsidRPr="00C930DB">
        <w:rPr>
          <w:rFonts w:ascii="Arial Narrow" w:hAnsi="Arial Narrow"/>
          <w:b/>
          <w:szCs w:val="24"/>
          <w:lang w:val="pt-BR"/>
        </w:rPr>
        <w:tab/>
        <w:t xml:space="preserve">                      </w:t>
      </w:r>
      <w:r w:rsidR="006546D7" w:rsidRPr="00C930DB">
        <w:rPr>
          <w:rFonts w:ascii="Arial Narrow" w:hAnsi="Arial Narrow"/>
          <w:b/>
          <w:szCs w:val="24"/>
          <w:lang w:val="pt-BR"/>
        </w:rPr>
        <w:t xml:space="preserve">       </w:t>
      </w:r>
      <w:r w:rsidRPr="00C930DB">
        <w:rPr>
          <w:rFonts w:ascii="Arial Narrow" w:hAnsi="Arial Narrow"/>
          <w:b/>
          <w:szCs w:val="24"/>
          <w:lang w:val="pt-BR"/>
        </w:rPr>
        <w:t>ADMINISTRATOR,</w:t>
      </w:r>
      <w:r w:rsidR="006546D7" w:rsidRPr="00C930DB">
        <w:rPr>
          <w:rFonts w:ascii="Arial Narrow" w:hAnsi="Arial Narrow"/>
          <w:b/>
          <w:bCs/>
          <w:color w:val="222222"/>
          <w:szCs w:val="24"/>
          <w:shd w:val="clear" w:color="auto" w:fill="FFFFFF"/>
        </w:rPr>
        <w:t xml:space="preserve"> </w:t>
      </w:r>
      <w:r w:rsidRPr="00C930DB">
        <w:rPr>
          <w:rFonts w:ascii="Arial Narrow" w:hAnsi="Arial Narrow"/>
          <w:color w:val="222222"/>
          <w:szCs w:val="24"/>
          <w:shd w:val="clear" w:color="auto" w:fill="FFFFFF"/>
        </w:rPr>
        <w:t>  </w:t>
      </w:r>
    </w:p>
    <w:p w14:paraId="5DCDEF43" w14:textId="1AEB7949" w:rsidR="00DA45D5" w:rsidRPr="00C930DB" w:rsidRDefault="00DA45D5" w:rsidP="006546D7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pt-BR"/>
        </w:rPr>
        <w:t>STOICA ADRIAN-EDUARD</w:t>
      </w:r>
      <w:r w:rsidRPr="00C930DB">
        <w:rPr>
          <w:rFonts w:ascii="Arial Narrow" w:hAnsi="Arial Narrow"/>
          <w:b/>
          <w:szCs w:val="24"/>
          <w:lang w:val="pt-BR"/>
        </w:rPr>
        <w:tab/>
      </w:r>
      <w:r w:rsidRPr="00C930DB">
        <w:rPr>
          <w:rFonts w:ascii="Arial Narrow" w:hAnsi="Arial Narrow"/>
          <w:b/>
          <w:szCs w:val="24"/>
          <w:lang w:val="pt-BR"/>
        </w:rPr>
        <w:tab/>
      </w:r>
      <w:r w:rsidRPr="00C930DB">
        <w:rPr>
          <w:rFonts w:ascii="Arial Narrow" w:hAnsi="Arial Narrow"/>
          <w:b/>
          <w:szCs w:val="24"/>
          <w:lang w:val="pt-BR"/>
        </w:rPr>
        <w:tab/>
      </w:r>
      <w:r w:rsidRPr="00C930DB">
        <w:rPr>
          <w:rFonts w:ascii="Arial Narrow" w:hAnsi="Arial Narrow"/>
          <w:b/>
          <w:szCs w:val="24"/>
          <w:lang w:val="pt-BR"/>
        </w:rPr>
        <w:tab/>
        <w:t xml:space="preserve">      </w:t>
      </w:r>
      <w:r w:rsidR="006546D7" w:rsidRPr="00C930DB">
        <w:rPr>
          <w:rFonts w:ascii="Arial Narrow" w:hAnsi="Arial Narrow"/>
          <w:b/>
          <w:szCs w:val="24"/>
          <w:lang w:val="pt-BR"/>
        </w:rPr>
        <w:t xml:space="preserve">         </w:t>
      </w:r>
      <w:r w:rsidR="00BE17E4" w:rsidRPr="00C930DB">
        <w:rPr>
          <w:rFonts w:ascii="Arial Narrow" w:hAnsi="Arial Narrow"/>
          <w:b/>
          <w:szCs w:val="24"/>
          <w:lang w:val="pt-BR"/>
        </w:rPr>
        <w:t xml:space="preserve">         </w:t>
      </w:r>
      <w:r w:rsidRPr="00C930DB">
        <w:rPr>
          <w:rFonts w:ascii="Arial Narrow" w:hAnsi="Arial Narrow"/>
          <w:b/>
          <w:szCs w:val="24"/>
          <w:lang w:val="pt-BR"/>
        </w:rPr>
        <w:t xml:space="preserve"> BADEA IRINA MARIA</w:t>
      </w:r>
    </w:p>
    <w:p w14:paraId="4060C604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</w:p>
    <w:p w14:paraId="5B9957C6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</w:p>
    <w:p w14:paraId="24C93C58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>SECRETAR GENERAL,</w:t>
      </w:r>
    </w:p>
    <w:p w14:paraId="571CC7A5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>VASILESCU DANIELA</w:t>
      </w:r>
    </w:p>
    <w:p w14:paraId="0623F051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</w:p>
    <w:p w14:paraId="2BC71211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</w:p>
    <w:p w14:paraId="0F0CEA53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>CONTABILITATE,</w:t>
      </w:r>
    </w:p>
    <w:p w14:paraId="5CC1FA37" w14:textId="77777777" w:rsidR="00390028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 xml:space="preserve">Consilier, </w:t>
      </w:r>
    </w:p>
    <w:p w14:paraId="7D8624F3" w14:textId="18A9028C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>STOICA PAULA</w:t>
      </w:r>
    </w:p>
    <w:p w14:paraId="45953C58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</w:p>
    <w:p w14:paraId="0938CDCB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>COMPARTIMENT ACHIZITII,</w:t>
      </w:r>
    </w:p>
    <w:p w14:paraId="26D38449" w14:textId="77777777" w:rsidR="00390028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 xml:space="preserve">Consilier, </w:t>
      </w:r>
    </w:p>
    <w:p w14:paraId="633BA5B5" w14:textId="1B86ACAE" w:rsidR="00DA45D5" w:rsidRPr="00C930DB" w:rsidRDefault="00D926E6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>MARINESCU VICTORITA</w:t>
      </w:r>
    </w:p>
    <w:p w14:paraId="0250FD1B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</w:p>
    <w:p w14:paraId="780A9AF2" w14:textId="77777777" w:rsidR="00DA45D5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</w:p>
    <w:p w14:paraId="59218DDD" w14:textId="77777777" w:rsidR="001214C6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>CONTROL FINANCIAR PREVENTIV</w:t>
      </w:r>
    </w:p>
    <w:p w14:paraId="189B3F9E" w14:textId="774C3B63" w:rsidR="00390028" w:rsidRPr="00C930DB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 xml:space="preserve">Consilier, </w:t>
      </w:r>
    </w:p>
    <w:p w14:paraId="42F209BB" w14:textId="16E450EA" w:rsidR="00DA45D5" w:rsidRDefault="00DA45D5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  <w:r w:rsidRPr="00C930DB">
        <w:rPr>
          <w:rFonts w:ascii="Arial Narrow" w:hAnsi="Arial Narrow"/>
          <w:b/>
          <w:szCs w:val="24"/>
          <w:lang w:val="ro-RO"/>
        </w:rPr>
        <w:t>RISTEA MARIANA</w:t>
      </w:r>
    </w:p>
    <w:p w14:paraId="69DE49B2" w14:textId="77777777" w:rsidR="00D3651F" w:rsidRDefault="00D3651F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</w:p>
    <w:p w14:paraId="0FBE1D1D" w14:textId="77777777" w:rsidR="00D3651F" w:rsidRDefault="00D3651F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5155"/>
      </w:tblGrid>
      <w:tr w:rsidR="00D3651F" w14:paraId="252B658E" w14:textId="77777777" w:rsidTr="00D3651F">
        <w:tc>
          <w:tcPr>
            <w:tcW w:w="5155" w:type="dxa"/>
          </w:tcPr>
          <w:p w14:paraId="40DBC566" w14:textId="77777777" w:rsidR="00D3651F" w:rsidRPr="00D3651F" w:rsidRDefault="00D3651F" w:rsidP="00D3651F">
            <w:pPr>
              <w:shd w:val="clear" w:color="auto" w:fill="FFFFFF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D3651F">
              <w:rPr>
                <w:rFonts w:ascii="Arial Narrow" w:eastAsia="Times New Roman" w:hAnsi="Arial Narrow" w:cs="Arial"/>
                <w:sz w:val="24"/>
                <w:szCs w:val="24"/>
              </w:rPr>
              <w:t>INIȚIATOR PROIECT:</w:t>
            </w:r>
          </w:p>
          <w:p w14:paraId="4A30A150" w14:textId="77777777" w:rsidR="00D3651F" w:rsidRPr="00D3651F" w:rsidRDefault="00D3651F" w:rsidP="00D3651F">
            <w:pPr>
              <w:shd w:val="clear" w:color="auto" w:fill="FFFFFF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D3651F">
              <w:rPr>
                <w:rFonts w:ascii="Arial Narrow" w:eastAsia="Times New Roman" w:hAnsi="Arial Narrow" w:cs="Arial"/>
                <w:sz w:val="24"/>
                <w:szCs w:val="24"/>
              </w:rPr>
              <w:t>Viceprimarul comunei Cornetu</w:t>
            </w:r>
          </w:p>
          <w:p w14:paraId="46A949F0" w14:textId="77777777" w:rsidR="00D3651F" w:rsidRPr="00D3651F" w:rsidRDefault="00D3651F" w:rsidP="00D3651F">
            <w:pPr>
              <w:shd w:val="clear" w:color="auto" w:fill="FFFFFF"/>
              <w:jc w:val="center"/>
              <w:rPr>
                <w:rFonts w:ascii="Arial Narrow" w:eastAsia="Times New Roman" w:hAnsi="Arial Narrow" w:cs="Arial"/>
                <w:b/>
                <w:bCs/>
                <w:caps/>
                <w:sz w:val="24"/>
                <w:szCs w:val="24"/>
              </w:rPr>
            </w:pPr>
            <w:r w:rsidRPr="00D3651F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Ioan</w:t>
            </w:r>
            <w:r w:rsidRPr="00D3651F">
              <w:rPr>
                <w:rFonts w:ascii="Arial Narrow" w:eastAsia="Times New Roman" w:hAnsi="Arial Narrow" w:cs="Arial"/>
                <w:sz w:val="24"/>
                <w:szCs w:val="24"/>
              </w:rPr>
              <w:t> </w:t>
            </w:r>
            <w:r w:rsidRPr="00D3651F">
              <w:rPr>
                <w:rFonts w:ascii="Arial Narrow" w:eastAsia="Times New Roman" w:hAnsi="Arial Narrow" w:cs="Arial"/>
                <w:b/>
                <w:bCs/>
                <w:caps/>
                <w:sz w:val="24"/>
                <w:szCs w:val="24"/>
              </w:rPr>
              <w:t>GHEORGHE</w:t>
            </w:r>
          </w:p>
          <w:p w14:paraId="77CE3E62" w14:textId="77777777" w:rsidR="00D3651F" w:rsidRPr="00D3651F" w:rsidRDefault="00D3651F" w:rsidP="00DA45D5">
            <w:pPr>
              <w:pStyle w:val="DefaultText"/>
              <w:jc w:val="both"/>
              <w:rPr>
                <w:rFonts w:ascii="Arial Narrow" w:hAnsi="Arial Narrow"/>
                <w:b/>
                <w:szCs w:val="24"/>
                <w:lang w:val="ro-RO"/>
              </w:rPr>
            </w:pPr>
          </w:p>
        </w:tc>
        <w:tc>
          <w:tcPr>
            <w:tcW w:w="5155" w:type="dxa"/>
          </w:tcPr>
          <w:p w14:paraId="5A43400F" w14:textId="77777777" w:rsidR="00D3651F" w:rsidRPr="00D3651F" w:rsidRDefault="00D3651F" w:rsidP="00D3651F">
            <w:pPr>
              <w:shd w:val="clear" w:color="auto" w:fill="FFFFFF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D3651F">
              <w:rPr>
                <w:rFonts w:ascii="Arial Narrow" w:eastAsia="Times New Roman" w:hAnsi="Arial Narrow" w:cs="Arial"/>
                <w:sz w:val="24"/>
                <w:szCs w:val="24"/>
              </w:rPr>
              <w:t>AVIZEAZĂ PENTRU LEGALITATE:</w:t>
            </w:r>
          </w:p>
          <w:p w14:paraId="60FD5551" w14:textId="77777777" w:rsidR="00D3651F" w:rsidRPr="00D3651F" w:rsidRDefault="00D3651F" w:rsidP="00D3651F">
            <w:pPr>
              <w:shd w:val="clear" w:color="auto" w:fill="FFFFFF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D3651F">
              <w:rPr>
                <w:rFonts w:ascii="Arial Narrow" w:eastAsia="Times New Roman" w:hAnsi="Arial Narrow" w:cs="Arial"/>
                <w:sz w:val="24"/>
                <w:szCs w:val="24"/>
              </w:rPr>
              <w:t>SECRETARUL GENERAL AL COMUNEI CORNETU</w:t>
            </w:r>
          </w:p>
          <w:p w14:paraId="71BEE468" w14:textId="77777777" w:rsidR="00D3651F" w:rsidRPr="00D3651F" w:rsidRDefault="00D3651F" w:rsidP="00D3651F">
            <w:pPr>
              <w:shd w:val="clear" w:color="auto" w:fill="FFFFFF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D3651F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Daniela</w:t>
            </w:r>
            <w:r w:rsidRPr="00D3651F">
              <w:rPr>
                <w:rFonts w:ascii="Arial Narrow" w:eastAsia="Times New Roman" w:hAnsi="Arial Narrow" w:cs="Arial"/>
                <w:sz w:val="24"/>
                <w:szCs w:val="24"/>
              </w:rPr>
              <w:t> </w:t>
            </w:r>
            <w:r w:rsidRPr="00D3651F">
              <w:rPr>
                <w:rFonts w:ascii="Arial Narrow" w:eastAsia="Times New Roman" w:hAnsi="Arial Narrow" w:cs="Arial"/>
                <w:b/>
                <w:bCs/>
                <w:caps/>
                <w:sz w:val="24"/>
                <w:szCs w:val="24"/>
              </w:rPr>
              <w:t>VASILESCU</w:t>
            </w:r>
          </w:p>
          <w:p w14:paraId="3E3C2A31" w14:textId="77777777" w:rsidR="00D3651F" w:rsidRPr="00D3651F" w:rsidRDefault="00D3651F" w:rsidP="00DA45D5">
            <w:pPr>
              <w:pStyle w:val="DefaultText"/>
              <w:jc w:val="both"/>
              <w:rPr>
                <w:rFonts w:ascii="Arial Narrow" w:hAnsi="Arial Narrow"/>
                <w:b/>
                <w:szCs w:val="24"/>
                <w:lang w:val="ro-RO"/>
              </w:rPr>
            </w:pPr>
          </w:p>
        </w:tc>
      </w:tr>
    </w:tbl>
    <w:p w14:paraId="0B6FA726" w14:textId="77777777" w:rsidR="00D3651F" w:rsidRPr="00C930DB" w:rsidRDefault="00D3651F" w:rsidP="00DA45D5">
      <w:pPr>
        <w:pStyle w:val="DefaultText"/>
        <w:jc w:val="both"/>
        <w:rPr>
          <w:rFonts w:ascii="Arial Narrow" w:hAnsi="Arial Narrow"/>
          <w:b/>
          <w:szCs w:val="24"/>
          <w:lang w:val="ro-RO"/>
        </w:rPr>
      </w:pPr>
    </w:p>
    <w:p w14:paraId="5A6C211A" w14:textId="77777777" w:rsidR="00DA45D5" w:rsidRPr="00B9790F" w:rsidRDefault="00DA45D5" w:rsidP="00DA45D5">
      <w:pPr>
        <w:jc w:val="both"/>
        <w:rPr>
          <w:rFonts w:ascii="Arial Narrow" w:hAnsi="Arial Narrow"/>
          <w:sz w:val="28"/>
          <w:szCs w:val="28"/>
        </w:rPr>
      </w:pPr>
    </w:p>
    <w:p w14:paraId="3803D101" w14:textId="77777777" w:rsidR="00DA45D5" w:rsidRDefault="00DA45D5" w:rsidP="00F32AC2">
      <w:pPr>
        <w:spacing w:line="276" w:lineRule="auto"/>
        <w:jc w:val="both"/>
        <w:rPr>
          <w:rFonts w:ascii="Arial Narrow" w:eastAsia="Verdana" w:hAnsi="Arial Narrow" w:cs="Times New Roman"/>
          <w:sz w:val="28"/>
          <w:szCs w:val="28"/>
        </w:rPr>
      </w:pPr>
    </w:p>
    <w:p w14:paraId="05A95963" w14:textId="77777777" w:rsidR="00D3651F" w:rsidRDefault="00D3651F" w:rsidP="00D3651F">
      <w:pPr>
        <w:widowControl/>
        <w:shd w:val="clear" w:color="auto" w:fill="FFFFFF"/>
        <w:jc w:val="center"/>
        <w:rPr>
          <w:rFonts w:ascii="Arial" w:eastAsia="Times New Roman" w:hAnsi="Arial" w:cs="Arial"/>
          <w:b/>
          <w:bCs/>
          <w:caps/>
          <w:sz w:val="27"/>
          <w:szCs w:val="27"/>
        </w:rPr>
      </w:pPr>
    </w:p>
    <w:p w14:paraId="4CD6DCB7" w14:textId="77777777" w:rsidR="00D3651F" w:rsidRPr="00D3651F" w:rsidRDefault="00D3651F" w:rsidP="00D3651F">
      <w:pPr>
        <w:widowControl/>
        <w:shd w:val="clear" w:color="auto" w:fill="FFFFFF"/>
        <w:jc w:val="center"/>
        <w:rPr>
          <w:rFonts w:ascii="Arial" w:eastAsia="Times New Roman" w:hAnsi="Arial" w:cs="Arial"/>
          <w:sz w:val="24"/>
          <w:szCs w:val="24"/>
        </w:rPr>
      </w:pPr>
    </w:p>
    <w:p w14:paraId="645C2DDC" w14:textId="77777777" w:rsidR="008B37AF" w:rsidRPr="00B9790F" w:rsidRDefault="008B37AF" w:rsidP="00F32AC2">
      <w:pPr>
        <w:spacing w:line="276" w:lineRule="auto"/>
        <w:jc w:val="both"/>
        <w:rPr>
          <w:rFonts w:ascii="Arial Narrow" w:eastAsia="Verdana" w:hAnsi="Arial Narrow" w:cs="Times New Roman"/>
          <w:sz w:val="28"/>
          <w:szCs w:val="28"/>
        </w:rPr>
      </w:pPr>
    </w:p>
    <w:sectPr w:rsidR="008B37AF" w:rsidRPr="00B9790F" w:rsidSect="001214C6">
      <w:footerReference w:type="default" r:id="rId7"/>
      <w:pgSz w:w="12240" w:h="15840"/>
      <w:pgMar w:top="567" w:right="780" w:bottom="4" w:left="114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75C16" w14:textId="77777777" w:rsidR="00F44A77" w:rsidRDefault="00F44A77">
      <w:r>
        <w:separator/>
      </w:r>
    </w:p>
  </w:endnote>
  <w:endnote w:type="continuationSeparator" w:id="0">
    <w:p w14:paraId="1B9249D0" w14:textId="77777777" w:rsidR="00F44A77" w:rsidRDefault="00F4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271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2C0E54" w14:textId="48998CB1" w:rsidR="00BA4297" w:rsidRDefault="00BA429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7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8C2CD0" w14:textId="77777777" w:rsidR="00BA4297" w:rsidRDefault="00BA4297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8B167" w14:textId="77777777" w:rsidR="00F44A77" w:rsidRDefault="00F44A77">
      <w:r>
        <w:separator/>
      </w:r>
    </w:p>
  </w:footnote>
  <w:footnote w:type="continuationSeparator" w:id="0">
    <w:p w14:paraId="71A1108B" w14:textId="77777777" w:rsidR="00F44A77" w:rsidRDefault="00F44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36EE"/>
    <w:multiLevelType w:val="hybridMultilevel"/>
    <w:tmpl w:val="D292D5A8"/>
    <w:lvl w:ilvl="0" w:tplc="62745644">
      <w:start w:val="1"/>
      <w:numFmt w:val="lowerLetter"/>
      <w:lvlText w:val="%1)"/>
      <w:lvlJc w:val="left"/>
      <w:pPr>
        <w:ind w:left="157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95" w:hanging="360"/>
      </w:pPr>
    </w:lvl>
    <w:lvl w:ilvl="2" w:tplc="0418001B" w:tentative="1">
      <w:start w:val="1"/>
      <w:numFmt w:val="lowerRoman"/>
      <w:lvlText w:val="%3."/>
      <w:lvlJc w:val="right"/>
      <w:pPr>
        <w:ind w:left="3015" w:hanging="180"/>
      </w:pPr>
    </w:lvl>
    <w:lvl w:ilvl="3" w:tplc="0418000F" w:tentative="1">
      <w:start w:val="1"/>
      <w:numFmt w:val="decimal"/>
      <w:lvlText w:val="%4."/>
      <w:lvlJc w:val="left"/>
      <w:pPr>
        <w:ind w:left="3735" w:hanging="360"/>
      </w:pPr>
    </w:lvl>
    <w:lvl w:ilvl="4" w:tplc="04180019" w:tentative="1">
      <w:start w:val="1"/>
      <w:numFmt w:val="lowerLetter"/>
      <w:lvlText w:val="%5."/>
      <w:lvlJc w:val="left"/>
      <w:pPr>
        <w:ind w:left="4455" w:hanging="360"/>
      </w:pPr>
    </w:lvl>
    <w:lvl w:ilvl="5" w:tplc="0418001B" w:tentative="1">
      <w:start w:val="1"/>
      <w:numFmt w:val="lowerRoman"/>
      <w:lvlText w:val="%6."/>
      <w:lvlJc w:val="right"/>
      <w:pPr>
        <w:ind w:left="5175" w:hanging="180"/>
      </w:pPr>
    </w:lvl>
    <w:lvl w:ilvl="6" w:tplc="0418000F" w:tentative="1">
      <w:start w:val="1"/>
      <w:numFmt w:val="decimal"/>
      <w:lvlText w:val="%7."/>
      <w:lvlJc w:val="left"/>
      <w:pPr>
        <w:ind w:left="5895" w:hanging="360"/>
      </w:pPr>
    </w:lvl>
    <w:lvl w:ilvl="7" w:tplc="04180019" w:tentative="1">
      <w:start w:val="1"/>
      <w:numFmt w:val="lowerLetter"/>
      <w:lvlText w:val="%8."/>
      <w:lvlJc w:val="left"/>
      <w:pPr>
        <w:ind w:left="6615" w:hanging="360"/>
      </w:pPr>
    </w:lvl>
    <w:lvl w:ilvl="8" w:tplc="0418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" w15:restartNumberingAfterBreak="0">
    <w:nsid w:val="08026EF6"/>
    <w:multiLevelType w:val="hybridMultilevel"/>
    <w:tmpl w:val="209ED38A"/>
    <w:lvl w:ilvl="0" w:tplc="E6FAC5EC">
      <w:start w:val="1"/>
      <w:numFmt w:val="decimal"/>
      <w:lvlText w:val="(%1)"/>
      <w:lvlJc w:val="left"/>
      <w:pPr>
        <w:ind w:left="489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4058" w:hanging="360"/>
      </w:pPr>
    </w:lvl>
    <w:lvl w:ilvl="2" w:tplc="0418001B" w:tentative="1">
      <w:start w:val="1"/>
      <w:numFmt w:val="lowerRoman"/>
      <w:lvlText w:val="%3."/>
      <w:lvlJc w:val="right"/>
      <w:pPr>
        <w:ind w:left="4778" w:hanging="180"/>
      </w:pPr>
    </w:lvl>
    <w:lvl w:ilvl="3" w:tplc="0418000F" w:tentative="1">
      <w:start w:val="1"/>
      <w:numFmt w:val="decimal"/>
      <w:lvlText w:val="%4."/>
      <w:lvlJc w:val="left"/>
      <w:pPr>
        <w:ind w:left="5498" w:hanging="360"/>
      </w:pPr>
    </w:lvl>
    <w:lvl w:ilvl="4" w:tplc="04180019" w:tentative="1">
      <w:start w:val="1"/>
      <w:numFmt w:val="lowerLetter"/>
      <w:lvlText w:val="%5."/>
      <w:lvlJc w:val="left"/>
      <w:pPr>
        <w:ind w:left="6218" w:hanging="360"/>
      </w:pPr>
    </w:lvl>
    <w:lvl w:ilvl="5" w:tplc="0418001B" w:tentative="1">
      <w:start w:val="1"/>
      <w:numFmt w:val="lowerRoman"/>
      <w:lvlText w:val="%6."/>
      <w:lvlJc w:val="right"/>
      <w:pPr>
        <w:ind w:left="6938" w:hanging="180"/>
      </w:pPr>
    </w:lvl>
    <w:lvl w:ilvl="6" w:tplc="0418000F" w:tentative="1">
      <w:start w:val="1"/>
      <w:numFmt w:val="decimal"/>
      <w:lvlText w:val="%7."/>
      <w:lvlJc w:val="left"/>
      <w:pPr>
        <w:ind w:left="7658" w:hanging="360"/>
      </w:pPr>
    </w:lvl>
    <w:lvl w:ilvl="7" w:tplc="04180019" w:tentative="1">
      <w:start w:val="1"/>
      <w:numFmt w:val="lowerLetter"/>
      <w:lvlText w:val="%8."/>
      <w:lvlJc w:val="left"/>
      <w:pPr>
        <w:ind w:left="8378" w:hanging="360"/>
      </w:pPr>
    </w:lvl>
    <w:lvl w:ilvl="8" w:tplc="0418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 w15:restartNumberingAfterBreak="0">
    <w:nsid w:val="0CC50B5B"/>
    <w:multiLevelType w:val="hybridMultilevel"/>
    <w:tmpl w:val="4AD40FC6"/>
    <w:lvl w:ilvl="0" w:tplc="8EB2D3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74BAD"/>
    <w:multiLevelType w:val="hybridMultilevel"/>
    <w:tmpl w:val="1FD6C118"/>
    <w:lvl w:ilvl="0" w:tplc="CB4216E2">
      <w:start w:val="1"/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134C0D23"/>
    <w:multiLevelType w:val="hybridMultilevel"/>
    <w:tmpl w:val="C424339E"/>
    <w:lvl w:ilvl="0" w:tplc="E6FAC5E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C174B"/>
    <w:multiLevelType w:val="hybridMultilevel"/>
    <w:tmpl w:val="A85A22E8"/>
    <w:lvl w:ilvl="0" w:tplc="9B98ADEC">
      <w:start w:val="5"/>
      <w:numFmt w:val="decimal"/>
      <w:lvlText w:val="(%1)"/>
      <w:lvlJc w:val="left"/>
      <w:pPr>
        <w:ind w:left="21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938" w:hanging="360"/>
      </w:pPr>
    </w:lvl>
    <w:lvl w:ilvl="2" w:tplc="0418001B" w:tentative="1">
      <w:start w:val="1"/>
      <w:numFmt w:val="lowerRoman"/>
      <w:lvlText w:val="%3."/>
      <w:lvlJc w:val="right"/>
      <w:pPr>
        <w:ind w:left="1658" w:hanging="180"/>
      </w:pPr>
    </w:lvl>
    <w:lvl w:ilvl="3" w:tplc="0418000F" w:tentative="1">
      <w:start w:val="1"/>
      <w:numFmt w:val="decimal"/>
      <w:lvlText w:val="%4."/>
      <w:lvlJc w:val="left"/>
      <w:pPr>
        <w:ind w:left="2378" w:hanging="360"/>
      </w:pPr>
    </w:lvl>
    <w:lvl w:ilvl="4" w:tplc="04180019" w:tentative="1">
      <w:start w:val="1"/>
      <w:numFmt w:val="lowerLetter"/>
      <w:lvlText w:val="%5."/>
      <w:lvlJc w:val="left"/>
      <w:pPr>
        <w:ind w:left="3098" w:hanging="360"/>
      </w:pPr>
    </w:lvl>
    <w:lvl w:ilvl="5" w:tplc="0418001B" w:tentative="1">
      <w:start w:val="1"/>
      <w:numFmt w:val="lowerRoman"/>
      <w:lvlText w:val="%6."/>
      <w:lvlJc w:val="right"/>
      <w:pPr>
        <w:ind w:left="3818" w:hanging="180"/>
      </w:pPr>
    </w:lvl>
    <w:lvl w:ilvl="6" w:tplc="0418000F" w:tentative="1">
      <w:start w:val="1"/>
      <w:numFmt w:val="decimal"/>
      <w:lvlText w:val="%7."/>
      <w:lvlJc w:val="left"/>
      <w:pPr>
        <w:ind w:left="4538" w:hanging="360"/>
      </w:pPr>
    </w:lvl>
    <w:lvl w:ilvl="7" w:tplc="04180019" w:tentative="1">
      <w:start w:val="1"/>
      <w:numFmt w:val="lowerLetter"/>
      <w:lvlText w:val="%8."/>
      <w:lvlJc w:val="left"/>
      <w:pPr>
        <w:ind w:left="5258" w:hanging="360"/>
      </w:pPr>
    </w:lvl>
    <w:lvl w:ilvl="8" w:tplc="041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FBA6B1D"/>
    <w:multiLevelType w:val="hybridMultilevel"/>
    <w:tmpl w:val="EDD4A6C8"/>
    <w:lvl w:ilvl="0" w:tplc="F43AF016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49890">
      <w:start w:val="1"/>
      <w:numFmt w:val="lowerLetter"/>
      <w:lvlText w:val="%2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1088FA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A6512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C91D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007F0E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9CA5F4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2312A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EE2A9A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F95D75"/>
    <w:multiLevelType w:val="hybridMultilevel"/>
    <w:tmpl w:val="B40CA5DE"/>
    <w:lvl w:ilvl="0" w:tplc="E6FAC5EC">
      <w:start w:val="2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D4E7C"/>
    <w:multiLevelType w:val="hybridMultilevel"/>
    <w:tmpl w:val="FB26A04E"/>
    <w:lvl w:ilvl="0" w:tplc="7212AB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23780"/>
    <w:multiLevelType w:val="hybridMultilevel"/>
    <w:tmpl w:val="C3B6BDC4"/>
    <w:lvl w:ilvl="0" w:tplc="11D0CECE">
      <w:start w:val="130"/>
      <w:numFmt w:val="bullet"/>
      <w:lvlText w:val="-"/>
      <w:lvlJc w:val="left"/>
      <w:pPr>
        <w:ind w:left="1004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FE6B4E"/>
    <w:multiLevelType w:val="hybridMultilevel"/>
    <w:tmpl w:val="572802C6"/>
    <w:lvl w:ilvl="0" w:tplc="E8603A6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28DA7FC0"/>
    <w:multiLevelType w:val="hybridMultilevel"/>
    <w:tmpl w:val="43428F74"/>
    <w:lvl w:ilvl="0" w:tplc="12DE4898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5" w:hanging="360"/>
      </w:pPr>
    </w:lvl>
    <w:lvl w:ilvl="2" w:tplc="0418001B" w:tentative="1">
      <w:start w:val="1"/>
      <w:numFmt w:val="lowerRoman"/>
      <w:lvlText w:val="%3."/>
      <w:lvlJc w:val="right"/>
      <w:pPr>
        <w:ind w:left="2295" w:hanging="180"/>
      </w:pPr>
    </w:lvl>
    <w:lvl w:ilvl="3" w:tplc="0418000F" w:tentative="1">
      <w:start w:val="1"/>
      <w:numFmt w:val="decimal"/>
      <w:lvlText w:val="%4."/>
      <w:lvlJc w:val="left"/>
      <w:pPr>
        <w:ind w:left="3015" w:hanging="360"/>
      </w:pPr>
    </w:lvl>
    <w:lvl w:ilvl="4" w:tplc="04180019" w:tentative="1">
      <w:start w:val="1"/>
      <w:numFmt w:val="lowerLetter"/>
      <w:lvlText w:val="%5."/>
      <w:lvlJc w:val="left"/>
      <w:pPr>
        <w:ind w:left="3735" w:hanging="360"/>
      </w:pPr>
    </w:lvl>
    <w:lvl w:ilvl="5" w:tplc="0418001B" w:tentative="1">
      <w:start w:val="1"/>
      <w:numFmt w:val="lowerRoman"/>
      <w:lvlText w:val="%6."/>
      <w:lvlJc w:val="right"/>
      <w:pPr>
        <w:ind w:left="4455" w:hanging="180"/>
      </w:pPr>
    </w:lvl>
    <w:lvl w:ilvl="6" w:tplc="0418000F" w:tentative="1">
      <w:start w:val="1"/>
      <w:numFmt w:val="decimal"/>
      <w:lvlText w:val="%7."/>
      <w:lvlJc w:val="left"/>
      <w:pPr>
        <w:ind w:left="5175" w:hanging="360"/>
      </w:pPr>
    </w:lvl>
    <w:lvl w:ilvl="7" w:tplc="04180019" w:tentative="1">
      <w:start w:val="1"/>
      <w:numFmt w:val="lowerLetter"/>
      <w:lvlText w:val="%8."/>
      <w:lvlJc w:val="left"/>
      <w:pPr>
        <w:ind w:left="5895" w:hanging="360"/>
      </w:pPr>
    </w:lvl>
    <w:lvl w:ilvl="8" w:tplc="0418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33324FAD"/>
    <w:multiLevelType w:val="hybridMultilevel"/>
    <w:tmpl w:val="64B8663C"/>
    <w:lvl w:ilvl="0" w:tplc="E6FAC5EC">
      <w:start w:val="2"/>
      <w:numFmt w:val="decimal"/>
      <w:lvlText w:val="(%1)"/>
      <w:lvlJc w:val="left"/>
      <w:pPr>
        <w:ind w:left="730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346FE"/>
    <w:multiLevelType w:val="hybridMultilevel"/>
    <w:tmpl w:val="5BF42B92"/>
    <w:lvl w:ilvl="0" w:tplc="D5CEEA22">
      <w:start w:val="3"/>
      <w:numFmt w:val="bullet"/>
      <w:lvlText w:val="-"/>
      <w:lvlJc w:val="left"/>
      <w:pPr>
        <w:ind w:left="295" w:hanging="360"/>
      </w:pPr>
      <w:rPr>
        <w:rFonts w:ascii="Times New Roman" w:eastAsia="Verdana" w:hAnsi="Times New Roman" w:cs="Times New Roman" w:hint="default"/>
      </w:rPr>
    </w:lvl>
    <w:lvl w:ilvl="1" w:tplc="F6E0B516">
      <w:start w:val="4"/>
      <w:numFmt w:val="bullet"/>
      <w:lvlText w:val=""/>
      <w:lvlJc w:val="left"/>
      <w:pPr>
        <w:ind w:left="1375" w:hanging="720"/>
      </w:pPr>
      <w:rPr>
        <w:rFonts w:ascii="Symbol" w:eastAsiaTheme="minorHAnsi" w:hAnsi="Symbol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4" w15:restartNumberingAfterBreak="0">
    <w:nsid w:val="37F61DEC"/>
    <w:multiLevelType w:val="hybridMultilevel"/>
    <w:tmpl w:val="9662C276"/>
    <w:lvl w:ilvl="0" w:tplc="C8982CB0">
      <w:start w:val="1"/>
      <w:numFmt w:val="decimal"/>
      <w:lvlText w:val="(%1)"/>
      <w:lvlJc w:val="left"/>
      <w:pPr>
        <w:ind w:left="6314" w:hanging="360"/>
      </w:pPr>
      <w:rPr>
        <w:rFonts w:ascii="Times New Roman" w:eastAsia="Verdana" w:hAnsi="Times New Roman" w:cs="Times New Roman"/>
        <w:spacing w:val="-1"/>
        <w:w w:val="100"/>
        <w:sz w:val="24"/>
        <w:szCs w:val="24"/>
        <w:lang w:val="ro-RO" w:eastAsia="en-US" w:bidi="ar-SA"/>
      </w:rPr>
    </w:lvl>
    <w:lvl w:ilvl="1" w:tplc="F454C520">
      <w:start w:val="1"/>
      <w:numFmt w:val="decimal"/>
      <w:lvlText w:val="%2."/>
      <w:lvlJc w:val="left"/>
      <w:pPr>
        <w:ind w:left="3265" w:hanging="360"/>
      </w:pPr>
      <w:rPr>
        <w:rFonts w:ascii="Verdana" w:eastAsia="Verdana" w:hAnsi="Verdana" w:cs="Verdana" w:hint="default"/>
        <w:w w:val="100"/>
        <w:sz w:val="18"/>
        <w:szCs w:val="18"/>
        <w:lang w:val="ro-RO" w:eastAsia="en-US" w:bidi="ar-SA"/>
      </w:rPr>
    </w:lvl>
    <w:lvl w:ilvl="2" w:tplc="D92877E6">
      <w:numFmt w:val="bullet"/>
      <w:lvlText w:val="•"/>
      <w:lvlJc w:val="left"/>
      <w:pPr>
        <w:ind w:left="4173" w:hanging="360"/>
      </w:pPr>
      <w:rPr>
        <w:rFonts w:hint="default"/>
        <w:lang w:val="ro-RO" w:eastAsia="en-US" w:bidi="ar-SA"/>
      </w:rPr>
    </w:lvl>
    <w:lvl w:ilvl="3" w:tplc="4B3458D2">
      <w:numFmt w:val="bullet"/>
      <w:lvlText w:val="•"/>
      <w:lvlJc w:val="left"/>
      <w:pPr>
        <w:ind w:left="5083" w:hanging="360"/>
      </w:pPr>
      <w:rPr>
        <w:rFonts w:hint="default"/>
        <w:lang w:val="ro-RO" w:eastAsia="en-US" w:bidi="ar-SA"/>
      </w:rPr>
    </w:lvl>
    <w:lvl w:ilvl="4" w:tplc="E78C6D32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5" w:tplc="ABF6A256">
      <w:numFmt w:val="bullet"/>
      <w:lvlText w:val="•"/>
      <w:lvlJc w:val="left"/>
      <w:pPr>
        <w:ind w:left="6902" w:hanging="360"/>
      </w:pPr>
      <w:rPr>
        <w:rFonts w:hint="default"/>
        <w:lang w:val="ro-RO" w:eastAsia="en-US" w:bidi="ar-SA"/>
      </w:rPr>
    </w:lvl>
    <w:lvl w:ilvl="6" w:tplc="579EA16A">
      <w:numFmt w:val="bullet"/>
      <w:lvlText w:val="•"/>
      <w:lvlJc w:val="left"/>
      <w:pPr>
        <w:ind w:left="7812" w:hanging="360"/>
      </w:pPr>
      <w:rPr>
        <w:rFonts w:hint="default"/>
        <w:lang w:val="ro-RO" w:eastAsia="en-US" w:bidi="ar-SA"/>
      </w:rPr>
    </w:lvl>
    <w:lvl w:ilvl="7" w:tplc="03201CA6">
      <w:numFmt w:val="bullet"/>
      <w:lvlText w:val="•"/>
      <w:lvlJc w:val="left"/>
      <w:pPr>
        <w:ind w:left="8721" w:hanging="360"/>
      </w:pPr>
      <w:rPr>
        <w:rFonts w:hint="default"/>
        <w:lang w:val="ro-RO" w:eastAsia="en-US" w:bidi="ar-SA"/>
      </w:rPr>
    </w:lvl>
    <w:lvl w:ilvl="8" w:tplc="90D27352">
      <w:numFmt w:val="bullet"/>
      <w:lvlText w:val="•"/>
      <w:lvlJc w:val="left"/>
      <w:pPr>
        <w:ind w:left="9631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380A0E98"/>
    <w:multiLevelType w:val="hybridMultilevel"/>
    <w:tmpl w:val="49B2C9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FFFFFFFF">
      <w:start w:val="1"/>
      <w:numFmt w:val="decimal"/>
      <w:lvlText w:val="(%2)"/>
      <w:lvlJc w:val="left"/>
      <w:pPr>
        <w:ind w:left="1450" w:hanging="37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D5CEEA22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477A6"/>
    <w:multiLevelType w:val="hybridMultilevel"/>
    <w:tmpl w:val="E4121332"/>
    <w:lvl w:ilvl="0" w:tplc="E6FAC5EC">
      <w:start w:val="2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B6108"/>
    <w:multiLevelType w:val="hybridMultilevel"/>
    <w:tmpl w:val="947CD92A"/>
    <w:lvl w:ilvl="0" w:tplc="F2009F00">
      <w:start w:val="1"/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  <w:color w:val="auto"/>
        <w:lang w:val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038C2"/>
    <w:multiLevelType w:val="hybridMultilevel"/>
    <w:tmpl w:val="3E304B54"/>
    <w:lvl w:ilvl="0" w:tplc="5CFA7454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5" w:hanging="360"/>
      </w:pPr>
    </w:lvl>
    <w:lvl w:ilvl="2" w:tplc="0418001B" w:tentative="1">
      <w:start w:val="1"/>
      <w:numFmt w:val="lowerRoman"/>
      <w:lvlText w:val="%3."/>
      <w:lvlJc w:val="right"/>
      <w:pPr>
        <w:ind w:left="2295" w:hanging="180"/>
      </w:pPr>
    </w:lvl>
    <w:lvl w:ilvl="3" w:tplc="0418000F" w:tentative="1">
      <w:start w:val="1"/>
      <w:numFmt w:val="decimal"/>
      <w:lvlText w:val="%4."/>
      <w:lvlJc w:val="left"/>
      <w:pPr>
        <w:ind w:left="3015" w:hanging="360"/>
      </w:pPr>
    </w:lvl>
    <w:lvl w:ilvl="4" w:tplc="04180019" w:tentative="1">
      <w:start w:val="1"/>
      <w:numFmt w:val="lowerLetter"/>
      <w:lvlText w:val="%5."/>
      <w:lvlJc w:val="left"/>
      <w:pPr>
        <w:ind w:left="3735" w:hanging="360"/>
      </w:pPr>
    </w:lvl>
    <w:lvl w:ilvl="5" w:tplc="0418001B" w:tentative="1">
      <w:start w:val="1"/>
      <w:numFmt w:val="lowerRoman"/>
      <w:lvlText w:val="%6."/>
      <w:lvlJc w:val="right"/>
      <w:pPr>
        <w:ind w:left="4455" w:hanging="180"/>
      </w:pPr>
    </w:lvl>
    <w:lvl w:ilvl="6" w:tplc="0418000F" w:tentative="1">
      <w:start w:val="1"/>
      <w:numFmt w:val="decimal"/>
      <w:lvlText w:val="%7."/>
      <w:lvlJc w:val="left"/>
      <w:pPr>
        <w:ind w:left="5175" w:hanging="360"/>
      </w:pPr>
    </w:lvl>
    <w:lvl w:ilvl="7" w:tplc="04180019" w:tentative="1">
      <w:start w:val="1"/>
      <w:numFmt w:val="lowerLetter"/>
      <w:lvlText w:val="%8."/>
      <w:lvlJc w:val="left"/>
      <w:pPr>
        <w:ind w:left="5895" w:hanging="360"/>
      </w:pPr>
    </w:lvl>
    <w:lvl w:ilvl="8" w:tplc="0418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9" w15:restartNumberingAfterBreak="0">
    <w:nsid w:val="4DCD67D4"/>
    <w:multiLevelType w:val="hybridMultilevel"/>
    <w:tmpl w:val="9214ACA2"/>
    <w:lvl w:ilvl="0" w:tplc="83E6AF24">
      <w:start w:val="1"/>
      <w:numFmt w:val="decimal"/>
      <w:lvlText w:val="(%1)"/>
      <w:lvlJc w:val="left"/>
      <w:pPr>
        <w:ind w:left="494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214" w:hanging="360"/>
      </w:pPr>
    </w:lvl>
    <w:lvl w:ilvl="2" w:tplc="0418001B" w:tentative="1">
      <w:start w:val="1"/>
      <w:numFmt w:val="lowerRoman"/>
      <w:lvlText w:val="%3."/>
      <w:lvlJc w:val="right"/>
      <w:pPr>
        <w:ind w:left="1934" w:hanging="180"/>
      </w:pPr>
    </w:lvl>
    <w:lvl w:ilvl="3" w:tplc="0418000F" w:tentative="1">
      <w:start w:val="1"/>
      <w:numFmt w:val="decimal"/>
      <w:lvlText w:val="%4."/>
      <w:lvlJc w:val="left"/>
      <w:pPr>
        <w:ind w:left="2654" w:hanging="360"/>
      </w:pPr>
    </w:lvl>
    <w:lvl w:ilvl="4" w:tplc="04180019" w:tentative="1">
      <w:start w:val="1"/>
      <w:numFmt w:val="lowerLetter"/>
      <w:lvlText w:val="%5."/>
      <w:lvlJc w:val="left"/>
      <w:pPr>
        <w:ind w:left="3374" w:hanging="360"/>
      </w:pPr>
    </w:lvl>
    <w:lvl w:ilvl="5" w:tplc="0418001B" w:tentative="1">
      <w:start w:val="1"/>
      <w:numFmt w:val="lowerRoman"/>
      <w:lvlText w:val="%6."/>
      <w:lvlJc w:val="right"/>
      <w:pPr>
        <w:ind w:left="4094" w:hanging="180"/>
      </w:pPr>
    </w:lvl>
    <w:lvl w:ilvl="6" w:tplc="0418000F" w:tentative="1">
      <w:start w:val="1"/>
      <w:numFmt w:val="decimal"/>
      <w:lvlText w:val="%7."/>
      <w:lvlJc w:val="left"/>
      <w:pPr>
        <w:ind w:left="4814" w:hanging="360"/>
      </w:pPr>
    </w:lvl>
    <w:lvl w:ilvl="7" w:tplc="04180019" w:tentative="1">
      <w:start w:val="1"/>
      <w:numFmt w:val="lowerLetter"/>
      <w:lvlText w:val="%8."/>
      <w:lvlJc w:val="left"/>
      <w:pPr>
        <w:ind w:left="5534" w:hanging="360"/>
      </w:pPr>
    </w:lvl>
    <w:lvl w:ilvl="8" w:tplc="0418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20" w15:restartNumberingAfterBreak="0">
    <w:nsid w:val="53BB6945"/>
    <w:multiLevelType w:val="hybridMultilevel"/>
    <w:tmpl w:val="5E7C463A"/>
    <w:lvl w:ilvl="0" w:tplc="34748C9A">
      <w:start w:val="6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938" w:hanging="360"/>
      </w:pPr>
    </w:lvl>
    <w:lvl w:ilvl="2" w:tplc="0418001B" w:tentative="1">
      <w:start w:val="1"/>
      <w:numFmt w:val="lowerRoman"/>
      <w:lvlText w:val="%3."/>
      <w:lvlJc w:val="right"/>
      <w:pPr>
        <w:ind w:left="1658" w:hanging="180"/>
      </w:pPr>
    </w:lvl>
    <w:lvl w:ilvl="3" w:tplc="0418000F" w:tentative="1">
      <w:start w:val="1"/>
      <w:numFmt w:val="decimal"/>
      <w:lvlText w:val="%4."/>
      <w:lvlJc w:val="left"/>
      <w:pPr>
        <w:ind w:left="2378" w:hanging="360"/>
      </w:pPr>
    </w:lvl>
    <w:lvl w:ilvl="4" w:tplc="04180019" w:tentative="1">
      <w:start w:val="1"/>
      <w:numFmt w:val="lowerLetter"/>
      <w:lvlText w:val="%5."/>
      <w:lvlJc w:val="left"/>
      <w:pPr>
        <w:ind w:left="3098" w:hanging="360"/>
      </w:pPr>
    </w:lvl>
    <w:lvl w:ilvl="5" w:tplc="0418001B" w:tentative="1">
      <w:start w:val="1"/>
      <w:numFmt w:val="lowerRoman"/>
      <w:lvlText w:val="%6."/>
      <w:lvlJc w:val="right"/>
      <w:pPr>
        <w:ind w:left="3818" w:hanging="180"/>
      </w:pPr>
    </w:lvl>
    <w:lvl w:ilvl="6" w:tplc="0418000F" w:tentative="1">
      <w:start w:val="1"/>
      <w:numFmt w:val="decimal"/>
      <w:lvlText w:val="%7."/>
      <w:lvlJc w:val="left"/>
      <w:pPr>
        <w:ind w:left="4538" w:hanging="360"/>
      </w:pPr>
    </w:lvl>
    <w:lvl w:ilvl="7" w:tplc="04180019" w:tentative="1">
      <w:start w:val="1"/>
      <w:numFmt w:val="lowerLetter"/>
      <w:lvlText w:val="%8."/>
      <w:lvlJc w:val="left"/>
      <w:pPr>
        <w:ind w:left="5258" w:hanging="360"/>
      </w:pPr>
    </w:lvl>
    <w:lvl w:ilvl="8" w:tplc="041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BDD7511"/>
    <w:multiLevelType w:val="hybridMultilevel"/>
    <w:tmpl w:val="298653B2"/>
    <w:lvl w:ilvl="0" w:tplc="FFFFFFFF">
      <w:start w:val="2"/>
      <w:numFmt w:val="decimal"/>
      <w:lvlText w:val="(%1)"/>
      <w:lvlJc w:val="left"/>
      <w:pPr>
        <w:ind w:left="730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D5CEEA22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0077"/>
    <w:multiLevelType w:val="hybridMultilevel"/>
    <w:tmpl w:val="20C81DD2"/>
    <w:lvl w:ilvl="0" w:tplc="5FE0A492">
      <w:start w:val="1"/>
      <w:numFmt w:val="lowerLetter"/>
      <w:lvlText w:val="%1)"/>
      <w:lvlJc w:val="left"/>
      <w:pPr>
        <w:ind w:left="118" w:hanging="24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F16665AC">
      <w:numFmt w:val="bullet"/>
      <w:lvlText w:val="•"/>
      <w:lvlJc w:val="left"/>
      <w:pPr>
        <w:ind w:left="1132" w:hanging="243"/>
      </w:pPr>
      <w:rPr>
        <w:rFonts w:hint="default"/>
        <w:lang w:val="ro-RO" w:eastAsia="en-US" w:bidi="ar-SA"/>
      </w:rPr>
    </w:lvl>
    <w:lvl w:ilvl="2" w:tplc="CD14273E">
      <w:numFmt w:val="bullet"/>
      <w:lvlText w:val="•"/>
      <w:lvlJc w:val="left"/>
      <w:pPr>
        <w:ind w:left="2144" w:hanging="243"/>
      </w:pPr>
      <w:rPr>
        <w:rFonts w:hint="default"/>
        <w:lang w:val="ro-RO" w:eastAsia="en-US" w:bidi="ar-SA"/>
      </w:rPr>
    </w:lvl>
    <w:lvl w:ilvl="3" w:tplc="CAD00B86">
      <w:numFmt w:val="bullet"/>
      <w:lvlText w:val="•"/>
      <w:lvlJc w:val="left"/>
      <w:pPr>
        <w:ind w:left="3156" w:hanging="243"/>
      </w:pPr>
      <w:rPr>
        <w:rFonts w:hint="default"/>
        <w:lang w:val="ro-RO" w:eastAsia="en-US" w:bidi="ar-SA"/>
      </w:rPr>
    </w:lvl>
    <w:lvl w:ilvl="4" w:tplc="75BC46AE">
      <w:numFmt w:val="bullet"/>
      <w:lvlText w:val="•"/>
      <w:lvlJc w:val="left"/>
      <w:pPr>
        <w:ind w:left="4168" w:hanging="243"/>
      </w:pPr>
      <w:rPr>
        <w:rFonts w:hint="default"/>
        <w:lang w:val="ro-RO" w:eastAsia="en-US" w:bidi="ar-SA"/>
      </w:rPr>
    </w:lvl>
    <w:lvl w:ilvl="5" w:tplc="D848C8A0">
      <w:numFmt w:val="bullet"/>
      <w:lvlText w:val="•"/>
      <w:lvlJc w:val="left"/>
      <w:pPr>
        <w:ind w:left="5180" w:hanging="243"/>
      </w:pPr>
      <w:rPr>
        <w:rFonts w:hint="default"/>
        <w:lang w:val="ro-RO" w:eastAsia="en-US" w:bidi="ar-SA"/>
      </w:rPr>
    </w:lvl>
    <w:lvl w:ilvl="6" w:tplc="4026680E">
      <w:numFmt w:val="bullet"/>
      <w:lvlText w:val="•"/>
      <w:lvlJc w:val="left"/>
      <w:pPr>
        <w:ind w:left="6192" w:hanging="243"/>
      </w:pPr>
      <w:rPr>
        <w:rFonts w:hint="default"/>
        <w:lang w:val="ro-RO" w:eastAsia="en-US" w:bidi="ar-SA"/>
      </w:rPr>
    </w:lvl>
    <w:lvl w:ilvl="7" w:tplc="62605194">
      <w:numFmt w:val="bullet"/>
      <w:lvlText w:val="•"/>
      <w:lvlJc w:val="left"/>
      <w:pPr>
        <w:ind w:left="7204" w:hanging="243"/>
      </w:pPr>
      <w:rPr>
        <w:rFonts w:hint="default"/>
        <w:lang w:val="ro-RO" w:eastAsia="en-US" w:bidi="ar-SA"/>
      </w:rPr>
    </w:lvl>
    <w:lvl w:ilvl="8" w:tplc="063A1A12">
      <w:numFmt w:val="bullet"/>
      <w:lvlText w:val="•"/>
      <w:lvlJc w:val="left"/>
      <w:pPr>
        <w:ind w:left="8216" w:hanging="243"/>
      </w:pPr>
      <w:rPr>
        <w:rFonts w:hint="default"/>
        <w:lang w:val="ro-RO" w:eastAsia="en-US" w:bidi="ar-SA"/>
      </w:rPr>
    </w:lvl>
  </w:abstractNum>
  <w:abstractNum w:abstractNumId="23" w15:restartNumberingAfterBreak="0">
    <w:nsid w:val="5D3046A1"/>
    <w:multiLevelType w:val="hybridMultilevel"/>
    <w:tmpl w:val="4698998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D437E"/>
    <w:multiLevelType w:val="hybridMultilevel"/>
    <w:tmpl w:val="FEA0C744"/>
    <w:lvl w:ilvl="0" w:tplc="187A7DAA">
      <w:start w:val="1"/>
      <w:numFmt w:val="upperLetter"/>
      <w:lvlText w:val="(%1)"/>
      <w:lvlJc w:val="left"/>
      <w:pPr>
        <w:ind w:left="495" w:hanging="360"/>
      </w:pPr>
      <w:rPr>
        <w:rFonts w:ascii="Times New Roman" w:eastAsiaTheme="minorHAnsi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5" w15:restartNumberingAfterBreak="0">
    <w:nsid w:val="647B0361"/>
    <w:multiLevelType w:val="hybridMultilevel"/>
    <w:tmpl w:val="1A98AB66"/>
    <w:lvl w:ilvl="0" w:tplc="EE2256F4">
      <w:start w:val="1"/>
      <w:numFmt w:val="decimal"/>
      <w:lvlText w:val="(%1)"/>
      <w:lvlJc w:val="left"/>
      <w:pPr>
        <w:ind w:left="644" w:hanging="360"/>
      </w:pPr>
      <w:rPr>
        <w:rFonts w:ascii="Times New Roman" w:eastAsia="Verdana" w:hAnsi="Times New Roman" w:cs="Times New Roman"/>
        <w:spacing w:val="-1"/>
        <w:w w:val="100"/>
        <w:sz w:val="24"/>
        <w:szCs w:val="24"/>
        <w:lang w:val="ro-RO" w:eastAsia="en-US" w:bidi="ar-SA"/>
      </w:rPr>
    </w:lvl>
    <w:lvl w:ilvl="1" w:tplc="FC0637BC">
      <w:numFmt w:val="bullet"/>
      <w:lvlText w:val="•"/>
      <w:lvlJc w:val="left"/>
      <w:pPr>
        <w:ind w:left="1450" w:hanging="360"/>
      </w:pPr>
      <w:rPr>
        <w:rFonts w:hint="default"/>
        <w:lang w:val="ro-RO" w:eastAsia="en-US" w:bidi="ar-SA"/>
      </w:rPr>
    </w:lvl>
    <w:lvl w:ilvl="2" w:tplc="A672E5C2">
      <w:numFmt w:val="bullet"/>
      <w:lvlText w:val="•"/>
      <w:lvlJc w:val="left"/>
      <w:pPr>
        <w:ind w:left="2341" w:hanging="360"/>
      </w:pPr>
      <w:rPr>
        <w:rFonts w:hint="default"/>
        <w:lang w:val="ro-RO" w:eastAsia="en-US" w:bidi="ar-SA"/>
      </w:rPr>
    </w:lvl>
    <w:lvl w:ilvl="3" w:tplc="CD4EDB68">
      <w:numFmt w:val="bullet"/>
      <w:lvlText w:val="•"/>
      <w:lvlJc w:val="left"/>
      <w:pPr>
        <w:ind w:left="3231" w:hanging="360"/>
      </w:pPr>
      <w:rPr>
        <w:rFonts w:hint="default"/>
        <w:lang w:val="ro-RO" w:eastAsia="en-US" w:bidi="ar-SA"/>
      </w:rPr>
    </w:lvl>
    <w:lvl w:ilvl="4" w:tplc="C11ABC78">
      <w:numFmt w:val="bullet"/>
      <w:lvlText w:val="•"/>
      <w:lvlJc w:val="left"/>
      <w:pPr>
        <w:ind w:left="4122" w:hanging="360"/>
      </w:pPr>
      <w:rPr>
        <w:rFonts w:hint="default"/>
        <w:lang w:val="ro-RO" w:eastAsia="en-US" w:bidi="ar-SA"/>
      </w:rPr>
    </w:lvl>
    <w:lvl w:ilvl="5" w:tplc="BEC04DFC">
      <w:numFmt w:val="bullet"/>
      <w:lvlText w:val="•"/>
      <w:lvlJc w:val="left"/>
      <w:pPr>
        <w:ind w:left="5013" w:hanging="360"/>
      </w:pPr>
      <w:rPr>
        <w:rFonts w:hint="default"/>
        <w:lang w:val="ro-RO" w:eastAsia="en-US" w:bidi="ar-SA"/>
      </w:rPr>
    </w:lvl>
    <w:lvl w:ilvl="6" w:tplc="4BCE7CD0">
      <w:numFmt w:val="bullet"/>
      <w:lvlText w:val="•"/>
      <w:lvlJc w:val="left"/>
      <w:pPr>
        <w:ind w:left="5903" w:hanging="360"/>
      </w:pPr>
      <w:rPr>
        <w:rFonts w:hint="default"/>
        <w:lang w:val="ro-RO" w:eastAsia="en-US" w:bidi="ar-SA"/>
      </w:rPr>
    </w:lvl>
    <w:lvl w:ilvl="7" w:tplc="BB203A96">
      <w:numFmt w:val="bullet"/>
      <w:lvlText w:val="•"/>
      <w:lvlJc w:val="left"/>
      <w:pPr>
        <w:ind w:left="6794" w:hanging="360"/>
      </w:pPr>
      <w:rPr>
        <w:rFonts w:hint="default"/>
        <w:lang w:val="ro-RO" w:eastAsia="en-US" w:bidi="ar-SA"/>
      </w:rPr>
    </w:lvl>
    <w:lvl w:ilvl="8" w:tplc="027A7ADC">
      <w:numFmt w:val="bullet"/>
      <w:lvlText w:val="•"/>
      <w:lvlJc w:val="left"/>
      <w:pPr>
        <w:ind w:left="7685" w:hanging="360"/>
      </w:pPr>
      <w:rPr>
        <w:rFonts w:hint="default"/>
        <w:lang w:val="ro-RO" w:eastAsia="en-US" w:bidi="ar-SA"/>
      </w:rPr>
    </w:lvl>
  </w:abstractNum>
  <w:abstractNum w:abstractNumId="26" w15:restartNumberingAfterBreak="0">
    <w:nsid w:val="67D40D67"/>
    <w:multiLevelType w:val="hybridMultilevel"/>
    <w:tmpl w:val="600E881C"/>
    <w:lvl w:ilvl="0" w:tplc="E9A4CFB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5" w:hanging="360"/>
      </w:pPr>
    </w:lvl>
    <w:lvl w:ilvl="2" w:tplc="0418001B" w:tentative="1">
      <w:start w:val="1"/>
      <w:numFmt w:val="lowerRoman"/>
      <w:lvlText w:val="%3."/>
      <w:lvlJc w:val="right"/>
      <w:pPr>
        <w:ind w:left="2295" w:hanging="180"/>
      </w:pPr>
    </w:lvl>
    <w:lvl w:ilvl="3" w:tplc="0418000F" w:tentative="1">
      <w:start w:val="1"/>
      <w:numFmt w:val="decimal"/>
      <w:lvlText w:val="%4."/>
      <w:lvlJc w:val="left"/>
      <w:pPr>
        <w:ind w:left="3015" w:hanging="360"/>
      </w:pPr>
    </w:lvl>
    <w:lvl w:ilvl="4" w:tplc="04180019" w:tentative="1">
      <w:start w:val="1"/>
      <w:numFmt w:val="lowerLetter"/>
      <w:lvlText w:val="%5."/>
      <w:lvlJc w:val="left"/>
      <w:pPr>
        <w:ind w:left="3735" w:hanging="360"/>
      </w:pPr>
    </w:lvl>
    <w:lvl w:ilvl="5" w:tplc="0418001B" w:tentative="1">
      <w:start w:val="1"/>
      <w:numFmt w:val="lowerRoman"/>
      <w:lvlText w:val="%6."/>
      <w:lvlJc w:val="right"/>
      <w:pPr>
        <w:ind w:left="4455" w:hanging="180"/>
      </w:pPr>
    </w:lvl>
    <w:lvl w:ilvl="6" w:tplc="0418000F" w:tentative="1">
      <w:start w:val="1"/>
      <w:numFmt w:val="decimal"/>
      <w:lvlText w:val="%7."/>
      <w:lvlJc w:val="left"/>
      <w:pPr>
        <w:ind w:left="5175" w:hanging="360"/>
      </w:pPr>
    </w:lvl>
    <w:lvl w:ilvl="7" w:tplc="04180019" w:tentative="1">
      <w:start w:val="1"/>
      <w:numFmt w:val="lowerLetter"/>
      <w:lvlText w:val="%8."/>
      <w:lvlJc w:val="left"/>
      <w:pPr>
        <w:ind w:left="5895" w:hanging="360"/>
      </w:pPr>
    </w:lvl>
    <w:lvl w:ilvl="8" w:tplc="0418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68CC9988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360"/>
        </w:tabs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EE35A53"/>
    <w:multiLevelType w:val="hybridMultilevel"/>
    <w:tmpl w:val="01CA06CC"/>
    <w:lvl w:ilvl="0" w:tplc="F8C061A8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781B0534"/>
    <w:multiLevelType w:val="hybridMultilevel"/>
    <w:tmpl w:val="2E4C67CA"/>
    <w:lvl w:ilvl="0" w:tplc="4F468BF6">
      <w:start w:val="1"/>
      <w:numFmt w:val="decimal"/>
      <w:lvlText w:val="(%1)"/>
      <w:lvlJc w:val="left"/>
      <w:pPr>
        <w:ind w:left="720" w:hanging="360"/>
      </w:pPr>
      <w:rPr>
        <w:rFonts w:ascii="Times New Roman" w:eastAsia="Verdana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25"/>
  </w:num>
  <w:num w:numId="5">
    <w:abstractNumId w:val="13"/>
  </w:num>
  <w:num w:numId="6">
    <w:abstractNumId w:val="22"/>
  </w:num>
  <w:num w:numId="7">
    <w:abstractNumId w:val="16"/>
  </w:num>
  <w:num w:numId="8">
    <w:abstractNumId w:val="7"/>
  </w:num>
  <w:num w:numId="9">
    <w:abstractNumId w:val="12"/>
  </w:num>
  <w:num w:numId="10">
    <w:abstractNumId w:val="4"/>
  </w:num>
  <w:num w:numId="11">
    <w:abstractNumId w:val="29"/>
  </w:num>
  <w:num w:numId="12">
    <w:abstractNumId w:val="27"/>
  </w:num>
  <w:num w:numId="13">
    <w:abstractNumId w:val="17"/>
  </w:num>
  <w:num w:numId="14">
    <w:abstractNumId w:val="21"/>
  </w:num>
  <w:num w:numId="15">
    <w:abstractNumId w:val="15"/>
  </w:num>
  <w:num w:numId="16">
    <w:abstractNumId w:val="2"/>
  </w:num>
  <w:num w:numId="17">
    <w:abstractNumId w:val="6"/>
  </w:num>
  <w:num w:numId="18">
    <w:abstractNumId w:val="10"/>
  </w:num>
  <w:num w:numId="19">
    <w:abstractNumId w:val="24"/>
  </w:num>
  <w:num w:numId="20">
    <w:abstractNumId w:val="26"/>
  </w:num>
  <w:num w:numId="21">
    <w:abstractNumId w:val="3"/>
  </w:num>
  <w:num w:numId="22">
    <w:abstractNumId w:val="23"/>
  </w:num>
  <w:num w:numId="23">
    <w:abstractNumId w:val="8"/>
  </w:num>
  <w:num w:numId="24">
    <w:abstractNumId w:val="5"/>
  </w:num>
  <w:num w:numId="25">
    <w:abstractNumId w:val="19"/>
  </w:num>
  <w:num w:numId="26">
    <w:abstractNumId w:val="0"/>
  </w:num>
  <w:num w:numId="27">
    <w:abstractNumId w:val="28"/>
  </w:num>
  <w:num w:numId="28">
    <w:abstractNumId w:val="11"/>
  </w:num>
  <w:num w:numId="29">
    <w:abstractNumId w:val="18"/>
  </w:num>
  <w:num w:numId="30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DD"/>
    <w:rsid w:val="0000719E"/>
    <w:rsid w:val="000072E7"/>
    <w:rsid w:val="0003318E"/>
    <w:rsid w:val="000510D1"/>
    <w:rsid w:val="00051A8B"/>
    <w:rsid w:val="000568AB"/>
    <w:rsid w:val="000779FA"/>
    <w:rsid w:val="0008357E"/>
    <w:rsid w:val="00091734"/>
    <w:rsid w:val="0009320D"/>
    <w:rsid w:val="00094CBA"/>
    <w:rsid w:val="000A2382"/>
    <w:rsid w:val="000A61B1"/>
    <w:rsid w:val="000C3286"/>
    <w:rsid w:val="000D3BED"/>
    <w:rsid w:val="000D5AAF"/>
    <w:rsid w:val="000E0DEF"/>
    <w:rsid w:val="001214C6"/>
    <w:rsid w:val="001241ED"/>
    <w:rsid w:val="0014757C"/>
    <w:rsid w:val="00150014"/>
    <w:rsid w:val="00151053"/>
    <w:rsid w:val="001555C7"/>
    <w:rsid w:val="001960AE"/>
    <w:rsid w:val="00197580"/>
    <w:rsid w:val="001B3995"/>
    <w:rsid w:val="001C13F8"/>
    <w:rsid w:val="001D44E8"/>
    <w:rsid w:val="001D4630"/>
    <w:rsid w:val="001F09BC"/>
    <w:rsid w:val="00206190"/>
    <w:rsid w:val="00217737"/>
    <w:rsid w:val="00217FF4"/>
    <w:rsid w:val="00235DB7"/>
    <w:rsid w:val="002364B2"/>
    <w:rsid w:val="002416C6"/>
    <w:rsid w:val="00243EE1"/>
    <w:rsid w:val="00267D2A"/>
    <w:rsid w:val="00284D5F"/>
    <w:rsid w:val="00292AE2"/>
    <w:rsid w:val="002A5313"/>
    <w:rsid w:val="002A5781"/>
    <w:rsid w:val="002B4EB9"/>
    <w:rsid w:val="002B6ACC"/>
    <w:rsid w:val="002D07EC"/>
    <w:rsid w:val="002D42BE"/>
    <w:rsid w:val="002E0A64"/>
    <w:rsid w:val="002E70A9"/>
    <w:rsid w:val="002F5B12"/>
    <w:rsid w:val="003045F5"/>
    <w:rsid w:val="003228FE"/>
    <w:rsid w:val="003244A0"/>
    <w:rsid w:val="00340EB9"/>
    <w:rsid w:val="00346641"/>
    <w:rsid w:val="0035654E"/>
    <w:rsid w:val="00367788"/>
    <w:rsid w:val="00377F55"/>
    <w:rsid w:val="00390028"/>
    <w:rsid w:val="00390852"/>
    <w:rsid w:val="0039580F"/>
    <w:rsid w:val="003A5BC8"/>
    <w:rsid w:val="003B4DD2"/>
    <w:rsid w:val="003D54BE"/>
    <w:rsid w:val="003F15F7"/>
    <w:rsid w:val="003F59BA"/>
    <w:rsid w:val="00422C06"/>
    <w:rsid w:val="004362CC"/>
    <w:rsid w:val="00436B20"/>
    <w:rsid w:val="00484C06"/>
    <w:rsid w:val="004A1430"/>
    <w:rsid w:val="004A71F7"/>
    <w:rsid w:val="004B3FF3"/>
    <w:rsid w:val="004C0AF6"/>
    <w:rsid w:val="004D598B"/>
    <w:rsid w:val="004D7E9F"/>
    <w:rsid w:val="004E6B0F"/>
    <w:rsid w:val="004F0525"/>
    <w:rsid w:val="00510632"/>
    <w:rsid w:val="005174D4"/>
    <w:rsid w:val="00530DE7"/>
    <w:rsid w:val="005344C3"/>
    <w:rsid w:val="00584DDD"/>
    <w:rsid w:val="005C6A71"/>
    <w:rsid w:val="005E4C0E"/>
    <w:rsid w:val="005F03C7"/>
    <w:rsid w:val="005F2465"/>
    <w:rsid w:val="005F341B"/>
    <w:rsid w:val="005F4C6E"/>
    <w:rsid w:val="006000D7"/>
    <w:rsid w:val="00600CF3"/>
    <w:rsid w:val="00601479"/>
    <w:rsid w:val="00607A75"/>
    <w:rsid w:val="0062406C"/>
    <w:rsid w:val="00627693"/>
    <w:rsid w:val="006546D7"/>
    <w:rsid w:val="006710A3"/>
    <w:rsid w:val="00692675"/>
    <w:rsid w:val="006953E1"/>
    <w:rsid w:val="006B0B22"/>
    <w:rsid w:val="006B193C"/>
    <w:rsid w:val="006B2178"/>
    <w:rsid w:val="006B30B4"/>
    <w:rsid w:val="006B432B"/>
    <w:rsid w:val="006B6A76"/>
    <w:rsid w:val="006D111C"/>
    <w:rsid w:val="006E52D0"/>
    <w:rsid w:val="006F15AB"/>
    <w:rsid w:val="00725738"/>
    <w:rsid w:val="00730CE1"/>
    <w:rsid w:val="0073393D"/>
    <w:rsid w:val="00734C02"/>
    <w:rsid w:val="0075156B"/>
    <w:rsid w:val="00752C5A"/>
    <w:rsid w:val="00755712"/>
    <w:rsid w:val="00770086"/>
    <w:rsid w:val="00770CFF"/>
    <w:rsid w:val="007730DD"/>
    <w:rsid w:val="007811D3"/>
    <w:rsid w:val="00785033"/>
    <w:rsid w:val="007A3FD6"/>
    <w:rsid w:val="007A6752"/>
    <w:rsid w:val="007D04BF"/>
    <w:rsid w:val="007D2163"/>
    <w:rsid w:val="007E7C81"/>
    <w:rsid w:val="00815E54"/>
    <w:rsid w:val="00826469"/>
    <w:rsid w:val="00830983"/>
    <w:rsid w:val="0084109F"/>
    <w:rsid w:val="00842EF7"/>
    <w:rsid w:val="00845CF4"/>
    <w:rsid w:val="00851B5C"/>
    <w:rsid w:val="00870662"/>
    <w:rsid w:val="00881410"/>
    <w:rsid w:val="008814F8"/>
    <w:rsid w:val="008835E7"/>
    <w:rsid w:val="008837D0"/>
    <w:rsid w:val="00891123"/>
    <w:rsid w:val="008A3C92"/>
    <w:rsid w:val="008A7569"/>
    <w:rsid w:val="008B37AF"/>
    <w:rsid w:val="008B534D"/>
    <w:rsid w:val="008D1285"/>
    <w:rsid w:val="0092731C"/>
    <w:rsid w:val="009279C3"/>
    <w:rsid w:val="009315E9"/>
    <w:rsid w:val="009435FF"/>
    <w:rsid w:val="009514F9"/>
    <w:rsid w:val="009623BA"/>
    <w:rsid w:val="00966FCE"/>
    <w:rsid w:val="00974201"/>
    <w:rsid w:val="009759AD"/>
    <w:rsid w:val="0098244F"/>
    <w:rsid w:val="00983012"/>
    <w:rsid w:val="00987723"/>
    <w:rsid w:val="00994A44"/>
    <w:rsid w:val="009950C2"/>
    <w:rsid w:val="009B2DB5"/>
    <w:rsid w:val="009C41F3"/>
    <w:rsid w:val="009D4BDE"/>
    <w:rsid w:val="009E16F0"/>
    <w:rsid w:val="00A205C5"/>
    <w:rsid w:val="00A56ECB"/>
    <w:rsid w:val="00A72ED8"/>
    <w:rsid w:val="00A74214"/>
    <w:rsid w:val="00AA4FEC"/>
    <w:rsid w:val="00AB38F5"/>
    <w:rsid w:val="00AF00AA"/>
    <w:rsid w:val="00B01D52"/>
    <w:rsid w:val="00B02D92"/>
    <w:rsid w:val="00B115B8"/>
    <w:rsid w:val="00B150F5"/>
    <w:rsid w:val="00B17265"/>
    <w:rsid w:val="00B33F42"/>
    <w:rsid w:val="00B55945"/>
    <w:rsid w:val="00B80291"/>
    <w:rsid w:val="00B9790F"/>
    <w:rsid w:val="00BA4297"/>
    <w:rsid w:val="00BA6990"/>
    <w:rsid w:val="00BB4F03"/>
    <w:rsid w:val="00BB6386"/>
    <w:rsid w:val="00BD0A86"/>
    <w:rsid w:val="00BD4DDC"/>
    <w:rsid w:val="00BE17E4"/>
    <w:rsid w:val="00BE6969"/>
    <w:rsid w:val="00BF1698"/>
    <w:rsid w:val="00BF5947"/>
    <w:rsid w:val="00C4086E"/>
    <w:rsid w:val="00C60CC0"/>
    <w:rsid w:val="00C92A02"/>
    <w:rsid w:val="00C930DB"/>
    <w:rsid w:val="00C959CC"/>
    <w:rsid w:val="00CA3E56"/>
    <w:rsid w:val="00CC210A"/>
    <w:rsid w:val="00CC7DFD"/>
    <w:rsid w:val="00CC7FC8"/>
    <w:rsid w:val="00CE1090"/>
    <w:rsid w:val="00CE54E1"/>
    <w:rsid w:val="00CE6352"/>
    <w:rsid w:val="00D02BC1"/>
    <w:rsid w:val="00D05FD4"/>
    <w:rsid w:val="00D155C8"/>
    <w:rsid w:val="00D23539"/>
    <w:rsid w:val="00D254DC"/>
    <w:rsid w:val="00D30420"/>
    <w:rsid w:val="00D36092"/>
    <w:rsid w:val="00D3651F"/>
    <w:rsid w:val="00D64E9B"/>
    <w:rsid w:val="00D735B2"/>
    <w:rsid w:val="00D75133"/>
    <w:rsid w:val="00D926E6"/>
    <w:rsid w:val="00D930A5"/>
    <w:rsid w:val="00DA45D5"/>
    <w:rsid w:val="00DB236C"/>
    <w:rsid w:val="00DB453B"/>
    <w:rsid w:val="00DD26BD"/>
    <w:rsid w:val="00DD5A23"/>
    <w:rsid w:val="00E17619"/>
    <w:rsid w:val="00E423A1"/>
    <w:rsid w:val="00E51110"/>
    <w:rsid w:val="00E528BF"/>
    <w:rsid w:val="00E61D00"/>
    <w:rsid w:val="00E87025"/>
    <w:rsid w:val="00EA675C"/>
    <w:rsid w:val="00ED5184"/>
    <w:rsid w:val="00EF120E"/>
    <w:rsid w:val="00EF19DD"/>
    <w:rsid w:val="00F01BAC"/>
    <w:rsid w:val="00F101FA"/>
    <w:rsid w:val="00F1201C"/>
    <w:rsid w:val="00F17C4B"/>
    <w:rsid w:val="00F2129A"/>
    <w:rsid w:val="00F23D61"/>
    <w:rsid w:val="00F25819"/>
    <w:rsid w:val="00F3038B"/>
    <w:rsid w:val="00F31CB0"/>
    <w:rsid w:val="00F32AC2"/>
    <w:rsid w:val="00F33575"/>
    <w:rsid w:val="00F40CCE"/>
    <w:rsid w:val="00F44A77"/>
    <w:rsid w:val="00F56AEE"/>
    <w:rsid w:val="00F633E5"/>
    <w:rsid w:val="00F8076B"/>
    <w:rsid w:val="00F85AAE"/>
    <w:rsid w:val="00F94D91"/>
    <w:rsid w:val="00F97647"/>
    <w:rsid w:val="00FB37B9"/>
    <w:rsid w:val="00FB67A1"/>
    <w:rsid w:val="00FC34BF"/>
    <w:rsid w:val="00FC60A7"/>
    <w:rsid w:val="00FD74AC"/>
    <w:rsid w:val="00FE6B2A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31055"/>
  <w15:docId w15:val="{912386BB-9C19-48AE-8013-65F28845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pPr>
      <w:ind w:left="10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74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32AC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qFormat/>
    <w:rsid w:val="00A742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pPr>
      <w:ind w:left="106"/>
    </w:pPr>
    <w:rPr>
      <w:rFonts w:ascii="Times New Roman" w:eastAsia="Times New Roman" w:hAnsi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F32AC2"/>
    <w:rPr>
      <w:rFonts w:ascii="Times New Roman" w:eastAsia="Times New Roman" w:hAnsi="Times New Roman"/>
      <w:sz w:val="24"/>
      <w:szCs w:val="24"/>
    </w:rPr>
  </w:style>
  <w:style w:type="paragraph" w:styleId="Listparagraf">
    <w:name w:val="List Paragraph"/>
    <w:aliases w:val="Bullet Points,Liste Paragraf,Normal bullet 2,body 2,List Paragraph2,Paragraph,Paragraphe de liste PBLH,Bullet list,Figure_name,Equipment,Numbered Indented Text,lp1,List Paragraph11,List Paragraph Char Char Char,Header bold,Liststycke SKL"/>
    <w:basedOn w:val="Normal"/>
    <w:link w:val="ListparagrafCaracter"/>
    <w:uiPriority w:val="34"/>
    <w:qFormat/>
  </w:style>
  <w:style w:type="character" w:customStyle="1" w:styleId="ListparagrafCaracter">
    <w:name w:val="Listă paragraf Caracter"/>
    <w:aliases w:val="Bullet Points Caracter,Liste Paragraf Caracter,Normal bullet 2 Caracter,body 2 Caracter,List Paragraph2 Caracter,Paragraph Caracter,Paragraphe de liste PBLH Caracter,Bullet list Caracter,Figure_name Caracter,Equipment Caracter"/>
    <w:basedOn w:val="Fontdeparagrafimplicit"/>
    <w:link w:val="Listparagraf"/>
    <w:uiPriority w:val="34"/>
    <w:qFormat/>
    <w:rsid w:val="00A74214"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3">
    <w:name w:val="Body text (3)_"/>
    <w:basedOn w:val="Fontdeparagrafimplicit"/>
    <w:link w:val="Bodytext30"/>
    <w:rsid w:val="00B115B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115B8"/>
    <w:pPr>
      <w:shd w:val="clear" w:color="auto" w:fill="FFFFFF"/>
      <w:spacing w:before="240" w:after="120"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ntet">
    <w:name w:val="header"/>
    <w:basedOn w:val="Normal"/>
    <w:link w:val="AntetCaracter"/>
    <w:uiPriority w:val="99"/>
    <w:unhideWhenUsed/>
    <w:rsid w:val="00770CF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70CFF"/>
  </w:style>
  <w:style w:type="paragraph" w:styleId="Subsol">
    <w:name w:val="footer"/>
    <w:basedOn w:val="Normal"/>
    <w:link w:val="SubsolCaracter"/>
    <w:uiPriority w:val="99"/>
    <w:unhideWhenUsed/>
    <w:rsid w:val="00770CF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70CFF"/>
  </w:style>
  <w:style w:type="character" w:customStyle="1" w:styleId="slit">
    <w:name w:val="s_lit"/>
    <w:basedOn w:val="Fontdeparagrafimplicit"/>
    <w:rsid w:val="00A74214"/>
  </w:style>
  <w:style w:type="character" w:customStyle="1" w:styleId="slitbdy">
    <w:name w:val="s_lit_bdy"/>
    <w:basedOn w:val="Fontdeparagrafimplicit"/>
    <w:rsid w:val="00A74214"/>
  </w:style>
  <w:style w:type="character" w:customStyle="1" w:styleId="spctbdy">
    <w:name w:val="s_pct_bdy"/>
    <w:basedOn w:val="Fontdeparagrafimplicit"/>
    <w:rsid w:val="00987723"/>
  </w:style>
  <w:style w:type="character" w:styleId="Referireintens">
    <w:name w:val="Intense Reference"/>
    <w:basedOn w:val="Fontdeparagrafimplicit"/>
    <w:uiPriority w:val="32"/>
    <w:qFormat/>
    <w:rsid w:val="00B150F5"/>
    <w:rPr>
      <w:b/>
      <w:bCs/>
      <w:smallCaps/>
      <w:color w:val="4F81BD" w:themeColor="accent1"/>
      <w:spacing w:val="5"/>
    </w:rPr>
  </w:style>
  <w:style w:type="paragraph" w:styleId="Cuprins1">
    <w:name w:val="toc 1"/>
    <w:basedOn w:val="Normal"/>
    <w:uiPriority w:val="1"/>
    <w:qFormat/>
    <w:rsid w:val="00F32AC2"/>
    <w:pPr>
      <w:autoSpaceDE w:val="0"/>
      <w:autoSpaceDN w:val="0"/>
      <w:spacing w:before="101"/>
      <w:ind w:left="131"/>
    </w:pPr>
    <w:rPr>
      <w:rFonts w:ascii="Calibri" w:eastAsia="Calibri" w:hAnsi="Calibri" w:cs="Calibri"/>
      <w:lang w:val="ro-RO"/>
    </w:rPr>
  </w:style>
  <w:style w:type="paragraph" w:styleId="Cuprins2">
    <w:name w:val="toc 2"/>
    <w:basedOn w:val="Normal"/>
    <w:uiPriority w:val="1"/>
    <w:qFormat/>
    <w:rsid w:val="00F32AC2"/>
    <w:pPr>
      <w:autoSpaceDE w:val="0"/>
      <w:autoSpaceDN w:val="0"/>
      <w:spacing w:before="101"/>
      <w:ind w:left="352"/>
    </w:pPr>
    <w:rPr>
      <w:rFonts w:ascii="Calibri" w:eastAsia="Calibri" w:hAnsi="Calibri" w:cs="Calibri"/>
      <w:lang w:val="ro-RO"/>
    </w:rPr>
  </w:style>
  <w:style w:type="paragraph" w:styleId="Cuprins3">
    <w:name w:val="toc 3"/>
    <w:basedOn w:val="Normal"/>
    <w:uiPriority w:val="1"/>
    <w:qFormat/>
    <w:rsid w:val="00F32AC2"/>
    <w:pPr>
      <w:autoSpaceDE w:val="0"/>
      <w:autoSpaceDN w:val="0"/>
      <w:ind w:left="395"/>
    </w:pPr>
    <w:rPr>
      <w:rFonts w:ascii="Calibri" w:eastAsia="Calibri" w:hAnsi="Calibri" w:cs="Calibri"/>
      <w:lang w:val="ro-RO"/>
    </w:rPr>
  </w:style>
  <w:style w:type="character" w:styleId="Referincomentariu">
    <w:name w:val="annotation reference"/>
    <w:basedOn w:val="Fontdeparagrafimplicit"/>
    <w:uiPriority w:val="99"/>
    <w:unhideWhenUsed/>
    <w:rsid w:val="00F32AC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F32AC2"/>
    <w:pPr>
      <w:autoSpaceDE w:val="0"/>
      <w:autoSpaceDN w:val="0"/>
    </w:pPr>
    <w:rPr>
      <w:rFonts w:ascii="Verdana" w:eastAsia="Verdana" w:hAnsi="Verdana" w:cs="Verdana"/>
      <w:sz w:val="20"/>
      <w:szCs w:val="20"/>
      <w:lang w:val="ro-RO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F32AC2"/>
    <w:rPr>
      <w:rFonts w:ascii="Verdana" w:eastAsia="Verdana" w:hAnsi="Verdana" w:cs="Verdana"/>
      <w:sz w:val="20"/>
      <w:szCs w:val="20"/>
      <w:lang w:val="ro-RO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F32AC2"/>
    <w:rPr>
      <w:rFonts w:ascii="Calibri" w:eastAsia="Calibri" w:hAnsi="Calibri" w:cs="Calibri"/>
      <w:b/>
      <w:bCs/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F32AC2"/>
    <w:rPr>
      <w:rFonts w:ascii="Calibri" w:eastAsia="Calibri" w:hAnsi="Calibri" w:cs="Calibri"/>
      <w:b/>
      <w:bCs/>
    </w:rPr>
  </w:style>
  <w:style w:type="character" w:customStyle="1" w:styleId="spar">
    <w:name w:val="s_par"/>
    <w:basedOn w:val="Fontdeparagrafimplicit"/>
    <w:rsid w:val="00F32AC2"/>
  </w:style>
  <w:style w:type="paragraph" w:styleId="Frspaiere">
    <w:name w:val="No Spacing"/>
    <w:link w:val="FrspaiereCaracter"/>
    <w:uiPriority w:val="1"/>
    <w:qFormat/>
    <w:rsid w:val="00F32AC2"/>
    <w:pPr>
      <w:widowControl/>
    </w:pPr>
    <w:rPr>
      <w:rFonts w:ascii="Calibri" w:eastAsia="Calibri" w:hAnsi="Calibri" w:cs="Times New Roman"/>
      <w:lang w:val="ro-RO"/>
    </w:rPr>
  </w:style>
  <w:style w:type="character" w:customStyle="1" w:styleId="FrspaiereCaracter">
    <w:name w:val="Fără spațiere Caracter"/>
    <w:link w:val="Frspaiere"/>
    <w:uiPriority w:val="1"/>
    <w:locked/>
    <w:rsid w:val="00F32AC2"/>
    <w:rPr>
      <w:rFonts w:ascii="Calibri" w:eastAsia="Calibri" w:hAnsi="Calibri" w:cs="Times New Roman"/>
      <w:lang w:val="ro-RO"/>
    </w:rPr>
  </w:style>
  <w:style w:type="paragraph" w:customStyle="1" w:styleId="BodyText31">
    <w:name w:val="Body Text3"/>
    <w:basedOn w:val="Normal"/>
    <w:rsid w:val="00F32AC2"/>
    <w:pPr>
      <w:shd w:val="clear" w:color="auto" w:fill="FFFFFF"/>
      <w:spacing w:before="1140" w:line="0" w:lineRule="atLeast"/>
      <w:jc w:val="center"/>
    </w:pPr>
    <w:rPr>
      <w:rFonts w:ascii="Arial" w:eastAsia="Arial" w:hAnsi="Arial" w:cs="Arial"/>
      <w:lang w:val="en-GB" w:eastAsia="en-GB"/>
    </w:rPr>
  </w:style>
  <w:style w:type="character" w:styleId="Hyperlink">
    <w:name w:val="Hyperlink"/>
    <w:basedOn w:val="Fontdeparagrafimplicit"/>
    <w:uiPriority w:val="99"/>
    <w:unhideWhenUsed/>
    <w:rsid w:val="00F32AC2"/>
    <w:rPr>
      <w:color w:val="0000FF" w:themeColor="hyperlink"/>
      <w:u w:val="single"/>
    </w:rPr>
  </w:style>
  <w:style w:type="character" w:customStyle="1" w:styleId="gmail-apple-converted-space">
    <w:name w:val="gmail-apple-converted-space"/>
    <w:basedOn w:val="Fontdeparagrafimplicit"/>
    <w:rsid w:val="00F32AC2"/>
  </w:style>
  <w:style w:type="character" w:customStyle="1" w:styleId="Other1">
    <w:name w:val="Other|1_"/>
    <w:basedOn w:val="Fontdeparagrafimplicit"/>
    <w:link w:val="Other10"/>
    <w:rsid w:val="00F32AC2"/>
    <w:rPr>
      <w:rFonts w:ascii="Verdana" w:eastAsia="Verdana" w:hAnsi="Verdana" w:cs="Verdana"/>
      <w:sz w:val="19"/>
      <w:szCs w:val="19"/>
    </w:rPr>
  </w:style>
  <w:style w:type="paragraph" w:customStyle="1" w:styleId="Other10">
    <w:name w:val="Other|1"/>
    <w:basedOn w:val="Normal"/>
    <w:link w:val="Other1"/>
    <w:rsid w:val="00F32AC2"/>
    <w:pPr>
      <w:spacing w:after="120" w:line="290" w:lineRule="auto"/>
    </w:pPr>
    <w:rPr>
      <w:rFonts w:ascii="Verdana" w:eastAsia="Verdana" w:hAnsi="Verdana" w:cs="Verdana"/>
      <w:sz w:val="19"/>
      <w:szCs w:val="19"/>
    </w:rPr>
  </w:style>
  <w:style w:type="character" w:customStyle="1" w:styleId="Bodytext1">
    <w:name w:val="Body text|1_"/>
    <w:basedOn w:val="Fontdeparagrafimplicit"/>
    <w:link w:val="Bodytext10"/>
    <w:rsid w:val="00F32AC2"/>
    <w:rPr>
      <w:rFonts w:ascii="Verdana" w:eastAsia="Verdana" w:hAnsi="Verdana" w:cs="Verdana"/>
      <w:sz w:val="19"/>
      <w:szCs w:val="19"/>
    </w:rPr>
  </w:style>
  <w:style w:type="paragraph" w:customStyle="1" w:styleId="Bodytext10">
    <w:name w:val="Body text|1"/>
    <w:basedOn w:val="Normal"/>
    <w:link w:val="Bodytext1"/>
    <w:rsid w:val="00F32AC2"/>
    <w:pPr>
      <w:spacing w:after="120" w:line="290" w:lineRule="auto"/>
    </w:pPr>
    <w:rPr>
      <w:rFonts w:ascii="Verdana" w:eastAsia="Verdana" w:hAnsi="Verdana" w:cs="Verdana"/>
      <w:sz w:val="19"/>
      <w:szCs w:val="19"/>
    </w:rPr>
  </w:style>
  <w:style w:type="table" w:styleId="Tabelgril">
    <w:name w:val="Table Grid"/>
    <w:basedOn w:val="TabelNormal"/>
    <w:uiPriority w:val="39"/>
    <w:rsid w:val="00F32AC2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link w:val="DefaultTextCaracter"/>
    <w:rsid w:val="00DA45D5"/>
    <w:pPr>
      <w:widowControl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Caracter">
    <w:name w:val="Default Text Caracter"/>
    <w:link w:val="DefaultText"/>
    <w:locked/>
    <w:rsid w:val="00DA45D5"/>
    <w:rPr>
      <w:rFonts w:ascii="Times New Roman" w:eastAsia="Times New Roman" w:hAnsi="Times New Roman" w:cs="Times New Roman"/>
      <w:noProof/>
      <w:sz w:val="24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4086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40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Nobody</dc:creator>
  <cp:lastModifiedBy>vs2aj6</cp:lastModifiedBy>
  <cp:revision>2</cp:revision>
  <cp:lastPrinted>2025-08-25T15:34:00Z</cp:lastPrinted>
  <dcterms:created xsi:type="dcterms:W3CDTF">2026-01-28T10:46:00Z</dcterms:created>
  <dcterms:modified xsi:type="dcterms:W3CDTF">2026-01-28T10:46:00Z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2022-12-30T00:00:00Z</vt:filetime>
  </property>
</Properties>
</file>