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78BA" w14:textId="77777777" w:rsidR="00F83206" w:rsidRDefault="00F83206" w:rsidP="00F83206">
      <w:pPr>
        <w:jc w:val="both"/>
        <w:rPr>
          <w:b/>
          <w:sz w:val="28"/>
          <w:szCs w:val="28"/>
        </w:rPr>
      </w:pPr>
      <w:r>
        <w:rPr>
          <w:b/>
          <w:sz w:val="28"/>
          <w:szCs w:val="28"/>
        </w:rPr>
        <w:t xml:space="preserve">        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JUDEŢUL HUNEDOARA </w:t>
      </w:r>
      <w:r>
        <w:rPr>
          <w:b/>
          <w:sz w:val="28"/>
          <w:szCs w:val="28"/>
        </w:rPr>
        <w:tab/>
      </w:r>
      <w:r>
        <w:rPr>
          <w:b/>
          <w:sz w:val="28"/>
          <w:szCs w:val="28"/>
        </w:rPr>
        <w:tab/>
      </w:r>
      <w:r>
        <w:rPr>
          <w:b/>
          <w:sz w:val="28"/>
          <w:szCs w:val="28"/>
        </w:rPr>
        <w:tab/>
        <w:t xml:space="preserve">             </w:t>
      </w:r>
      <w:r>
        <w:rPr>
          <w:b/>
          <w:sz w:val="28"/>
          <w:szCs w:val="28"/>
        </w:rPr>
        <w:tab/>
        <w:t xml:space="preserve">              </w:t>
      </w:r>
    </w:p>
    <w:p w14:paraId="0B71504A" w14:textId="77777777" w:rsidR="00F83206" w:rsidRDefault="00F83206" w:rsidP="00F83206">
      <w:pPr>
        <w:rPr>
          <w:b/>
          <w:sz w:val="28"/>
          <w:szCs w:val="28"/>
        </w:rPr>
      </w:pPr>
      <w:r>
        <w:rPr>
          <w:b/>
          <w:sz w:val="28"/>
          <w:szCs w:val="28"/>
        </w:rPr>
        <w:t xml:space="preserve">    MUNICIPIUL BRAD</w:t>
      </w:r>
      <w:r>
        <w:rPr>
          <w:b/>
          <w:sz w:val="28"/>
          <w:szCs w:val="28"/>
        </w:rPr>
        <w:tab/>
      </w:r>
    </w:p>
    <w:p w14:paraId="1521DCC2" w14:textId="77777777" w:rsidR="00F83206" w:rsidRPr="00573124" w:rsidRDefault="00F83206" w:rsidP="00F83206">
      <w:pPr>
        <w:rPr>
          <w:b/>
          <w:sz w:val="28"/>
          <w:szCs w:val="28"/>
        </w:rPr>
      </w:pPr>
      <w:r>
        <w:rPr>
          <w:b/>
          <w:sz w:val="28"/>
          <w:szCs w:val="28"/>
        </w:rPr>
        <w:t xml:space="preserve">           P R I M A R</w:t>
      </w:r>
    </w:p>
    <w:p w14:paraId="4F1EC8F4" w14:textId="6B91FF56" w:rsidR="00F83206" w:rsidRPr="00272FFD" w:rsidRDefault="00A70C41" w:rsidP="00F83206">
      <w:pPr>
        <w:rPr>
          <w:b/>
          <w:sz w:val="28"/>
          <w:szCs w:val="28"/>
        </w:rPr>
      </w:pPr>
      <w:r>
        <w:rPr>
          <w:b/>
          <w:sz w:val="28"/>
          <w:szCs w:val="28"/>
        </w:rPr>
        <w:t xml:space="preserve">   Nr. </w:t>
      </w:r>
      <w:r w:rsidR="00DB2F08">
        <w:rPr>
          <w:b/>
          <w:sz w:val="28"/>
          <w:szCs w:val="28"/>
        </w:rPr>
        <w:t>2</w:t>
      </w:r>
      <w:r w:rsidR="008457CA">
        <w:rPr>
          <w:b/>
          <w:sz w:val="28"/>
          <w:szCs w:val="28"/>
        </w:rPr>
        <w:t>6</w:t>
      </w:r>
      <w:r w:rsidR="00DB2F08">
        <w:rPr>
          <w:b/>
          <w:sz w:val="28"/>
          <w:szCs w:val="28"/>
        </w:rPr>
        <w:t>/11</w:t>
      </w:r>
      <w:r w:rsidR="008457CA">
        <w:rPr>
          <w:b/>
          <w:sz w:val="28"/>
          <w:szCs w:val="28"/>
        </w:rPr>
        <w:t>017</w:t>
      </w:r>
      <w:r w:rsidR="00DB2F08">
        <w:rPr>
          <w:b/>
          <w:sz w:val="28"/>
          <w:szCs w:val="28"/>
        </w:rPr>
        <w:t>/0</w:t>
      </w:r>
      <w:r w:rsidR="008457CA">
        <w:rPr>
          <w:b/>
          <w:sz w:val="28"/>
          <w:szCs w:val="28"/>
        </w:rPr>
        <w:t>5</w:t>
      </w:r>
      <w:r w:rsidR="00DB2F08">
        <w:rPr>
          <w:b/>
          <w:sz w:val="28"/>
          <w:szCs w:val="28"/>
        </w:rPr>
        <w:t>.02.202</w:t>
      </w:r>
      <w:r w:rsidR="008457CA">
        <w:rPr>
          <w:b/>
          <w:sz w:val="28"/>
          <w:szCs w:val="28"/>
        </w:rPr>
        <w:t>6</w:t>
      </w:r>
    </w:p>
    <w:p w14:paraId="6B10279B" w14:textId="77777777" w:rsidR="00F83206" w:rsidRDefault="00F83206" w:rsidP="00F83206">
      <w:pPr>
        <w:jc w:val="center"/>
        <w:rPr>
          <w:b/>
          <w:sz w:val="28"/>
          <w:szCs w:val="28"/>
        </w:rPr>
      </w:pPr>
    </w:p>
    <w:p w14:paraId="65CC65E2" w14:textId="77777777" w:rsidR="00F83206" w:rsidRDefault="00F83206" w:rsidP="00F83206">
      <w:pPr>
        <w:jc w:val="center"/>
        <w:rPr>
          <w:b/>
          <w:sz w:val="28"/>
          <w:szCs w:val="28"/>
        </w:rPr>
      </w:pPr>
    </w:p>
    <w:p w14:paraId="6D6D839D" w14:textId="77777777" w:rsidR="00F83206" w:rsidRPr="00E5796E" w:rsidRDefault="00F83206" w:rsidP="00F83206">
      <w:pPr>
        <w:jc w:val="center"/>
        <w:rPr>
          <w:b/>
          <w:sz w:val="28"/>
          <w:szCs w:val="28"/>
        </w:rPr>
      </w:pPr>
    </w:p>
    <w:p w14:paraId="1D5F092F" w14:textId="77777777" w:rsidR="00F83206" w:rsidRPr="008457CA" w:rsidRDefault="00F83206" w:rsidP="008457CA">
      <w:pPr>
        <w:jc w:val="center"/>
        <w:rPr>
          <w:rFonts w:ascii="Times New Roman" w:hAnsi="Times New Roman" w:cs="Times New Roman"/>
          <w:b/>
          <w:color w:val="auto"/>
          <w:sz w:val="28"/>
          <w:szCs w:val="28"/>
          <w:u w:val="single"/>
        </w:rPr>
      </w:pPr>
      <w:r w:rsidRPr="008457CA">
        <w:rPr>
          <w:rFonts w:ascii="Times New Roman" w:hAnsi="Times New Roman" w:cs="Times New Roman"/>
          <w:b/>
          <w:color w:val="auto"/>
          <w:sz w:val="28"/>
          <w:szCs w:val="28"/>
          <w:u w:val="single"/>
        </w:rPr>
        <w:t>R E F E R A T   D E   A P R O B A R E</w:t>
      </w:r>
    </w:p>
    <w:p w14:paraId="0CD8FF85" w14:textId="15AF97E0" w:rsidR="008457CA" w:rsidRPr="008457CA" w:rsidRDefault="008457CA" w:rsidP="008457CA">
      <w:pPr>
        <w:shd w:val="clear" w:color="auto" w:fill="FFFFFF"/>
        <w:jc w:val="center"/>
        <w:outlineLvl w:val="1"/>
        <w:rPr>
          <w:rFonts w:ascii="Times New Roman" w:eastAsia="Times New Roman" w:hAnsi="Times New Roman" w:cs="Times New Roman"/>
          <w:b/>
          <w:i/>
          <w:iCs/>
          <w:color w:val="auto"/>
          <w:sz w:val="28"/>
          <w:szCs w:val="28"/>
          <w:lang w:eastAsia="ro-RO" w:bidi="ar-SA"/>
        </w:rPr>
      </w:pPr>
      <w:r w:rsidRPr="008457CA">
        <w:rPr>
          <w:rFonts w:ascii="Times New Roman" w:eastAsia="Times New Roman" w:hAnsi="Times New Roman" w:cs="Times New Roman"/>
          <w:b/>
          <w:color w:val="auto"/>
          <w:sz w:val="28"/>
          <w:szCs w:val="28"/>
          <w:lang w:eastAsia="ro-RO" w:bidi="ar-SA"/>
        </w:rPr>
        <w:t xml:space="preserve">privind </w:t>
      </w:r>
      <w:bookmarkStart w:id="0" w:name="_Hlk221185408"/>
      <w:r w:rsidRPr="008457CA">
        <w:rPr>
          <w:rFonts w:ascii="Times New Roman" w:eastAsia="Times New Roman" w:hAnsi="Times New Roman" w:cs="Times New Roman"/>
          <w:b/>
          <w:color w:val="auto"/>
          <w:sz w:val="28"/>
          <w:szCs w:val="28"/>
          <w:lang w:eastAsia="ro-RO" w:bidi="ar-SA"/>
        </w:rPr>
        <w:t>aprobarea Devizului general</w:t>
      </w:r>
      <w:r w:rsidR="00C944C2">
        <w:rPr>
          <w:rFonts w:ascii="Times New Roman" w:eastAsia="Times New Roman" w:hAnsi="Times New Roman" w:cs="Times New Roman"/>
          <w:b/>
          <w:color w:val="auto"/>
          <w:sz w:val="28"/>
          <w:szCs w:val="28"/>
          <w:lang w:eastAsia="ro-RO" w:bidi="ar-SA"/>
        </w:rPr>
        <w:t>,</w:t>
      </w:r>
      <w:r w:rsidRPr="008457CA">
        <w:rPr>
          <w:rFonts w:ascii="Times New Roman" w:eastAsia="Times New Roman" w:hAnsi="Times New Roman" w:cs="Times New Roman"/>
          <w:b/>
          <w:color w:val="auto"/>
          <w:sz w:val="28"/>
          <w:szCs w:val="28"/>
          <w:lang w:eastAsia="ro-RO" w:bidi="ar-SA"/>
        </w:rPr>
        <w:t xml:space="preserve"> actualizat, pentru obiectivul de investiții</w:t>
      </w:r>
      <w:r w:rsidRPr="008457CA">
        <w:rPr>
          <w:rFonts w:ascii="Times New Roman" w:eastAsia="Times New Roman" w:hAnsi="Times New Roman" w:cs="Times New Roman"/>
          <w:b/>
          <w:i/>
          <w:iCs/>
          <w:color w:val="auto"/>
          <w:sz w:val="28"/>
          <w:szCs w:val="28"/>
          <w:lang w:eastAsia="ro-RO" w:bidi="ar-SA"/>
        </w:rPr>
        <w:t xml:space="preserve"> „CONSTRUIRE POD PESTE RÂUL CRIŞUL ALB PE STRADA CLOŞCA, ÎN MUNICIPIUL BRAD, JUDEȚUL HUNEDOARA”</w:t>
      </w:r>
    </w:p>
    <w:bookmarkEnd w:id="0"/>
    <w:p w14:paraId="3EB84599" w14:textId="77777777" w:rsidR="00F83206" w:rsidRPr="005B571E" w:rsidRDefault="00F83206" w:rsidP="00F83206">
      <w:pPr>
        <w:jc w:val="center"/>
        <w:rPr>
          <w:rFonts w:ascii="Times New Roman" w:hAnsi="Times New Roman" w:cs="Times New Roman"/>
          <w:b/>
          <w:color w:val="auto"/>
          <w:sz w:val="28"/>
          <w:szCs w:val="28"/>
        </w:rPr>
      </w:pPr>
    </w:p>
    <w:p w14:paraId="3E52C337" w14:textId="77777777" w:rsidR="00DB2F08" w:rsidRDefault="00DB2F08" w:rsidP="00F83206">
      <w:pPr>
        <w:jc w:val="center"/>
        <w:rPr>
          <w:rFonts w:ascii="Times New Roman" w:hAnsi="Times New Roman" w:cs="Times New Roman"/>
          <w:b/>
          <w:color w:val="auto"/>
          <w:sz w:val="28"/>
          <w:szCs w:val="28"/>
        </w:rPr>
      </w:pPr>
    </w:p>
    <w:p w14:paraId="5D804CBB" w14:textId="77777777" w:rsidR="00375F88" w:rsidRPr="005B571E" w:rsidRDefault="00375F88" w:rsidP="00F83206">
      <w:pPr>
        <w:jc w:val="center"/>
        <w:rPr>
          <w:rFonts w:ascii="Times New Roman" w:hAnsi="Times New Roman" w:cs="Times New Roman"/>
          <w:b/>
          <w:color w:val="auto"/>
          <w:sz w:val="28"/>
          <w:szCs w:val="28"/>
        </w:rPr>
      </w:pPr>
    </w:p>
    <w:p w14:paraId="0817FD82" w14:textId="79C3D1CF" w:rsidR="00DB2F08" w:rsidRDefault="00E70B3E" w:rsidP="00CC2BD0">
      <w:pPr>
        <w:pStyle w:val="BodyTextIndent21"/>
        <w:spacing w:line="276" w:lineRule="auto"/>
        <w:rPr>
          <w:rFonts w:ascii="Times New Roman" w:hAnsi="Times New Roman"/>
          <w:b/>
          <w:sz w:val="28"/>
          <w:szCs w:val="28"/>
        </w:rPr>
      </w:pPr>
      <w:r w:rsidRPr="00CC2BD0">
        <w:rPr>
          <w:rFonts w:ascii="Times New Roman" w:hAnsi="Times New Roman"/>
          <w:sz w:val="28"/>
          <w:szCs w:val="28"/>
        </w:rPr>
        <w:t>Prin Hotărârea Consiliului Local nr. 128/2016, astfel cum a fost modificată și completată prin Hotărâr</w:t>
      </w:r>
      <w:r w:rsidR="00CC2BD0" w:rsidRPr="00CC2BD0">
        <w:rPr>
          <w:rFonts w:ascii="Times New Roman" w:hAnsi="Times New Roman"/>
          <w:sz w:val="28"/>
          <w:szCs w:val="28"/>
        </w:rPr>
        <w:t>ea</w:t>
      </w:r>
      <w:r w:rsidRPr="00CC2BD0">
        <w:rPr>
          <w:rFonts w:ascii="Times New Roman" w:hAnsi="Times New Roman"/>
          <w:sz w:val="28"/>
          <w:szCs w:val="28"/>
        </w:rPr>
        <w:t xml:space="preserve"> Consiliului Local nr. 57/2017 și</w:t>
      </w:r>
      <w:r w:rsidR="00CC2BD0" w:rsidRPr="00CC2BD0">
        <w:rPr>
          <w:rFonts w:ascii="Times New Roman" w:hAnsi="Times New Roman"/>
          <w:sz w:val="28"/>
          <w:szCs w:val="28"/>
        </w:rPr>
        <w:t>, respectiv Hotărârea Consiliului Local</w:t>
      </w:r>
      <w:r w:rsidRPr="00CC2BD0">
        <w:rPr>
          <w:rFonts w:ascii="Times New Roman" w:hAnsi="Times New Roman"/>
          <w:sz w:val="28"/>
          <w:szCs w:val="28"/>
        </w:rPr>
        <w:t xml:space="preserve"> nr. 55/2018, a</w:t>
      </w:r>
      <w:r w:rsidR="00CC2BD0" w:rsidRPr="00CC2BD0">
        <w:rPr>
          <w:rFonts w:ascii="Times New Roman" w:hAnsi="Times New Roman"/>
          <w:sz w:val="28"/>
          <w:szCs w:val="28"/>
        </w:rPr>
        <w:t xml:space="preserve"> fost</w:t>
      </w:r>
      <w:r w:rsidRPr="00CC2BD0">
        <w:rPr>
          <w:rFonts w:ascii="Times New Roman" w:hAnsi="Times New Roman"/>
          <w:sz w:val="28"/>
          <w:szCs w:val="28"/>
        </w:rPr>
        <w:t xml:space="preserve"> aprobat</w:t>
      </w:r>
      <w:r w:rsidR="00CC2BD0" w:rsidRPr="00CC2BD0">
        <w:rPr>
          <w:rFonts w:ascii="Times New Roman" w:hAnsi="Times New Roman"/>
          <w:sz w:val="28"/>
          <w:szCs w:val="28"/>
        </w:rPr>
        <w:t>ă</w:t>
      </w:r>
      <w:r w:rsidRPr="00CC2BD0">
        <w:rPr>
          <w:rFonts w:ascii="Times New Roman" w:hAnsi="Times New Roman"/>
          <w:sz w:val="28"/>
          <w:szCs w:val="28"/>
        </w:rPr>
        <w:t xml:space="preserve"> </w:t>
      </w:r>
      <w:r w:rsidR="00CC2BD0" w:rsidRPr="00CC2BD0">
        <w:rPr>
          <w:rFonts w:ascii="Times New Roman" w:hAnsi="Times New Roman"/>
          <w:sz w:val="28"/>
          <w:szCs w:val="28"/>
        </w:rPr>
        <w:t>D</w:t>
      </w:r>
      <w:r w:rsidRPr="00CC2BD0">
        <w:rPr>
          <w:rFonts w:ascii="Times New Roman" w:hAnsi="Times New Roman"/>
          <w:sz w:val="28"/>
          <w:szCs w:val="28"/>
        </w:rPr>
        <w:t xml:space="preserve">ocumentația tehnico-economică </w:t>
      </w:r>
      <w:r w:rsidR="00CC2BD0" w:rsidRPr="00CC2BD0">
        <w:rPr>
          <w:rFonts w:ascii="Times New Roman" w:hAnsi="Times New Roman"/>
          <w:sz w:val="28"/>
          <w:szCs w:val="28"/>
        </w:rPr>
        <w:t>pentru</w:t>
      </w:r>
      <w:r w:rsidRPr="00CC2BD0">
        <w:rPr>
          <w:rFonts w:ascii="Times New Roman" w:hAnsi="Times New Roman"/>
          <w:sz w:val="28"/>
          <w:szCs w:val="28"/>
        </w:rPr>
        <w:t xml:space="preserve"> obiectivul de investiții </w:t>
      </w:r>
      <w:r w:rsidR="008457CA" w:rsidRPr="00CC2BD0">
        <w:rPr>
          <w:rFonts w:ascii="Times New Roman" w:hAnsi="Times New Roman"/>
          <w:b/>
          <w:sz w:val="28"/>
          <w:szCs w:val="28"/>
        </w:rPr>
        <w:t>„</w:t>
      </w:r>
      <w:r w:rsidR="00DB2F08" w:rsidRPr="00CC2BD0">
        <w:rPr>
          <w:rFonts w:ascii="Times New Roman" w:hAnsi="Times New Roman"/>
          <w:b/>
          <w:i/>
          <w:iCs/>
          <w:sz w:val="28"/>
          <w:szCs w:val="28"/>
        </w:rPr>
        <w:t>CONSTRUIRE POD PESTE RÂUL CRIŞUL ALB PE STRADA CLOŞCA, ÎN MUNICIPIUL BRAD</w:t>
      </w:r>
      <w:r w:rsidR="008457CA" w:rsidRPr="00CC2BD0">
        <w:rPr>
          <w:rFonts w:ascii="Times New Roman" w:hAnsi="Times New Roman"/>
          <w:b/>
          <w:i/>
          <w:iCs/>
          <w:sz w:val="28"/>
          <w:szCs w:val="28"/>
        </w:rPr>
        <w:t>, JUDEȚUL HUNEDOARA”</w:t>
      </w:r>
      <w:r w:rsidR="008457CA" w:rsidRPr="00CC2BD0">
        <w:rPr>
          <w:rFonts w:ascii="Times New Roman" w:hAnsi="Times New Roman"/>
          <w:b/>
          <w:sz w:val="28"/>
          <w:szCs w:val="28"/>
        </w:rPr>
        <w:t>.</w:t>
      </w:r>
    </w:p>
    <w:p w14:paraId="3C1A0D11" w14:textId="137C3064" w:rsidR="00AA39C2" w:rsidRPr="00AA39C2" w:rsidRDefault="00AA39C2" w:rsidP="00CC2BD0">
      <w:pPr>
        <w:pStyle w:val="BodyTextIndent21"/>
        <w:spacing w:line="276" w:lineRule="auto"/>
        <w:rPr>
          <w:rFonts w:ascii="Times New Roman" w:hAnsi="Times New Roman"/>
          <w:bCs/>
          <w:sz w:val="28"/>
          <w:szCs w:val="28"/>
        </w:rPr>
      </w:pPr>
      <w:r w:rsidRPr="00AA39C2">
        <w:rPr>
          <w:rFonts w:ascii="Times New Roman" w:hAnsi="Times New Roman"/>
          <w:bCs/>
          <w:sz w:val="28"/>
          <w:szCs w:val="28"/>
        </w:rPr>
        <w:t xml:space="preserve">Importanța strategică a proiectului a fost recunoscută la nivel central prin </w:t>
      </w:r>
      <w:r w:rsidRPr="00CC2BD0">
        <w:rPr>
          <w:rFonts w:ascii="Times New Roman" w:hAnsi="Times New Roman"/>
          <w:sz w:val="28"/>
          <w:szCs w:val="28"/>
        </w:rPr>
        <w:t xml:space="preserve">Ordinul Ministrului Dezvoltării Regionale și Administrației Publice </w:t>
      </w:r>
      <w:r w:rsidRPr="00AA39C2">
        <w:rPr>
          <w:rFonts w:ascii="Times New Roman" w:hAnsi="Times New Roman"/>
          <w:bCs/>
          <w:sz w:val="28"/>
          <w:szCs w:val="28"/>
        </w:rPr>
        <w:t>nr. 1495/2019 care a aprobat indicatorii tehnico-economici, investiția fiind transferată către Compania Națională de Investiții (CNI) pentru execuție.</w:t>
      </w:r>
    </w:p>
    <w:p w14:paraId="38161516" w14:textId="0FF12FBB" w:rsidR="00AA39C2" w:rsidRPr="00AA39C2" w:rsidRDefault="00AA39C2" w:rsidP="009A7580">
      <w:pPr>
        <w:pStyle w:val="BodyTextIndent21"/>
        <w:spacing w:line="276" w:lineRule="auto"/>
        <w:rPr>
          <w:rFonts w:ascii="Times New Roman" w:hAnsi="Times New Roman"/>
          <w:bCs/>
          <w:sz w:val="28"/>
          <w:szCs w:val="28"/>
        </w:rPr>
      </w:pPr>
      <w:r w:rsidRPr="00AA39C2">
        <w:rPr>
          <w:rFonts w:ascii="Times New Roman" w:hAnsi="Times New Roman"/>
          <w:bCs/>
          <w:sz w:val="28"/>
          <w:szCs w:val="28"/>
        </w:rPr>
        <w:t xml:space="preserve">Deși prin </w:t>
      </w:r>
      <w:r w:rsidRPr="00CC2BD0">
        <w:rPr>
          <w:rFonts w:ascii="Times New Roman" w:hAnsi="Times New Roman"/>
          <w:sz w:val="28"/>
          <w:szCs w:val="28"/>
        </w:rPr>
        <w:t>Hotărârea Consiliului Local</w:t>
      </w:r>
      <w:r w:rsidRPr="00AA39C2">
        <w:rPr>
          <w:rFonts w:ascii="Times New Roman" w:hAnsi="Times New Roman"/>
          <w:bCs/>
          <w:sz w:val="28"/>
          <w:szCs w:val="28"/>
        </w:rPr>
        <w:t xml:space="preserve"> nr. 139/2021 a fost aprobată cererea de finanțare și Devizul general estimativ de la acea dată</w:t>
      </w:r>
      <w:r>
        <w:rPr>
          <w:rFonts w:ascii="Times New Roman" w:hAnsi="Times New Roman"/>
          <w:bCs/>
          <w:sz w:val="28"/>
          <w:szCs w:val="28"/>
        </w:rPr>
        <w:t>,</w:t>
      </w:r>
      <w:r w:rsidRPr="00AA39C2">
        <w:rPr>
          <w:rFonts w:ascii="Times New Roman" w:hAnsi="Times New Roman"/>
          <w:bCs/>
          <w:sz w:val="28"/>
          <w:szCs w:val="28"/>
        </w:rPr>
        <w:t xml:space="preserve"> </w:t>
      </w:r>
      <w:r w:rsidRPr="00CC2BD0">
        <w:rPr>
          <w:rFonts w:ascii="Times New Roman" w:hAnsi="Times New Roman"/>
          <w:sz w:val="28"/>
          <w:szCs w:val="28"/>
        </w:rPr>
        <w:t>la</w:t>
      </w:r>
      <w:r>
        <w:rPr>
          <w:sz w:val="28"/>
          <w:szCs w:val="28"/>
        </w:rPr>
        <w:t xml:space="preserve"> suma de</w:t>
      </w:r>
      <w:r w:rsidRPr="00CC2BD0">
        <w:rPr>
          <w:rFonts w:ascii="Times New Roman" w:hAnsi="Times New Roman"/>
          <w:sz w:val="28"/>
          <w:szCs w:val="28"/>
        </w:rPr>
        <w:t xml:space="preserve"> 18.176.592,68 lei (cu T</w:t>
      </w:r>
      <w:r>
        <w:rPr>
          <w:sz w:val="28"/>
          <w:szCs w:val="28"/>
        </w:rPr>
        <w:t>.</w:t>
      </w:r>
      <w:r w:rsidRPr="00CC2BD0">
        <w:rPr>
          <w:rFonts w:ascii="Times New Roman" w:hAnsi="Times New Roman"/>
          <w:sz w:val="28"/>
          <w:szCs w:val="28"/>
        </w:rPr>
        <w:t>V</w:t>
      </w:r>
      <w:r>
        <w:rPr>
          <w:sz w:val="28"/>
          <w:szCs w:val="28"/>
        </w:rPr>
        <w:t>.</w:t>
      </w:r>
      <w:r w:rsidRPr="00CC2BD0">
        <w:rPr>
          <w:rFonts w:ascii="Times New Roman" w:hAnsi="Times New Roman"/>
          <w:sz w:val="28"/>
          <w:szCs w:val="28"/>
        </w:rPr>
        <w:t>A</w:t>
      </w:r>
      <w:r>
        <w:rPr>
          <w:sz w:val="28"/>
          <w:szCs w:val="28"/>
        </w:rPr>
        <w:t>.</w:t>
      </w:r>
      <w:r w:rsidRPr="00CC2BD0">
        <w:rPr>
          <w:rFonts w:ascii="Times New Roman" w:hAnsi="Times New Roman"/>
          <w:sz w:val="28"/>
          <w:szCs w:val="28"/>
        </w:rPr>
        <w:t>), respectiv 15.274.447,64 lei (fără T</w:t>
      </w:r>
      <w:r>
        <w:rPr>
          <w:sz w:val="28"/>
          <w:szCs w:val="28"/>
        </w:rPr>
        <w:t>.</w:t>
      </w:r>
      <w:r w:rsidRPr="00CC2BD0">
        <w:rPr>
          <w:rFonts w:ascii="Times New Roman" w:hAnsi="Times New Roman"/>
          <w:sz w:val="28"/>
          <w:szCs w:val="28"/>
        </w:rPr>
        <w:t>V</w:t>
      </w:r>
      <w:r>
        <w:rPr>
          <w:sz w:val="28"/>
          <w:szCs w:val="28"/>
        </w:rPr>
        <w:t>.</w:t>
      </w:r>
      <w:r w:rsidRPr="00CC2BD0">
        <w:rPr>
          <w:rFonts w:ascii="Times New Roman" w:hAnsi="Times New Roman"/>
          <w:sz w:val="28"/>
          <w:szCs w:val="28"/>
        </w:rPr>
        <w:t>A</w:t>
      </w:r>
      <w:r>
        <w:rPr>
          <w:sz w:val="28"/>
          <w:szCs w:val="28"/>
        </w:rPr>
        <w:t>.</w:t>
      </w:r>
      <w:r w:rsidRPr="00CC2BD0">
        <w:rPr>
          <w:rFonts w:ascii="Times New Roman" w:hAnsi="Times New Roman"/>
          <w:sz w:val="28"/>
          <w:szCs w:val="28"/>
        </w:rPr>
        <w:t>)</w:t>
      </w:r>
      <w:r w:rsidRPr="00AA39C2">
        <w:rPr>
          <w:rFonts w:ascii="Times New Roman" w:hAnsi="Times New Roman"/>
          <w:bCs/>
          <w:sz w:val="28"/>
          <w:szCs w:val="28"/>
        </w:rPr>
        <w:t xml:space="preserve">, sistarea ulterioară a finanțărilor prin CNI și neincluderea proiectului în prima etapă a Programului „Anghel Saligny” au impus reevaluarea strategiei de implementare. În acest sens, prin </w:t>
      </w:r>
      <w:r w:rsidRPr="00CC2BD0">
        <w:rPr>
          <w:rFonts w:ascii="Times New Roman" w:hAnsi="Times New Roman"/>
          <w:sz w:val="28"/>
          <w:szCs w:val="28"/>
        </w:rPr>
        <w:t>Hotărârea Consiliului Local</w:t>
      </w:r>
      <w:r w:rsidRPr="00AA39C2">
        <w:rPr>
          <w:rFonts w:ascii="Times New Roman" w:hAnsi="Times New Roman"/>
          <w:bCs/>
          <w:sz w:val="28"/>
          <w:szCs w:val="28"/>
        </w:rPr>
        <w:t xml:space="preserve"> nr. 21/2022, </w:t>
      </w:r>
      <w:r w:rsidR="00FF4F49">
        <w:rPr>
          <w:rFonts w:ascii="Times New Roman" w:hAnsi="Times New Roman"/>
          <w:bCs/>
          <w:sz w:val="28"/>
          <w:szCs w:val="28"/>
        </w:rPr>
        <w:t>D</w:t>
      </w:r>
      <w:r w:rsidRPr="00AA39C2">
        <w:rPr>
          <w:rFonts w:ascii="Times New Roman" w:hAnsi="Times New Roman"/>
          <w:bCs/>
          <w:sz w:val="28"/>
          <w:szCs w:val="28"/>
        </w:rPr>
        <w:t xml:space="preserve">ocumentația </w:t>
      </w:r>
      <w:r w:rsidR="00FF4F49" w:rsidRPr="00CC2BD0">
        <w:rPr>
          <w:rFonts w:ascii="Times New Roman" w:hAnsi="Times New Roman"/>
          <w:sz w:val="28"/>
          <w:szCs w:val="28"/>
        </w:rPr>
        <w:t>tehnico-economic</w:t>
      </w:r>
      <w:r w:rsidR="00FF4F49">
        <w:rPr>
          <w:sz w:val="28"/>
          <w:szCs w:val="28"/>
        </w:rPr>
        <w:t>ă</w:t>
      </w:r>
      <w:r w:rsidR="00FF4F49" w:rsidRPr="00AA39C2">
        <w:rPr>
          <w:rFonts w:ascii="Times New Roman" w:hAnsi="Times New Roman"/>
          <w:bCs/>
          <w:sz w:val="28"/>
          <w:szCs w:val="28"/>
        </w:rPr>
        <w:t xml:space="preserve"> </w:t>
      </w:r>
      <w:r w:rsidRPr="00AA39C2">
        <w:rPr>
          <w:rFonts w:ascii="Times New Roman" w:hAnsi="Times New Roman"/>
          <w:bCs/>
          <w:sz w:val="28"/>
          <w:szCs w:val="28"/>
        </w:rPr>
        <w:t xml:space="preserve">a fost actualizată, menținând obiectivul pe lista de priorități a </w:t>
      </w:r>
      <w:r w:rsidR="009A7580">
        <w:rPr>
          <w:rFonts w:ascii="Times New Roman" w:hAnsi="Times New Roman"/>
          <w:bCs/>
          <w:sz w:val="28"/>
          <w:szCs w:val="28"/>
        </w:rPr>
        <w:t>Municipiului Brad</w:t>
      </w:r>
      <w:r w:rsidRPr="00AA39C2">
        <w:rPr>
          <w:rFonts w:ascii="Times New Roman" w:hAnsi="Times New Roman"/>
          <w:bCs/>
          <w:sz w:val="28"/>
          <w:szCs w:val="28"/>
        </w:rPr>
        <w:t>.</w:t>
      </w:r>
    </w:p>
    <w:p w14:paraId="072F9934" w14:textId="124EFF7C" w:rsidR="00FF4F49" w:rsidRPr="00FF4F49" w:rsidRDefault="00FF4F49" w:rsidP="00FF4F49">
      <w:pPr>
        <w:pStyle w:val="NormalWeb"/>
        <w:spacing w:before="0" w:beforeAutospacing="0" w:after="0" w:afterAutospacing="0" w:line="276" w:lineRule="auto"/>
        <w:ind w:firstLine="708"/>
        <w:jc w:val="both"/>
        <w:rPr>
          <w:sz w:val="28"/>
          <w:szCs w:val="28"/>
        </w:rPr>
      </w:pPr>
      <w:r w:rsidRPr="00FF4F49">
        <w:rPr>
          <w:sz w:val="28"/>
          <w:szCs w:val="28"/>
        </w:rPr>
        <w:t xml:space="preserve">Necesitatea acestei investiții nu este doar una de ordin edilitar, ci reprezintă </w:t>
      </w:r>
      <w:r w:rsidR="009A7580">
        <w:rPr>
          <w:sz w:val="28"/>
          <w:szCs w:val="28"/>
        </w:rPr>
        <w:t>o necesitate pentru</w:t>
      </w:r>
      <w:r w:rsidRPr="00FF4F49">
        <w:rPr>
          <w:sz w:val="28"/>
          <w:szCs w:val="28"/>
        </w:rPr>
        <w:t xml:space="preserve"> siguranț</w:t>
      </w:r>
      <w:r w:rsidR="009A7580">
        <w:rPr>
          <w:sz w:val="28"/>
          <w:szCs w:val="28"/>
        </w:rPr>
        <w:t>a</w:t>
      </w:r>
      <w:r w:rsidRPr="00FF4F49">
        <w:rPr>
          <w:sz w:val="28"/>
          <w:szCs w:val="28"/>
        </w:rPr>
        <w:t xml:space="preserve"> publică și securitat</w:t>
      </w:r>
      <w:r w:rsidR="009A7580">
        <w:rPr>
          <w:sz w:val="28"/>
          <w:szCs w:val="28"/>
        </w:rPr>
        <w:t>a</w:t>
      </w:r>
      <w:r w:rsidRPr="00FF4F49">
        <w:rPr>
          <w:sz w:val="28"/>
          <w:szCs w:val="28"/>
        </w:rPr>
        <w:t xml:space="preserve"> civilă. Podul existent se află într-o stare avansată de degradare, reprezentând în prezent singura legătură rutieră viabilă între zona centrală a municipiului și cartierele situate pe malul drept al râului Crișul Alb.</w:t>
      </w:r>
    </w:p>
    <w:p w14:paraId="481503DB" w14:textId="5641AA6F" w:rsidR="00FF4F49" w:rsidRDefault="00FF4F49" w:rsidP="00FF4F49">
      <w:pPr>
        <w:pStyle w:val="NormalWeb"/>
        <w:spacing w:before="0" w:beforeAutospacing="0" w:after="0" w:afterAutospacing="0" w:line="276" w:lineRule="auto"/>
        <w:ind w:firstLine="708"/>
        <w:jc w:val="both"/>
        <w:rPr>
          <w:sz w:val="28"/>
          <w:szCs w:val="28"/>
        </w:rPr>
      </w:pPr>
      <w:r w:rsidRPr="00FF4F49">
        <w:rPr>
          <w:sz w:val="28"/>
          <w:szCs w:val="28"/>
        </w:rPr>
        <w:t>Orice întârziere în reconstrucția acestuia pune în pericol continuitatea traficului și, mai grav, blochează accesul serviciilor de urgență (Ambulanță, ISU, Poliție). În contextul actual, realizarea lucrărilor în regim de urgență este singura soluție pentru a evita izolarea unei părți semnificative a populației și pentru a garanta siguranța circulației pe o infrastructură critică de interes public.</w:t>
      </w:r>
    </w:p>
    <w:p w14:paraId="4810351B" w14:textId="64E6445D" w:rsidR="00FF4F49" w:rsidRPr="00CC2BD0" w:rsidRDefault="00FF4F49" w:rsidP="00FF4F49">
      <w:pPr>
        <w:pStyle w:val="NormalWeb"/>
        <w:spacing w:before="0" w:beforeAutospacing="0" w:after="0" w:afterAutospacing="0" w:line="276" w:lineRule="auto"/>
        <w:ind w:firstLine="708"/>
        <w:jc w:val="both"/>
        <w:rPr>
          <w:sz w:val="28"/>
          <w:szCs w:val="28"/>
        </w:rPr>
      </w:pPr>
      <w:r w:rsidRPr="00FF4F49">
        <w:rPr>
          <w:sz w:val="28"/>
          <w:szCs w:val="28"/>
        </w:rPr>
        <w:t xml:space="preserve">În prezent, Documentația </w:t>
      </w:r>
      <w:r>
        <w:rPr>
          <w:sz w:val="28"/>
          <w:szCs w:val="28"/>
        </w:rPr>
        <w:t>t</w:t>
      </w:r>
      <w:r w:rsidRPr="00FF4F49">
        <w:rPr>
          <w:sz w:val="28"/>
          <w:szCs w:val="28"/>
        </w:rPr>
        <w:t>ehnico-</w:t>
      </w:r>
      <w:r>
        <w:rPr>
          <w:sz w:val="28"/>
          <w:szCs w:val="28"/>
        </w:rPr>
        <w:t>e</w:t>
      </w:r>
      <w:r w:rsidRPr="00FF4F49">
        <w:rPr>
          <w:sz w:val="28"/>
          <w:szCs w:val="28"/>
        </w:rPr>
        <w:t xml:space="preserve">conomică rămâne neschimbată sub aspectul soluțiilor constructive, însă se impune actualizarea exclusivă a Devizului General. Această </w:t>
      </w:r>
      <w:r w:rsidR="009A7580">
        <w:rPr>
          <w:sz w:val="28"/>
          <w:szCs w:val="28"/>
        </w:rPr>
        <w:t>actualizare</w:t>
      </w:r>
      <w:r w:rsidRPr="00FF4F49">
        <w:rPr>
          <w:sz w:val="28"/>
          <w:szCs w:val="28"/>
        </w:rPr>
        <w:t>, realizată de</w:t>
      </w:r>
      <w:r w:rsidR="009A7580">
        <w:rPr>
          <w:sz w:val="28"/>
          <w:szCs w:val="28"/>
        </w:rPr>
        <w:t xml:space="preserve"> către</w:t>
      </w:r>
      <w:r w:rsidRPr="00FF4F49">
        <w:rPr>
          <w:sz w:val="28"/>
          <w:szCs w:val="28"/>
        </w:rPr>
        <w:t xml:space="preserve"> S.C. ALDO S.R.L. Timișoara, este determinată de evoluția indicelui prețurilor de consum și a costurilor în construcții, valoarea totală fiind stabilită la </w:t>
      </w:r>
      <w:r w:rsidR="009A7580">
        <w:rPr>
          <w:sz w:val="28"/>
          <w:szCs w:val="28"/>
        </w:rPr>
        <w:lastRenderedPageBreak/>
        <w:t xml:space="preserve">suma de </w:t>
      </w:r>
      <w:r w:rsidRPr="00CC2BD0">
        <w:rPr>
          <w:sz w:val="28"/>
          <w:szCs w:val="28"/>
        </w:rPr>
        <w:t>21.579.991,06 lei (cu T.V.A.), respectiv 17.861.615,70 lei (fără T.V.A.), din care C+M = 14.266.254,44 lei (cu T.V.A.), respectiv 11.790.292,92 lei (fără T.V.A.).</w:t>
      </w:r>
    </w:p>
    <w:p w14:paraId="1B4FFE71" w14:textId="30D22766" w:rsidR="00FF4F49" w:rsidRPr="00FF4F49" w:rsidRDefault="00FF4F49" w:rsidP="00FF4F49">
      <w:pPr>
        <w:pStyle w:val="NormalWeb"/>
        <w:spacing w:before="0" w:beforeAutospacing="0" w:after="0" w:afterAutospacing="0" w:line="276" w:lineRule="auto"/>
        <w:ind w:firstLine="708"/>
        <w:jc w:val="both"/>
        <w:rPr>
          <w:sz w:val="28"/>
          <w:szCs w:val="28"/>
        </w:rPr>
      </w:pPr>
      <w:r w:rsidRPr="00FF4F49">
        <w:rPr>
          <w:sz w:val="28"/>
          <w:szCs w:val="28"/>
        </w:rPr>
        <w:t>Fără această actualizare financiară, nicio procedură de achiziție publică nu ar putea fi finalizată cu succes, deoarece prețurile din devizele vechi nu mai reflectă costurile reale de materiale, utilaje și manoperă. Aprobarea noilor indicatori valorici garantează fezabilitatea licitației și protejează proiectul de riscul de a rămâne fără ofertanți.</w:t>
      </w:r>
    </w:p>
    <w:p w14:paraId="5C8026DB" w14:textId="098B8232" w:rsidR="00FF4F49" w:rsidRPr="00FF4F49" w:rsidRDefault="00FF4F49" w:rsidP="00FF4F49">
      <w:pPr>
        <w:pStyle w:val="NormalWeb"/>
        <w:spacing w:before="0" w:beforeAutospacing="0" w:after="0" w:afterAutospacing="0" w:line="276" w:lineRule="auto"/>
        <w:ind w:firstLine="708"/>
        <w:jc w:val="both"/>
        <w:rPr>
          <w:sz w:val="28"/>
          <w:szCs w:val="28"/>
        </w:rPr>
      </w:pPr>
      <w:r w:rsidRPr="00FF4F49">
        <w:rPr>
          <w:sz w:val="28"/>
          <w:szCs w:val="28"/>
        </w:rPr>
        <w:t xml:space="preserve">Având în vedere </w:t>
      </w:r>
      <w:r>
        <w:rPr>
          <w:sz w:val="28"/>
          <w:szCs w:val="28"/>
        </w:rPr>
        <w:t>valoarea mare a</w:t>
      </w:r>
      <w:r w:rsidRPr="00FF4F49">
        <w:rPr>
          <w:sz w:val="28"/>
          <w:szCs w:val="28"/>
        </w:rPr>
        <w:t xml:space="preserve"> investiției, bugetul local al Municipiului Brad este insuficient pentru a susține realizarea acest</w:t>
      </w:r>
      <w:r>
        <w:rPr>
          <w:sz w:val="28"/>
          <w:szCs w:val="28"/>
        </w:rPr>
        <w:t>eia</w:t>
      </w:r>
      <w:r w:rsidRPr="00FF4F49">
        <w:rPr>
          <w:sz w:val="28"/>
          <w:szCs w:val="28"/>
        </w:rPr>
        <w:t xml:space="preserve"> din resurse proprii fără a </w:t>
      </w:r>
      <w:r w:rsidR="009A7580">
        <w:rPr>
          <w:sz w:val="28"/>
          <w:szCs w:val="28"/>
        </w:rPr>
        <w:t xml:space="preserve">bloca alte linii bugetare esențiale </w:t>
      </w:r>
      <w:r w:rsidR="009A7580" w:rsidRPr="009A7580">
        <w:rPr>
          <w:sz w:val="28"/>
          <w:szCs w:val="28"/>
        </w:rPr>
        <w:t>(sănătate, educație, servicii publice</w:t>
      </w:r>
      <w:r w:rsidR="009A7580">
        <w:rPr>
          <w:sz w:val="28"/>
          <w:szCs w:val="28"/>
        </w:rPr>
        <w:t>, etc.</w:t>
      </w:r>
      <w:r w:rsidR="009A7580" w:rsidRPr="009A7580">
        <w:rPr>
          <w:sz w:val="28"/>
          <w:szCs w:val="28"/>
        </w:rPr>
        <w:t>)</w:t>
      </w:r>
      <w:r w:rsidRPr="00FF4F49">
        <w:rPr>
          <w:sz w:val="28"/>
          <w:szCs w:val="28"/>
        </w:rPr>
        <w:t xml:space="preserve">. Din acest motiv, aprobarea Devizului </w:t>
      </w:r>
      <w:r>
        <w:rPr>
          <w:sz w:val="28"/>
          <w:szCs w:val="28"/>
        </w:rPr>
        <w:t>g</w:t>
      </w:r>
      <w:r w:rsidRPr="00FF4F49">
        <w:rPr>
          <w:sz w:val="28"/>
          <w:szCs w:val="28"/>
        </w:rPr>
        <w:t>eneral</w:t>
      </w:r>
      <w:r>
        <w:rPr>
          <w:sz w:val="28"/>
          <w:szCs w:val="28"/>
        </w:rPr>
        <w:t>,</w:t>
      </w:r>
      <w:r w:rsidRPr="00FF4F49">
        <w:rPr>
          <w:sz w:val="28"/>
          <w:szCs w:val="28"/>
        </w:rPr>
        <w:t xml:space="preserve"> actualizat</w:t>
      </w:r>
      <w:r w:rsidR="00375F88">
        <w:rPr>
          <w:sz w:val="28"/>
          <w:szCs w:val="28"/>
        </w:rPr>
        <w:t>,</w:t>
      </w:r>
      <w:r w:rsidRPr="00FF4F49">
        <w:rPr>
          <w:sz w:val="28"/>
          <w:szCs w:val="28"/>
        </w:rPr>
        <w:t xml:space="preserve"> reprezintă </w:t>
      </w:r>
      <w:r>
        <w:rPr>
          <w:sz w:val="28"/>
          <w:szCs w:val="28"/>
        </w:rPr>
        <w:t xml:space="preserve">o </w:t>
      </w:r>
      <w:r w:rsidRPr="00FF4F49">
        <w:rPr>
          <w:sz w:val="28"/>
          <w:szCs w:val="28"/>
        </w:rPr>
        <w:t>condiți</w:t>
      </w:r>
      <w:r w:rsidRPr="00FF4F49">
        <w:rPr>
          <w:sz w:val="28"/>
          <w:szCs w:val="28"/>
        </w:rPr>
        <w:t>e</w:t>
      </w:r>
      <w:r w:rsidRPr="00FF4F49">
        <w:rPr>
          <w:sz w:val="28"/>
          <w:szCs w:val="28"/>
        </w:rPr>
        <w:t xml:space="preserve"> </w:t>
      </w:r>
      <w:r w:rsidRPr="00FF4F49">
        <w:rPr>
          <w:sz w:val="28"/>
          <w:szCs w:val="28"/>
        </w:rPr>
        <w:t>esențială</w:t>
      </w:r>
      <w:r w:rsidRPr="00FF4F49">
        <w:rPr>
          <w:sz w:val="28"/>
          <w:szCs w:val="28"/>
        </w:rPr>
        <w:t xml:space="preserve"> pentru continuarea demersurilor de finanțare</w:t>
      </w:r>
      <w:r w:rsidR="009A7580">
        <w:rPr>
          <w:sz w:val="28"/>
          <w:szCs w:val="28"/>
        </w:rPr>
        <w:t xml:space="preserve"> de la bugetul de stat</w:t>
      </w:r>
      <w:r w:rsidRPr="00FF4F49">
        <w:rPr>
          <w:sz w:val="28"/>
          <w:szCs w:val="28"/>
        </w:rPr>
        <w:t>.</w:t>
      </w:r>
      <w:r w:rsidR="009A7580" w:rsidRPr="009A7580">
        <w:rPr>
          <w:rFonts w:ascii="Liberation Serif" w:eastAsia="SimSun" w:hAnsi="Liberation Serif" w:cs="Arial"/>
          <w:color w:val="00000A"/>
          <w:lang w:eastAsia="zh-CN" w:bidi="hi-IN"/>
        </w:rPr>
        <w:t xml:space="preserve"> </w:t>
      </w:r>
      <w:r w:rsidR="009A7580">
        <w:rPr>
          <w:sz w:val="28"/>
          <w:szCs w:val="28"/>
        </w:rPr>
        <w:t>A</w:t>
      </w:r>
      <w:r w:rsidR="009A7580" w:rsidRPr="009A7580">
        <w:rPr>
          <w:sz w:val="28"/>
          <w:szCs w:val="28"/>
        </w:rPr>
        <w:t>pelarea la bugetul de stat nu este o opțiune, ci o necesitate</w:t>
      </w:r>
      <w:r w:rsidR="009A7580">
        <w:rPr>
          <w:sz w:val="28"/>
          <w:szCs w:val="28"/>
        </w:rPr>
        <w:t>, cu atât mai mult cu cât s</w:t>
      </w:r>
      <w:r w:rsidR="009A7580" w:rsidRPr="009A7580">
        <w:rPr>
          <w:sz w:val="28"/>
          <w:szCs w:val="28"/>
        </w:rPr>
        <w:t>tatul are obligația de a asigura standarde de viață și siguranță minime în toate unitățile administrativ-teritoriale</w:t>
      </w:r>
      <w:r w:rsidR="009A7580">
        <w:rPr>
          <w:sz w:val="28"/>
          <w:szCs w:val="28"/>
        </w:rPr>
        <w:t xml:space="preserve"> din țară</w:t>
      </w:r>
      <w:r w:rsidR="009A7580" w:rsidRPr="009A7580">
        <w:rPr>
          <w:sz w:val="28"/>
          <w:szCs w:val="28"/>
        </w:rPr>
        <w:t>.</w:t>
      </w:r>
    </w:p>
    <w:p w14:paraId="01ED7F16" w14:textId="5705B89E" w:rsidR="00F83206" w:rsidRPr="00CC2BD0" w:rsidRDefault="00F83206" w:rsidP="00CC2BD0">
      <w:pPr>
        <w:spacing w:line="276" w:lineRule="auto"/>
        <w:ind w:firstLine="708"/>
        <w:jc w:val="both"/>
        <w:rPr>
          <w:rFonts w:ascii="Times New Roman" w:hAnsi="Times New Roman" w:cs="Times New Roman"/>
          <w:b/>
          <w:bCs/>
          <w:color w:val="212121"/>
          <w:sz w:val="28"/>
          <w:szCs w:val="28"/>
        </w:rPr>
      </w:pPr>
      <w:r w:rsidRPr="00CC2BD0">
        <w:rPr>
          <w:rFonts w:ascii="Times New Roman" w:hAnsi="Times New Roman" w:cs="Times New Roman"/>
          <w:color w:val="000000" w:themeColor="text1"/>
          <w:sz w:val="28"/>
          <w:szCs w:val="28"/>
        </w:rPr>
        <w:t>În contextul celor de mai sus</w:t>
      </w:r>
      <w:r w:rsidR="00375F88">
        <w:rPr>
          <w:rFonts w:ascii="Times New Roman" w:hAnsi="Times New Roman" w:cs="Times New Roman"/>
          <w:color w:val="000000" w:themeColor="text1"/>
          <w:sz w:val="28"/>
          <w:szCs w:val="28"/>
        </w:rPr>
        <w:t>,</w:t>
      </w:r>
      <w:r w:rsidRPr="00CC2BD0">
        <w:rPr>
          <w:rFonts w:ascii="Times New Roman" w:hAnsi="Times New Roman" w:cs="Times New Roman"/>
          <w:color w:val="000000" w:themeColor="text1"/>
          <w:sz w:val="28"/>
          <w:szCs w:val="28"/>
        </w:rPr>
        <w:t xml:space="preserve"> am inițiat prezentul proiect de hotărâre prin care am propus </w:t>
      </w:r>
      <w:r w:rsidR="00942142" w:rsidRPr="00CC2BD0">
        <w:rPr>
          <w:rFonts w:ascii="Times New Roman" w:eastAsia="Times New Roman" w:hAnsi="Times New Roman" w:cs="Times New Roman"/>
          <w:color w:val="auto"/>
          <w:sz w:val="28"/>
          <w:szCs w:val="28"/>
          <w:lang w:eastAsia="ro-RO" w:bidi="ar-SA"/>
        </w:rPr>
        <w:t>aprobarea Devizului general</w:t>
      </w:r>
      <w:r w:rsidR="00375F88">
        <w:rPr>
          <w:rFonts w:ascii="Times New Roman" w:eastAsia="Times New Roman" w:hAnsi="Times New Roman" w:cs="Times New Roman"/>
          <w:color w:val="auto"/>
          <w:sz w:val="28"/>
          <w:szCs w:val="28"/>
          <w:lang w:eastAsia="ro-RO" w:bidi="ar-SA"/>
        </w:rPr>
        <w:t>,</w:t>
      </w:r>
      <w:r w:rsidR="00942142" w:rsidRPr="00CC2BD0">
        <w:rPr>
          <w:rFonts w:ascii="Times New Roman" w:eastAsia="Times New Roman" w:hAnsi="Times New Roman" w:cs="Times New Roman"/>
          <w:color w:val="auto"/>
          <w:sz w:val="28"/>
          <w:szCs w:val="28"/>
          <w:lang w:eastAsia="ro-RO" w:bidi="ar-SA"/>
        </w:rPr>
        <w:t xml:space="preserve"> actualizat, pentru obiectivul de investiții</w:t>
      </w:r>
      <w:r w:rsidR="00942142" w:rsidRPr="00CC2BD0">
        <w:rPr>
          <w:rFonts w:ascii="Times New Roman" w:eastAsia="Times New Roman" w:hAnsi="Times New Roman" w:cs="Times New Roman"/>
          <w:b/>
          <w:i/>
          <w:iCs/>
          <w:color w:val="auto"/>
          <w:sz w:val="28"/>
          <w:szCs w:val="28"/>
          <w:lang w:eastAsia="ro-RO" w:bidi="ar-SA"/>
        </w:rPr>
        <w:t xml:space="preserve"> „CONSTRUIRE POD PESTE RÂUL CRIŞUL ALB PE STRADA CLOŞCA, ÎN MUNICIPIUL BRAD, JUDEȚUL HUNEDOARA” </w:t>
      </w:r>
      <w:r w:rsidR="00375F88">
        <w:rPr>
          <w:rFonts w:ascii="Times New Roman" w:eastAsia="Times New Roman" w:hAnsi="Times New Roman" w:cs="Times New Roman"/>
          <w:b/>
          <w:i/>
          <w:iCs/>
          <w:color w:val="auto"/>
          <w:sz w:val="28"/>
          <w:szCs w:val="28"/>
          <w:lang w:eastAsia="ro-RO" w:bidi="ar-SA"/>
        </w:rPr>
        <w:t xml:space="preserve"> </w:t>
      </w:r>
      <w:r w:rsidRPr="00CC2BD0">
        <w:rPr>
          <w:rFonts w:ascii="Times New Roman" w:hAnsi="Times New Roman" w:cs="Times New Roman"/>
          <w:sz w:val="28"/>
          <w:szCs w:val="28"/>
        </w:rPr>
        <w:t>și</w:t>
      </w:r>
      <w:r w:rsidR="00942142" w:rsidRPr="00CC2BD0">
        <w:rPr>
          <w:rFonts w:ascii="Times New Roman" w:hAnsi="Times New Roman" w:cs="Times New Roman"/>
          <w:sz w:val="28"/>
          <w:szCs w:val="28"/>
        </w:rPr>
        <w:t xml:space="preserve"> î</w:t>
      </w:r>
      <w:r w:rsidRPr="00CC2BD0">
        <w:rPr>
          <w:rFonts w:ascii="Times New Roman" w:hAnsi="Times New Roman" w:cs="Times New Roman"/>
          <w:sz w:val="28"/>
          <w:szCs w:val="28"/>
        </w:rPr>
        <w:t>l supun</w:t>
      </w:r>
      <w:r w:rsidR="00375F88">
        <w:rPr>
          <w:rFonts w:ascii="Times New Roman" w:hAnsi="Times New Roman" w:cs="Times New Roman"/>
          <w:sz w:val="28"/>
          <w:szCs w:val="28"/>
        </w:rPr>
        <w:t xml:space="preserve"> spre dezbatere și aprobare</w:t>
      </w:r>
      <w:r w:rsidRPr="00CC2BD0">
        <w:rPr>
          <w:rFonts w:ascii="Times New Roman" w:hAnsi="Times New Roman" w:cs="Times New Roman"/>
          <w:sz w:val="28"/>
          <w:szCs w:val="28"/>
        </w:rPr>
        <w:t xml:space="preserve"> plenului Consiliului Local al Municipiului Brad în forma prezentată.</w:t>
      </w:r>
    </w:p>
    <w:p w14:paraId="025A0731" w14:textId="08DF4A6D" w:rsidR="00942142" w:rsidRPr="00CC2BD0" w:rsidRDefault="00F83206" w:rsidP="00CC2BD0">
      <w:pPr>
        <w:spacing w:line="276" w:lineRule="auto"/>
        <w:ind w:firstLine="708"/>
        <w:jc w:val="both"/>
        <w:rPr>
          <w:rFonts w:ascii="Times New Roman" w:eastAsia="Times New Roman" w:hAnsi="Times New Roman" w:cs="Times New Roman"/>
          <w:color w:val="auto"/>
          <w:sz w:val="28"/>
          <w:szCs w:val="28"/>
          <w:lang w:eastAsia="ro-RO" w:bidi="ar-SA"/>
        </w:rPr>
      </w:pPr>
      <w:r w:rsidRPr="00CC2BD0">
        <w:rPr>
          <w:rFonts w:ascii="Times New Roman" w:hAnsi="Times New Roman" w:cs="Times New Roman"/>
          <w:color w:val="auto"/>
          <w:sz w:val="28"/>
          <w:szCs w:val="28"/>
        </w:rPr>
        <w:t xml:space="preserve">Invoc în susţinerea propunerii mele prevederile </w:t>
      </w:r>
      <w:r w:rsidR="00942142" w:rsidRPr="00CC2BD0">
        <w:rPr>
          <w:rFonts w:ascii="Times New Roman" w:eastAsia="Times New Roman" w:hAnsi="Times New Roman" w:cs="Times New Roman"/>
          <w:color w:val="auto"/>
          <w:sz w:val="28"/>
          <w:szCs w:val="28"/>
          <w:lang w:eastAsia="ro-RO" w:bidi="ar-SA"/>
        </w:rPr>
        <w:t xml:space="preserve">art. 44 alin. (1) din Legea nr. 273/2006 privind finanţele publice locale, cu modificările și completările ulterioare, ale art. 7 alin. (6), art. 10 alin. (1) și alin. (4) din H.G. nr. 907/2016  privind etapele de elaborare şi conţinutul-cadru al documentaţiilor tehnico-economice aferente obiectivelor/proiectelor de investiţii finanţate din fonduri publice, modificările și completările ulterioare, ale  O.U.G.  nr. 114/2018 privind instituirea unor măsuri în domeniul investițiilor publice și a unor măsuri fiscal – bugetare, modificarea și completarea unor acte normative și prorogarea unor termene, cu modificările și completările ulterioare, ale art. 129 alin. (2) lit. d) și alin. (7) lit. n) din O.U.G. nr. 57/2019 privind Codul administrativ, cu modificările și completările ulterioare, precum și ale  Legii nr. 554/2004 a contenciosului administrativ, </w:t>
      </w:r>
      <w:r w:rsidR="009160D3">
        <w:rPr>
          <w:rFonts w:ascii="Times New Roman" w:eastAsia="Times New Roman" w:hAnsi="Times New Roman" w:cs="Times New Roman"/>
          <w:color w:val="auto"/>
          <w:sz w:val="28"/>
          <w:szCs w:val="28"/>
          <w:lang w:eastAsia="ro-RO" w:bidi="ar-SA"/>
        </w:rPr>
        <w:t>cu modificările și completările ulterioare.</w:t>
      </w:r>
    </w:p>
    <w:p w14:paraId="10E806DD" w14:textId="52D28D5C" w:rsidR="00A70C41" w:rsidRPr="00CC2BD0" w:rsidRDefault="00A70C41" w:rsidP="00CC2BD0">
      <w:pPr>
        <w:pStyle w:val="Frspaiere"/>
        <w:spacing w:line="276" w:lineRule="auto"/>
        <w:ind w:firstLine="708"/>
        <w:jc w:val="both"/>
        <w:rPr>
          <w:rFonts w:ascii="Times New Roman" w:hAnsi="Times New Roman" w:cs="Times New Roman"/>
          <w:bCs/>
          <w:sz w:val="28"/>
          <w:szCs w:val="28"/>
        </w:rPr>
      </w:pPr>
    </w:p>
    <w:p w14:paraId="552A851B" w14:textId="77777777" w:rsidR="00A70C41" w:rsidRPr="00CC54C0" w:rsidRDefault="00A70C41" w:rsidP="00F83206">
      <w:pPr>
        <w:pStyle w:val="Frspaiere"/>
        <w:jc w:val="both"/>
        <w:rPr>
          <w:rFonts w:ascii="Times New Roman" w:hAnsi="Times New Roman"/>
          <w:bCs/>
          <w:sz w:val="28"/>
          <w:szCs w:val="28"/>
        </w:rPr>
      </w:pPr>
    </w:p>
    <w:p w14:paraId="5B4136DF" w14:textId="77777777" w:rsidR="00F83206" w:rsidRDefault="00F83206" w:rsidP="00F83206">
      <w:pPr>
        <w:jc w:val="both"/>
        <w:rPr>
          <w:b/>
        </w:rPr>
      </w:pPr>
    </w:p>
    <w:p w14:paraId="6FE2EF96" w14:textId="77777777" w:rsidR="00F83206" w:rsidRDefault="00F83206" w:rsidP="00F83206">
      <w:pPr>
        <w:jc w:val="center"/>
        <w:rPr>
          <w:b/>
          <w:sz w:val="28"/>
          <w:szCs w:val="28"/>
        </w:rPr>
      </w:pPr>
      <w:r>
        <w:rPr>
          <w:b/>
          <w:sz w:val="28"/>
          <w:szCs w:val="28"/>
        </w:rPr>
        <w:t>P R I M A R</w:t>
      </w:r>
    </w:p>
    <w:p w14:paraId="700E40E1" w14:textId="77777777" w:rsidR="00F83206" w:rsidRDefault="00F83206" w:rsidP="00F83206">
      <w:pPr>
        <w:jc w:val="center"/>
        <w:rPr>
          <w:b/>
          <w:sz w:val="28"/>
          <w:szCs w:val="28"/>
        </w:rPr>
      </w:pPr>
      <w:r>
        <w:rPr>
          <w:b/>
          <w:sz w:val="28"/>
          <w:szCs w:val="28"/>
        </w:rPr>
        <w:t>Florin CAZACU</w:t>
      </w:r>
    </w:p>
    <w:p w14:paraId="6DDBED73" w14:textId="77777777" w:rsidR="00F83206" w:rsidRDefault="00F83206" w:rsidP="00F83206">
      <w:pPr>
        <w:jc w:val="center"/>
        <w:rPr>
          <w:b/>
          <w:sz w:val="28"/>
          <w:szCs w:val="28"/>
        </w:rPr>
      </w:pPr>
    </w:p>
    <w:p w14:paraId="29313C68" w14:textId="77777777" w:rsidR="00F83206" w:rsidRDefault="00F83206" w:rsidP="00F83206">
      <w:pPr>
        <w:pStyle w:val="BodyTextIndent21"/>
        <w:spacing w:line="240" w:lineRule="auto"/>
        <w:rPr>
          <w:rFonts w:ascii="Times New Roman" w:hAnsi="Times New Roman"/>
          <w:b/>
          <w:sz w:val="28"/>
          <w:szCs w:val="28"/>
        </w:rPr>
      </w:pPr>
      <w:r>
        <w:rPr>
          <w:rFonts w:ascii="Times New Roman" w:hAnsi="Times New Roman"/>
          <w:b/>
          <w:sz w:val="28"/>
          <w:szCs w:val="28"/>
        </w:rPr>
        <w:t xml:space="preserve"> </w:t>
      </w:r>
    </w:p>
    <w:p w14:paraId="60E71D59" w14:textId="77777777" w:rsidR="00F83206" w:rsidRDefault="00F83206" w:rsidP="00F83206">
      <w:pPr>
        <w:jc w:val="center"/>
        <w:rPr>
          <w:rFonts w:ascii="Times New Roman" w:hAnsi="Times New Roman" w:cs="Times New Roman"/>
          <w:color w:val="auto"/>
          <w:sz w:val="28"/>
          <w:szCs w:val="28"/>
        </w:rPr>
      </w:pPr>
    </w:p>
    <w:p w14:paraId="1D5DC8AF" w14:textId="77777777" w:rsidR="00F83206" w:rsidRDefault="00F83206" w:rsidP="00F83206">
      <w:pPr>
        <w:jc w:val="both"/>
        <w:rPr>
          <w:rFonts w:ascii="Times New Roman" w:hAnsi="Times New Roman" w:cs="Times New Roman"/>
          <w:color w:val="FF0000"/>
          <w:sz w:val="28"/>
          <w:szCs w:val="28"/>
        </w:rPr>
      </w:pPr>
      <w:r>
        <w:rPr>
          <w:rFonts w:ascii="Times New Roman" w:hAnsi="Times New Roman" w:cs="Times New Roman"/>
          <w:color w:val="FF0000"/>
          <w:sz w:val="28"/>
          <w:szCs w:val="28"/>
        </w:rPr>
        <w:tab/>
      </w:r>
    </w:p>
    <w:p w14:paraId="31E8A3E3" w14:textId="77777777" w:rsidR="007D6CBF" w:rsidRDefault="007D6CBF"/>
    <w:sectPr w:rsidR="007D6CBF" w:rsidSect="00E67DF4">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mTimes">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203B"/>
    <w:multiLevelType w:val="multilevel"/>
    <w:tmpl w:val="599AE2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1330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06"/>
    <w:rsid w:val="000655E8"/>
    <w:rsid w:val="000B0F78"/>
    <w:rsid w:val="000E7658"/>
    <w:rsid w:val="001251CD"/>
    <w:rsid w:val="00170D42"/>
    <w:rsid w:val="001F3745"/>
    <w:rsid w:val="00252890"/>
    <w:rsid w:val="00375F88"/>
    <w:rsid w:val="003E13D3"/>
    <w:rsid w:val="004248A8"/>
    <w:rsid w:val="004C1D11"/>
    <w:rsid w:val="005342C5"/>
    <w:rsid w:val="005B571E"/>
    <w:rsid w:val="00693D8F"/>
    <w:rsid w:val="00733BD2"/>
    <w:rsid w:val="007A3475"/>
    <w:rsid w:val="007D6CBF"/>
    <w:rsid w:val="00813C0C"/>
    <w:rsid w:val="008457CA"/>
    <w:rsid w:val="00891B61"/>
    <w:rsid w:val="008F4A5E"/>
    <w:rsid w:val="009160D3"/>
    <w:rsid w:val="00942142"/>
    <w:rsid w:val="009421B4"/>
    <w:rsid w:val="009A7580"/>
    <w:rsid w:val="00A70C41"/>
    <w:rsid w:val="00AA39C2"/>
    <w:rsid w:val="00BF61D3"/>
    <w:rsid w:val="00C944C2"/>
    <w:rsid w:val="00CC2BD0"/>
    <w:rsid w:val="00D17538"/>
    <w:rsid w:val="00D2505E"/>
    <w:rsid w:val="00D30727"/>
    <w:rsid w:val="00D75FF6"/>
    <w:rsid w:val="00D80C3D"/>
    <w:rsid w:val="00D83392"/>
    <w:rsid w:val="00DB2F08"/>
    <w:rsid w:val="00DF0B39"/>
    <w:rsid w:val="00E111DF"/>
    <w:rsid w:val="00E67DF4"/>
    <w:rsid w:val="00E70B3E"/>
    <w:rsid w:val="00EE68A6"/>
    <w:rsid w:val="00F83206"/>
    <w:rsid w:val="00FF4F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136E"/>
  <w15:docId w15:val="{9C31C204-C3FF-4201-AC4D-17D6A1D5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206"/>
    <w:pPr>
      <w:spacing w:after="0" w:line="240" w:lineRule="auto"/>
    </w:pPr>
    <w:rPr>
      <w:rFonts w:ascii="Liberation Serif" w:eastAsia="SimSun" w:hAnsi="Liberation Serif" w:cs="Arial"/>
      <w:color w:val="00000A"/>
      <w:sz w:val="24"/>
      <w:szCs w:val="24"/>
      <w:lang w:eastAsia="zh-CN" w:bidi="hi-I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odyTextIndent21">
    <w:name w:val="Body Text Indent 21"/>
    <w:basedOn w:val="Normal"/>
    <w:rsid w:val="00F83206"/>
    <w:pPr>
      <w:suppressAutoHyphens/>
      <w:spacing w:line="420" w:lineRule="auto"/>
      <w:ind w:firstLine="709"/>
      <w:jc w:val="both"/>
    </w:pPr>
    <w:rPr>
      <w:rFonts w:ascii="RomTimes" w:eastAsia="Times New Roman" w:hAnsi="RomTimes" w:cs="Times New Roman"/>
      <w:color w:val="auto"/>
      <w:lang w:eastAsia="ar-SA" w:bidi="ar-SA"/>
    </w:rPr>
  </w:style>
  <w:style w:type="paragraph" w:customStyle="1" w:styleId="Textbody">
    <w:name w:val="Text body"/>
    <w:basedOn w:val="Normal"/>
    <w:rsid w:val="00F83206"/>
    <w:pPr>
      <w:suppressAutoHyphens/>
      <w:autoSpaceDN w:val="0"/>
      <w:spacing w:after="140" w:line="288" w:lineRule="auto"/>
    </w:pPr>
    <w:rPr>
      <w:color w:val="auto"/>
      <w:kern w:val="3"/>
    </w:rPr>
  </w:style>
  <w:style w:type="paragraph" w:styleId="Frspaiere">
    <w:name w:val="No Spacing"/>
    <w:qFormat/>
    <w:rsid w:val="00F83206"/>
    <w:pPr>
      <w:suppressAutoHyphens/>
      <w:spacing w:after="0" w:line="240" w:lineRule="auto"/>
    </w:pPr>
    <w:rPr>
      <w:rFonts w:ascii="Liberation Serif" w:eastAsia="SimSun" w:hAnsi="Liberation Serif" w:cs="Arial"/>
      <w:color w:val="00000A"/>
      <w:kern w:val="2"/>
      <w:sz w:val="24"/>
      <w:szCs w:val="24"/>
      <w:lang w:eastAsia="zh-CN" w:bidi="hi-IN"/>
    </w:rPr>
  </w:style>
  <w:style w:type="paragraph" w:customStyle="1" w:styleId="Standard">
    <w:name w:val="Standard"/>
    <w:rsid w:val="00EE68A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ormalWeb">
    <w:name w:val="Normal (Web)"/>
    <w:basedOn w:val="Normal"/>
    <w:uiPriority w:val="99"/>
    <w:unhideWhenUsed/>
    <w:rsid w:val="00E70B3E"/>
    <w:pPr>
      <w:spacing w:before="100" w:beforeAutospacing="1" w:after="100" w:afterAutospacing="1"/>
    </w:pPr>
    <w:rPr>
      <w:rFonts w:ascii="Times New Roman" w:eastAsia="Times New Roman" w:hAnsi="Times New Roman" w:cs="Times New Roman"/>
      <w:color w:val="auto"/>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5355">
      <w:bodyDiv w:val="1"/>
      <w:marLeft w:val="0"/>
      <w:marRight w:val="0"/>
      <w:marTop w:val="0"/>
      <w:marBottom w:val="0"/>
      <w:divBdr>
        <w:top w:val="none" w:sz="0" w:space="0" w:color="auto"/>
        <w:left w:val="none" w:sz="0" w:space="0" w:color="auto"/>
        <w:bottom w:val="none" w:sz="0" w:space="0" w:color="auto"/>
        <w:right w:val="none" w:sz="0" w:space="0" w:color="auto"/>
      </w:divBdr>
    </w:div>
    <w:div w:id="179918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772</Words>
  <Characters>4479</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cp:lastPrinted>2022-02-02T11:13:00Z</cp:lastPrinted>
  <dcterms:created xsi:type="dcterms:W3CDTF">2026-02-05T10:45:00Z</dcterms:created>
  <dcterms:modified xsi:type="dcterms:W3CDTF">2026-02-05T12:12:00Z</dcterms:modified>
</cp:coreProperties>
</file>