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7DDD" w14:textId="09C44AE6" w:rsidR="00E63AED" w:rsidRDefault="004D24CB" w:rsidP="004D24CB">
      <w:pPr>
        <w:pStyle w:val="Frspaiere"/>
        <w:rPr>
          <w:lang w:val="ro-RO"/>
        </w:rPr>
      </w:pPr>
      <w:r>
        <w:rPr>
          <w:lang w:val="ro-RO"/>
        </w:rPr>
        <w:t>ROMANIA</w:t>
      </w:r>
    </w:p>
    <w:p w14:paraId="463BEA1F" w14:textId="5BF74928" w:rsidR="004D24CB" w:rsidRDefault="004D24CB" w:rsidP="004D24CB">
      <w:pPr>
        <w:pStyle w:val="Frspaiere"/>
        <w:rPr>
          <w:lang w:val="ro-RO"/>
        </w:rPr>
      </w:pPr>
      <w:r>
        <w:rPr>
          <w:lang w:val="ro-RO"/>
        </w:rPr>
        <w:t>JUDEȚUL BISTRIȚA-NĂSĂUD</w:t>
      </w:r>
    </w:p>
    <w:p w14:paraId="79E5B91F" w14:textId="1EEBC1C4" w:rsidR="004D24CB" w:rsidRDefault="004D24CB" w:rsidP="004D24CB">
      <w:pPr>
        <w:pStyle w:val="Frspaiere"/>
        <w:rPr>
          <w:lang w:val="ro-RO"/>
        </w:rPr>
      </w:pPr>
      <w:r>
        <w:rPr>
          <w:lang w:val="ro-RO"/>
        </w:rPr>
        <w:t>COMUNA SILIVAȘU DE CÂMPIE</w:t>
      </w:r>
    </w:p>
    <w:p w14:paraId="0CBE4BDC" w14:textId="3B030CCE" w:rsidR="004D24CB" w:rsidRDefault="004D24CB" w:rsidP="004D24CB">
      <w:pPr>
        <w:pStyle w:val="Frspaiere"/>
        <w:rPr>
          <w:lang w:val="ro-RO"/>
        </w:rPr>
      </w:pPr>
      <w:r>
        <w:rPr>
          <w:lang w:val="ro-RO"/>
        </w:rPr>
        <w:t>CIF 4512410</w:t>
      </w:r>
    </w:p>
    <w:p w14:paraId="7FD86B2E" w14:textId="134890C1" w:rsidR="004D24CB" w:rsidRDefault="004D24CB" w:rsidP="004D24CB">
      <w:pPr>
        <w:pStyle w:val="Frspaiere"/>
        <w:rPr>
          <w:lang w:val="ro-RO"/>
        </w:rPr>
      </w:pPr>
      <w:r>
        <w:rPr>
          <w:lang w:val="ro-RO"/>
        </w:rPr>
        <w:t>NR.                  DIN</w:t>
      </w:r>
    </w:p>
    <w:p w14:paraId="4AC0FEA8" w14:textId="77777777" w:rsidR="004D24CB" w:rsidRDefault="004D24CB" w:rsidP="004D24CB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4B2C617A" w14:textId="77777777" w:rsidR="004D24CB" w:rsidRDefault="004D24CB" w:rsidP="004D24CB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4CC389ED" w14:textId="68F647C6" w:rsidR="004D24CB" w:rsidRPr="004D24CB" w:rsidRDefault="004D24CB" w:rsidP="004D24CB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4D24CB">
        <w:rPr>
          <w:rFonts w:ascii="Times New Roman" w:hAnsi="Times New Roman" w:cs="Times New Roman"/>
          <w:b/>
          <w:bCs/>
          <w:lang w:val="ro-RO"/>
        </w:rPr>
        <w:t xml:space="preserve">ROPORT DE </w:t>
      </w:r>
      <w:r>
        <w:rPr>
          <w:rFonts w:ascii="Times New Roman" w:hAnsi="Times New Roman" w:cs="Times New Roman"/>
          <w:b/>
          <w:bCs/>
          <w:lang w:val="ro-RO"/>
        </w:rPr>
        <w:t>APROBARE</w:t>
      </w:r>
    </w:p>
    <w:p w14:paraId="6546F274" w14:textId="725D74FA" w:rsidR="004D24CB" w:rsidRDefault="004D24CB" w:rsidP="004D2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solicitarii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unei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Scrisori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garantie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la FNGCIMM SA IFN 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valoare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1.650.000,00 lei, 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vederea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garantarii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obligatiilor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plata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implementarea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proiectului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intitulat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„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Asfaltare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drumuri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exploatatie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agricola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Campie,judetul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Bistrita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Nasaud”, 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Campie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Judetul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Bistrita-Nasaud, 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baza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contractului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nerambursabila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C27020000021360600033 din data de 15.07.2024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incheiat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cu  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Agentia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Investitiilor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Rurale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.</w:t>
      </w:r>
    </w:p>
    <w:p w14:paraId="3E92A62B" w14:textId="42359C9D" w:rsidR="004D24CB" w:rsidRPr="004D24CB" w:rsidRDefault="004D24CB" w:rsidP="004D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Comunei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Silivașu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Câmpie</w:t>
      </w:r>
      <w:proofErr w:type="spellEnd"/>
    </w:p>
    <w:p w14:paraId="5A14291A" w14:textId="77777777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 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Având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vedere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:</w:t>
      </w:r>
      <w:proofErr w:type="gramEnd"/>
    </w:p>
    <w:p w14:paraId="4CC6CCE5" w14:textId="1DC5FE7E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Raport</w:t>
      </w:r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ul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Compartiment</w:t>
      </w:r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ului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Contabilitate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Financiar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Achiziții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Publice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4D24CB">
        <w:rPr>
          <w:rFonts w:ascii="Times New Roman" w:eastAsia="Times New Roman" w:hAnsi="Times New Roman" w:cs="Times New Roman"/>
          <w:color w:val="6E6E6E"/>
          <w:kern w:val="0"/>
          <w:sz w:val="24"/>
          <w:szCs w:val="24"/>
          <w:lang w:eastAsia="en-GB"/>
          <w14:ligatures w14:val="none"/>
        </w:rPr>
        <w:t xml:space="preserve"> Urbanism</w:t>
      </w:r>
      <w:r w:rsidRPr="004D24CB">
        <w:rPr>
          <w:rFonts w:ascii="Times New Roman" w:eastAsia="Times New Roman" w:hAnsi="Times New Roman" w:cs="Times New Roman"/>
          <w:color w:val="6E6E6E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solicitarii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unei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Scrisori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garantie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la FNGCIMM SA IFN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valoare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1.650.000,00 lei,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vederea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garantarii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obligatiilor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plata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implementarea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proiectului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intitulat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„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Asfaltare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drumuri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exploatatie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agricola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Campie,judetul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Bistrita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Nasaud”,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Campie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Judetul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Bistrita-Nasaud,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baza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contractului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finantare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nerambursabila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nr. C27020000021360600033 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din data de 15.07.2024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incheiat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cu  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Agentia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Investitiilor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Rurale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. </w:t>
      </w:r>
    </w:p>
    <w:p w14:paraId="6630F5A3" w14:textId="4FC0D7E0" w:rsidR="004D24CB" w:rsidRPr="004D24CB" w:rsidRDefault="004D24CB" w:rsidP="004D24C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ontractului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nerambursabila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C27020000021360600033 din data de 15.07.2024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incheiat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cu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Agentia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Investitiilor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Rurale</w:t>
      </w:r>
      <w:proofErr w:type="spellEnd"/>
    </w:p>
    <w:p w14:paraId="7F4C5B62" w14:textId="34269DBE" w:rsidR="004D24CB" w:rsidRPr="004D24CB" w:rsidRDefault="004D24CB" w:rsidP="004D24C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ontractul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lucrari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42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din</w:t>
      </w:r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06.10.2025 cu SC Trans Simy SRL         </w:t>
      </w:r>
    </w:p>
    <w:p w14:paraId="2F5AB165" w14:textId="487E550B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- 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Legea nr. 98/2016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achizițiile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publice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cu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modificările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completările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;</w:t>
      </w:r>
    </w:p>
    <w:p w14:paraId="45542DA8" w14:textId="31916ABA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- 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HG nr. 395/2016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Normelor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metodologice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aplicare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prevederilor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referitoare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atribuirea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contractului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achiziție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publică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/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acordului-cadru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din Legea nr. 98/2016;</w:t>
      </w:r>
    </w:p>
    <w:p w14:paraId="49686830" w14:textId="16A9841E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revederile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Legii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218 din 5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iulie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2005,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republicată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stimularea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absorbtiei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fondurilor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SAPARD,Fondul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european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agricol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dezvoltare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rurală,Fondul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european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pescuit,Fondul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european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garantare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agricolă,prin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preluarea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riscului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creditare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către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fondurile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garnatare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.</w:t>
      </w:r>
    </w:p>
    <w:p w14:paraId="4571D154" w14:textId="003E42DA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revederile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Ordonantei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Urgentă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74/17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iunie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2009,privind</w:t>
      </w:r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gestionarea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fondurilor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comunitare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nerambursabile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provenite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din Fondul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european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pescuit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fondurilor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alocate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la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bugetul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stat,privind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gestionarea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fondurilor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nerambursabile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alocate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la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Comunitatea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Europeană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.</w:t>
      </w:r>
    </w:p>
    <w:p w14:paraId="3A785FD4" w14:textId="6F975167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În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temeiul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art. 129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(1),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(4)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lit,,g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,,</w:t>
      </w:r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(7)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lit,,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,,</w:t>
      </w:r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art. 133, art. 139 din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Ordonanţa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Urgenta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 a</w:t>
      </w:r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Guvernului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României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57/3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iulie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2019,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 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Codul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Administrativ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,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br/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br/>
      </w:r>
    </w:p>
    <w:p w14:paraId="37011977" w14:textId="77777777" w:rsidR="004D24CB" w:rsidRPr="004D24CB" w:rsidRDefault="004D24CB" w:rsidP="004D2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PROPUN</w:t>
      </w:r>
    </w:p>
    <w:p w14:paraId="403AAEB7" w14:textId="3BDF72EB" w:rsidR="004D24CB" w:rsidRPr="004D24CB" w:rsidRDefault="004D24CB" w:rsidP="004D2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      1. 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Se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propune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spre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aprobare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 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solicitarea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unei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Scrisori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garantie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la FNGCIMM SA IFN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valoare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1.650.000,00 lei,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vederea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garantarii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obligatiilor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plata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implementarea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proiectului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intitulat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„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Asfaltare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drumuri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exploatatie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agricola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Campie,judetul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Bistrita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Nasaud”,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Campie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Judetul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Bistrita-Nasaud, in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baza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contractului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finantare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nerambursabila</w:t>
      </w:r>
      <w:proofErr w:type="spellEnd"/>
      <w:r w:rsidRPr="004D24CB"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nr. C27020000021360600033 </w:t>
      </w:r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din data de 15.07.2024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incheiat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cu  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Agentia</w:t>
      </w:r>
      <w:proofErr w:type="spellEnd"/>
      <w:proofErr w:type="gram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Finantarea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Investitiilor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Rurale</w:t>
      </w:r>
      <w:proofErr w:type="spellEnd"/>
      <w:r w:rsidRPr="004D24CB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. </w:t>
      </w:r>
    </w:p>
    <w:p w14:paraId="4E634E68" w14:textId="79E4B506" w:rsidR="004D24CB" w:rsidRDefault="004D24CB" w:rsidP="004D2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Primar,</w:t>
      </w:r>
    </w:p>
    <w:p w14:paraId="17C174E3" w14:textId="0CCB3AB7" w:rsidR="004D24CB" w:rsidRPr="004D24CB" w:rsidRDefault="004D24CB" w:rsidP="004D2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>Cămărășan</w:t>
      </w:r>
      <w:proofErr w:type="spellEnd"/>
      <w:r>
        <w:rPr>
          <w:rFonts w:ascii="Times New Roman" w:eastAsia="Times New Roman" w:hAnsi="Times New Roman" w:cs="Times New Roman"/>
          <w:i/>
          <w:iCs/>
          <w:color w:val="484848"/>
          <w:kern w:val="0"/>
          <w:sz w:val="24"/>
          <w:szCs w:val="24"/>
          <w:lang w:eastAsia="en-GB"/>
          <w14:ligatures w14:val="none"/>
        </w:rPr>
        <w:t xml:space="preserve"> Ionuț-Andrei</w:t>
      </w:r>
    </w:p>
    <w:p w14:paraId="01FB3434" w14:textId="77777777" w:rsidR="004D24CB" w:rsidRPr="004D24CB" w:rsidRDefault="004D24CB">
      <w:pPr>
        <w:rPr>
          <w:lang w:val="ro-RO"/>
        </w:rPr>
      </w:pPr>
    </w:p>
    <w:sectPr w:rsidR="004D24CB" w:rsidRPr="004D2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4A7B"/>
    <w:multiLevelType w:val="multilevel"/>
    <w:tmpl w:val="15EC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4C5293"/>
    <w:multiLevelType w:val="hybridMultilevel"/>
    <w:tmpl w:val="338E3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60CD7"/>
    <w:multiLevelType w:val="hybridMultilevel"/>
    <w:tmpl w:val="812A8518"/>
    <w:lvl w:ilvl="0" w:tplc="D86060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6E6E6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13080">
    <w:abstractNumId w:val="0"/>
  </w:num>
  <w:num w:numId="2" w16cid:durableId="629360675">
    <w:abstractNumId w:val="1"/>
  </w:num>
  <w:num w:numId="3" w16cid:durableId="681123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12"/>
    <w:rsid w:val="00027212"/>
    <w:rsid w:val="004D24CB"/>
    <w:rsid w:val="00883279"/>
    <w:rsid w:val="00DD70B6"/>
    <w:rsid w:val="00E6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C6CBD2"/>
  <w15:chartTrackingRefBased/>
  <w15:docId w15:val="{0C69D9EA-464F-43D4-A5F7-F1E71A3D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27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27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272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27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272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27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27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27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27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27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27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27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2721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2721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2721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2721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2721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2721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27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27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27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27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27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2721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2721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2721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27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2721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2721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4D24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2026-02-19T07:54:00Z</dcterms:created>
  <dcterms:modified xsi:type="dcterms:W3CDTF">2026-02-19T07:54:00Z</dcterms:modified>
</cp:coreProperties>
</file>