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CA65"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ROMÂNIA</w:t>
      </w:r>
    </w:p>
    <w:p w14:paraId="797670CF"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JUDEŢUL HUNEDOARA</w:t>
      </w:r>
    </w:p>
    <w:p w14:paraId="4FD2B999"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MUNICIPIUL BRAD</w:t>
      </w:r>
    </w:p>
    <w:p w14:paraId="6226FAEC"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PRIMARUL</w:t>
      </w:r>
    </w:p>
    <w:p w14:paraId="0C750F7F" w14:textId="1CDACE89" w:rsidR="002E42D0" w:rsidRDefault="00F2724C" w:rsidP="002E42D0">
      <w:pPr>
        <w:pStyle w:val="Frspaiere"/>
        <w:ind w:left="284"/>
        <w:rPr>
          <w:rFonts w:ascii="Times New Roman" w:hAnsi="Times New Roman"/>
          <w:b/>
          <w:sz w:val="28"/>
          <w:szCs w:val="28"/>
        </w:rPr>
      </w:pPr>
      <w:r>
        <w:rPr>
          <w:rFonts w:ascii="Times New Roman" w:hAnsi="Times New Roman"/>
          <w:b/>
          <w:sz w:val="28"/>
          <w:szCs w:val="28"/>
        </w:rPr>
        <w:t xml:space="preserve">Nr. </w:t>
      </w:r>
      <w:r w:rsidR="002139F1">
        <w:rPr>
          <w:rFonts w:ascii="Times New Roman" w:hAnsi="Times New Roman"/>
          <w:b/>
          <w:sz w:val="28"/>
          <w:szCs w:val="28"/>
        </w:rPr>
        <w:t>32</w:t>
      </w:r>
      <w:r>
        <w:rPr>
          <w:rFonts w:ascii="Times New Roman" w:hAnsi="Times New Roman"/>
          <w:b/>
          <w:sz w:val="28"/>
          <w:szCs w:val="28"/>
        </w:rPr>
        <w:t>/1101</w:t>
      </w:r>
      <w:r w:rsidR="002139F1">
        <w:rPr>
          <w:rFonts w:ascii="Times New Roman" w:hAnsi="Times New Roman"/>
          <w:b/>
          <w:sz w:val="28"/>
          <w:szCs w:val="28"/>
        </w:rPr>
        <w:t>7</w:t>
      </w:r>
      <w:r>
        <w:rPr>
          <w:rFonts w:ascii="Times New Roman" w:hAnsi="Times New Roman"/>
          <w:b/>
          <w:sz w:val="28"/>
          <w:szCs w:val="28"/>
        </w:rPr>
        <w:t>/</w:t>
      </w:r>
      <w:r w:rsidR="002139F1">
        <w:rPr>
          <w:rFonts w:ascii="Times New Roman" w:hAnsi="Times New Roman"/>
          <w:b/>
          <w:sz w:val="28"/>
          <w:szCs w:val="28"/>
        </w:rPr>
        <w:t>10</w:t>
      </w:r>
      <w:r>
        <w:rPr>
          <w:rFonts w:ascii="Times New Roman" w:hAnsi="Times New Roman"/>
          <w:b/>
          <w:sz w:val="28"/>
          <w:szCs w:val="28"/>
        </w:rPr>
        <w:t>.0</w:t>
      </w:r>
      <w:r w:rsidR="002139F1">
        <w:rPr>
          <w:rFonts w:ascii="Times New Roman" w:hAnsi="Times New Roman"/>
          <w:b/>
          <w:sz w:val="28"/>
          <w:szCs w:val="28"/>
        </w:rPr>
        <w:t>2</w:t>
      </w:r>
      <w:r w:rsidR="00FD4544">
        <w:rPr>
          <w:rFonts w:ascii="Times New Roman" w:hAnsi="Times New Roman"/>
          <w:b/>
          <w:sz w:val="28"/>
          <w:szCs w:val="28"/>
        </w:rPr>
        <w:t>.202</w:t>
      </w:r>
      <w:r w:rsidR="002139F1">
        <w:rPr>
          <w:rFonts w:ascii="Times New Roman" w:hAnsi="Times New Roman"/>
          <w:b/>
          <w:sz w:val="28"/>
          <w:szCs w:val="28"/>
        </w:rPr>
        <w:t>6</w:t>
      </w:r>
    </w:p>
    <w:p w14:paraId="01E033DD" w14:textId="77777777" w:rsidR="00DF0820" w:rsidRDefault="00DF0820" w:rsidP="002E42D0">
      <w:pPr>
        <w:pStyle w:val="Frspaiere"/>
        <w:ind w:left="284"/>
        <w:rPr>
          <w:rFonts w:ascii="Times New Roman" w:hAnsi="Times New Roman"/>
          <w:b/>
          <w:sz w:val="28"/>
          <w:szCs w:val="28"/>
        </w:rPr>
      </w:pPr>
    </w:p>
    <w:p w14:paraId="113245A8" w14:textId="77777777" w:rsidR="002E42D0" w:rsidRPr="00F2724C" w:rsidRDefault="002E42D0" w:rsidP="00F2724C">
      <w:pPr>
        <w:pStyle w:val="Frspaiere"/>
        <w:jc w:val="center"/>
        <w:rPr>
          <w:rFonts w:ascii="Times New Roman" w:hAnsi="Times New Roman"/>
          <w:b/>
          <w:sz w:val="28"/>
          <w:szCs w:val="28"/>
        </w:rPr>
      </w:pPr>
    </w:p>
    <w:p w14:paraId="50A7037E" w14:textId="77777777" w:rsidR="002E42D0" w:rsidRPr="00F2724C" w:rsidRDefault="002E42D0" w:rsidP="00F2724C">
      <w:pPr>
        <w:pStyle w:val="Frspaiere"/>
        <w:jc w:val="center"/>
        <w:rPr>
          <w:rFonts w:ascii="Times New Roman" w:hAnsi="Times New Roman"/>
          <w:b/>
          <w:sz w:val="28"/>
          <w:szCs w:val="28"/>
          <w:u w:val="single"/>
        </w:rPr>
      </w:pPr>
      <w:r w:rsidRPr="00F2724C">
        <w:rPr>
          <w:rFonts w:ascii="Times New Roman" w:hAnsi="Times New Roman"/>
          <w:b/>
          <w:sz w:val="28"/>
          <w:szCs w:val="28"/>
          <w:u w:val="single"/>
        </w:rPr>
        <w:t>R E F E R A T   DE   A P R O B A R E</w:t>
      </w:r>
    </w:p>
    <w:p w14:paraId="323DD1DD" w14:textId="3CB11B4C" w:rsidR="00891BF4" w:rsidRDefault="00F2724C" w:rsidP="00F2724C">
      <w:pPr>
        <w:shd w:val="clear" w:color="auto" w:fill="FFFFFF"/>
        <w:jc w:val="center"/>
        <w:outlineLvl w:val="1"/>
        <w:rPr>
          <w:b/>
          <w:iCs/>
          <w:sz w:val="28"/>
          <w:szCs w:val="28"/>
        </w:rPr>
      </w:pPr>
      <w:r w:rsidRPr="00F2724C">
        <w:rPr>
          <w:b/>
          <w:iCs/>
          <w:sz w:val="28"/>
          <w:szCs w:val="28"/>
        </w:rPr>
        <w:t xml:space="preserve">pentru modificarea Hotărârii Consiliului Local nr. </w:t>
      </w:r>
      <w:r w:rsidR="002139F1">
        <w:rPr>
          <w:b/>
          <w:iCs/>
          <w:sz w:val="28"/>
          <w:szCs w:val="28"/>
        </w:rPr>
        <w:t>100</w:t>
      </w:r>
      <w:r w:rsidRPr="00F2724C">
        <w:rPr>
          <w:b/>
          <w:iCs/>
          <w:sz w:val="28"/>
          <w:szCs w:val="28"/>
        </w:rPr>
        <w:t>/202</w:t>
      </w:r>
      <w:r w:rsidR="002139F1">
        <w:rPr>
          <w:b/>
          <w:iCs/>
          <w:sz w:val="28"/>
          <w:szCs w:val="28"/>
        </w:rPr>
        <w:t>5</w:t>
      </w:r>
      <w:r w:rsidRPr="00F2724C">
        <w:rPr>
          <w:b/>
          <w:iCs/>
          <w:sz w:val="28"/>
          <w:szCs w:val="28"/>
        </w:rPr>
        <w:t xml:space="preserve"> privind aprobarea Organigramei şi a Statului de funcţii pentru aparatul de specialitate al Primarului Municipiului Brad, precum și pentru instituţiile şi </w:t>
      </w:r>
    </w:p>
    <w:p w14:paraId="08A8E401" w14:textId="77777777" w:rsidR="00891BF4" w:rsidRDefault="00F2724C" w:rsidP="00F2724C">
      <w:pPr>
        <w:shd w:val="clear" w:color="auto" w:fill="FFFFFF"/>
        <w:jc w:val="center"/>
        <w:outlineLvl w:val="1"/>
        <w:rPr>
          <w:b/>
          <w:iCs/>
          <w:sz w:val="28"/>
          <w:szCs w:val="28"/>
        </w:rPr>
      </w:pPr>
      <w:r w:rsidRPr="00F2724C">
        <w:rPr>
          <w:b/>
          <w:iCs/>
          <w:sz w:val="28"/>
          <w:szCs w:val="28"/>
        </w:rPr>
        <w:t>serviciile publice locale din subordinea Consiliului</w:t>
      </w:r>
    </w:p>
    <w:p w14:paraId="523FB03C" w14:textId="77777777" w:rsidR="00F2724C" w:rsidRPr="00F2724C" w:rsidRDefault="00F2724C" w:rsidP="00F2724C">
      <w:pPr>
        <w:shd w:val="clear" w:color="auto" w:fill="FFFFFF"/>
        <w:jc w:val="center"/>
        <w:outlineLvl w:val="1"/>
        <w:rPr>
          <w:b/>
          <w:iCs/>
          <w:sz w:val="28"/>
          <w:szCs w:val="28"/>
        </w:rPr>
      </w:pPr>
      <w:r w:rsidRPr="00F2724C">
        <w:rPr>
          <w:b/>
          <w:iCs/>
          <w:sz w:val="28"/>
          <w:szCs w:val="28"/>
        </w:rPr>
        <w:t xml:space="preserve"> Local al Municipiului Brad</w:t>
      </w:r>
    </w:p>
    <w:p w14:paraId="7058DEA3" w14:textId="77777777" w:rsidR="00DF0820" w:rsidRDefault="00DF0820" w:rsidP="002E42D0">
      <w:pPr>
        <w:pStyle w:val="Frspaiere"/>
        <w:ind w:left="284"/>
        <w:jc w:val="center"/>
        <w:rPr>
          <w:rFonts w:ascii="Times New Roman" w:hAnsi="Times New Roman"/>
          <w:b/>
          <w:sz w:val="28"/>
          <w:szCs w:val="28"/>
        </w:rPr>
      </w:pPr>
    </w:p>
    <w:p w14:paraId="1C620230" w14:textId="77777777" w:rsidR="002E42D0" w:rsidRDefault="002E42D0" w:rsidP="002E42D0">
      <w:pPr>
        <w:ind w:right="-828"/>
        <w:jc w:val="both"/>
        <w:rPr>
          <w:sz w:val="28"/>
          <w:szCs w:val="28"/>
        </w:rPr>
      </w:pPr>
      <w:r>
        <w:rPr>
          <w:sz w:val="28"/>
          <w:szCs w:val="28"/>
        </w:rPr>
        <w:tab/>
      </w:r>
      <w:r>
        <w:rPr>
          <w:sz w:val="28"/>
          <w:szCs w:val="28"/>
        </w:rPr>
        <w:tab/>
      </w:r>
    </w:p>
    <w:p w14:paraId="7FDF6BA2" w14:textId="77777777" w:rsidR="00CB101E" w:rsidRDefault="00CB101E" w:rsidP="002E42D0">
      <w:pPr>
        <w:ind w:right="-828"/>
        <w:jc w:val="both"/>
        <w:rPr>
          <w:sz w:val="28"/>
          <w:szCs w:val="28"/>
        </w:rPr>
      </w:pPr>
    </w:p>
    <w:p w14:paraId="76FA9F5C" w14:textId="2DCBB0CB" w:rsidR="00FD4544" w:rsidRPr="002139F1" w:rsidRDefault="002E42D0" w:rsidP="00CB101E">
      <w:pPr>
        <w:spacing w:line="276" w:lineRule="auto"/>
        <w:jc w:val="both"/>
        <w:rPr>
          <w:sz w:val="28"/>
          <w:szCs w:val="28"/>
        </w:rPr>
      </w:pPr>
      <w:r>
        <w:rPr>
          <w:sz w:val="28"/>
          <w:szCs w:val="28"/>
        </w:rPr>
        <w:tab/>
      </w:r>
      <w:r w:rsidR="00FD4544" w:rsidRPr="00FD4544">
        <w:rPr>
          <w:sz w:val="28"/>
          <w:szCs w:val="28"/>
        </w:rPr>
        <w:t xml:space="preserve">Organigrama și Statul de funcții pentru aparatul de specialitate al Primarului Municipiului Brad, pentru instituțiile și serviciile publice locale din subordinea Consiliului Local al Municipiului Brad  conțin  </w:t>
      </w:r>
      <w:r w:rsidR="00FD4544" w:rsidRPr="00FD4544">
        <w:rPr>
          <w:b/>
          <w:sz w:val="28"/>
          <w:szCs w:val="28"/>
        </w:rPr>
        <w:t>14</w:t>
      </w:r>
      <w:r w:rsidR="002139F1">
        <w:rPr>
          <w:b/>
          <w:sz w:val="28"/>
          <w:szCs w:val="28"/>
        </w:rPr>
        <w:t>3</w:t>
      </w:r>
      <w:r w:rsidR="00FD4544" w:rsidRPr="00FD4544">
        <w:rPr>
          <w:b/>
          <w:sz w:val="28"/>
          <w:szCs w:val="28"/>
        </w:rPr>
        <w:t xml:space="preserve"> de posturi</w:t>
      </w:r>
      <w:r w:rsidR="00FD4544" w:rsidRPr="00FD4544">
        <w:rPr>
          <w:sz w:val="28"/>
          <w:szCs w:val="28"/>
        </w:rPr>
        <w:t xml:space="preserve"> a</w:t>
      </w:r>
      <w:r w:rsidR="00F2724C">
        <w:rPr>
          <w:sz w:val="28"/>
          <w:szCs w:val="28"/>
        </w:rPr>
        <w:t xml:space="preserve">probate </w:t>
      </w:r>
      <w:r w:rsidR="00F2724C" w:rsidRPr="002139F1">
        <w:rPr>
          <w:sz w:val="28"/>
          <w:szCs w:val="28"/>
        </w:rPr>
        <w:t>prin H</w:t>
      </w:r>
      <w:r w:rsidR="00891BF4" w:rsidRPr="002139F1">
        <w:rPr>
          <w:sz w:val="28"/>
          <w:szCs w:val="28"/>
        </w:rPr>
        <w:t>otărârea Consiliului Local</w:t>
      </w:r>
      <w:r w:rsidR="00F2724C" w:rsidRPr="002139F1">
        <w:rPr>
          <w:sz w:val="28"/>
          <w:szCs w:val="28"/>
        </w:rPr>
        <w:t xml:space="preserve"> nr. </w:t>
      </w:r>
      <w:r w:rsidR="002139F1" w:rsidRPr="002139F1">
        <w:rPr>
          <w:sz w:val="28"/>
          <w:szCs w:val="28"/>
        </w:rPr>
        <w:t>100/2025</w:t>
      </w:r>
      <w:r w:rsidR="00795207" w:rsidRPr="002139F1">
        <w:rPr>
          <w:sz w:val="28"/>
          <w:szCs w:val="28"/>
        </w:rPr>
        <w:t>.</w:t>
      </w:r>
    </w:p>
    <w:p w14:paraId="05178752" w14:textId="77777777" w:rsidR="002139F1" w:rsidRPr="002139F1" w:rsidRDefault="00FD4544" w:rsidP="00CB101E">
      <w:pPr>
        <w:spacing w:line="276" w:lineRule="auto"/>
        <w:jc w:val="both"/>
        <w:rPr>
          <w:sz w:val="28"/>
          <w:szCs w:val="28"/>
        </w:rPr>
      </w:pPr>
      <w:r w:rsidRPr="002139F1">
        <w:rPr>
          <w:sz w:val="28"/>
          <w:szCs w:val="28"/>
        </w:rPr>
        <w:tab/>
      </w:r>
      <w:r w:rsidR="002139F1" w:rsidRPr="002139F1">
        <w:rPr>
          <w:sz w:val="28"/>
          <w:szCs w:val="28"/>
        </w:rPr>
        <w:t xml:space="preserve">Pe lângă cele 143 de posturi, la capitolul de cheltuieli bugetare prevăzut de art. III alin. (2) din O.U.G. nr. 63/2010 pentru modificarea și completarea Legii nr. 273/2006 privind finanțele publice locale, precum și pentru stabilirea unor măsuri financiare, cu modificările și completările ulterioare, mai există finanțate 33 posturi la </w:t>
      </w:r>
      <w:r w:rsidR="002139F1" w:rsidRPr="002139F1">
        <w:rPr>
          <w:i/>
          <w:iCs/>
          <w:sz w:val="28"/>
          <w:szCs w:val="28"/>
        </w:rPr>
        <w:t>„Asigurări și asistență socială”</w:t>
      </w:r>
      <w:r w:rsidR="002139F1" w:rsidRPr="002139F1">
        <w:rPr>
          <w:sz w:val="28"/>
          <w:szCs w:val="28"/>
        </w:rPr>
        <w:t xml:space="preserve"> – capitol bugetar 68.02 și la </w:t>
      </w:r>
      <w:r w:rsidR="002139F1" w:rsidRPr="002139F1">
        <w:rPr>
          <w:i/>
          <w:iCs/>
          <w:sz w:val="28"/>
          <w:szCs w:val="28"/>
        </w:rPr>
        <w:t>„Sănătate”-</w:t>
      </w:r>
      <w:r w:rsidR="002139F1" w:rsidRPr="002139F1">
        <w:rPr>
          <w:sz w:val="28"/>
          <w:szCs w:val="28"/>
        </w:rPr>
        <w:t xml:space="preserve"> capitol bugetar 66.02, la care se adaugă asistenții personali ai persoanelor cu handicap grav.</w:t>
      </w:r>
    </w:p>
    <w:p w14:paraId="002A8FF3" w14:textId="5F6DDE41" w:rsidR="00F2724C" w:rsidRPr="002139F1" w:rsidRDefault="00F2724C" w:rsidP="00CB101E">
      <w:pPr>
        <w:spacing w:line="276" w:lineRule="auto"/>
        <w:jc w:val="both"/>
        <w:rPr>
          <w:b/>
          <w:bCs/>
          <w:sz w:val="28"/>
          <w:szCs w:val="28"/>
        </w:rPr>
      </w:pPr>
      <w:r>
        <w:tab/>
      </w:r>
      <w:r w:rsidR="00CB101E">
        <w:rPr>
          <w:sz w:val="28"/>
          <w:szCs w:val="28"/>
        </w:rPr>
        <w:t>P</w:t>
      </w:r>
      <w:r w:rsidRPr="00F2724C">
        <w:rPr>
          <w:sz w:val="28"/>
          <w:szCs w:val="28"/>
        </w:rPr>
        <w:t xml:space="preserve">rin adresa nr. </w:t>
      </w:r>
      <w:r w:rsidR="002139F1">
        <w:rPr>
          <w:sz w:val="28"/>
          <w:szCs w:val="28"/>
        </w:rPr>
        <w:t>4056/</w:t>
      </w:r>
      <w:r w:rsidRPr="00F2724C">
        <w:rPr>
          <w:sz w:val="28"/>
          <w:szCs w:val="28"/>
        </w:rPr>
        <w:t>202</w:t>
      </w:r>
      <w:r w:rsidR="002139F1">
        <w:rPr>
          <w:sz w:val="28"/>
          <w:szCs w:val="28"/>
        </w:rPr>
        <w:t>5</w:t>
      </w:r>
      <w:r w:rsidRPr="00F2724C">
        <w:rPr>
          <w:sz w:val="28"/>
          <w:szCs w:val="28"/>
        </w:rPr>
        <w:t xml:space="preserve"> a Instituției Prefectului – Județul Hunedoara, înregistrată la Primăria Municipiului Brad sub nr. </w:t>
      </w:r>
      <w:r w:rsidR="002139F1" w:rsidRPr="002139F1">
        <w:rPr>
          <w:sz w:val="28"/>
          <w:szCs w:val="28"/>
        </w:rPr>
        <w:t xml:space="preserve">28302/08.05.2025, a fost comunicat numărul maxim total de posturi stabilit pentru Primăria Municipiului Brad, conform </w:t>
      </w:r>
      <w:r w:rsidR="00CB101E">
        <w:rPr>
          <w:sz w:val="28"/>
          <w:szCs w:val="28"/>
        </w:rPr>
        <w:t xml:space="preserve">prevederilor </w:t>
      </w:r>
      <w:r w:rsidR="002139F1" w:rsidRPr="002139F1">
        <w:rPr>
          <w:sz w:val="28"/>
          <w:szCs w:val="28"/>
        </w:rPr>
        <w:t>O</w:t>
      </w:r>
      <w:r w:rsidR="00CB101E">
        <w:rPr>
          <w:sz w:val="28"/>
          <w:szCs w:val="28"/>
        </w:rPr>
        <w:t>.</w:t>
      </w:r>
      <w:r w:rsidR="002139F1" w:rsidRPr="002139F1">
        <w:rPr>
          <w:sz w:val="28"/>
          <w:szCs w:val="28"/>
        </w:rPr>
        <w:t>U</w:t>
      </w:r>
      <w:r w:rsidR="00CB101E">
        <w:rPr>
          <w:sz w:val="28"/>
          <w:szCs w:val="28"/>
        </w:rPr>
        <w:t>.</w:t>
      </w:r>
      <w:r w:rsidR="002139F1" w:rsidRPr="002139F1">
        <w:rPr>
          <w:sz w:val="28"/>
          <w:szCs w:val="28"/>
        </w:rPr>
        <w:t>G</w:t>
      </w:r>
      <w:r w:rsidR="00CB101E">
        <w:rPr>
          <w:sz w:val="28"/>
          <w:szCs w:val="28"/>
        </w:rPr>
        <w:t>.</w:t>
      </w:r>
      <w:r w:rsidR="002139F1" w:rsidRPr="002139F1">
        <w:rPr>
          <w:sz w:val="28"/>
          <w:szCs w:val="28"/>
        </w:rPr>
        <w:t xml:space="preserve"> nr. 63/2010 </w:t>
      </w:r>
      <w:r w:rsidR="002139F1" w:rsidRPr="002139F1">
        <w:rPr>
          <w:bCs/>
          <w:sz w:val="28"/>
          <w:szCs w:val="28"/>
        </w:rPr>
        <w:t>pentru modificarea și completarea Legii nr. 273/2006 privind finanțele publice locale, precum și pentru stabilirea unor măsuri financiare</w:t>
      </w:r>
      <w:r w:rsidR="002139F1" w:rsidRPr="002139F1">
        <w:rPr>
          <w:sz w:val="28"/>
          <w:szCs w:val="28"/>
        </w:rPr>
        <w:t xml:space="preserve">, cu modificările și completările ulterioare, respectiv </w:t>
      </w:r>
      <w:r w:rsidR="002139F1" w:rsidRPr="002139F1">
        <w:rPr>
          <w:b/>
          <w:bCs/>
          <w:sz w:val="28"/>
          <w:szCs w:val="28"/>
        </w:rPr>
        <w:t>un număr maxim total de</w:t>
      </w:r>
      <w:r w:rsidR="00E53F6E">
        <w:rPr>
          <w:b/>
          <w:bCs/>
          <w:sz w:val="28"/>
          <w:szCs w:val="28"/>
        </w:rPr>
        <w:t xml:space="preserve"> 153</w:t>
      </w:r>
      <w:r w:rsidR="002139F1" w:rsidRPr="002139F1">
        <w:rPr>
          <w:b/>
          <w:bCs/>
          <w:sz w:val="28"/>
          <w:szCs w:val="28"/>
        </w:rPr>
        <w:t xml:space="preserve"> posturi</w:t>
      </w:r>
      <w:r w:rsidR="002139F1" w:rsidRPr="002139F1">
        <w:rPr>
          <w:sz w:val="28"/>
          <w:szCs w:val="28"/>
        </w:rPr>
        <w:t>.</w:t>
      </w:r>
    </w:p>
    <w:p w14:paraId="0157E4B5" w14:textId="4EF0B82E" w:rsidR="002139F1" w:rsidRPr="002139F1" w:rsidRDefault="002139F1" w:rsidP="00CB101E">
      <w:pPr>
        <w:spacing w:line="276" w:lineRule="auto"/>
        <w:ind w:firstLine="708"/>
        <w:jc w:val="both"/>
        <w:rPr>
          <w:i/>
          <w:iCs/>
          <w:sz w:val="28"/>
          <w:szCs w:val="28"/>
        </w:rPr>
      </w:pPr>
      <w:r w:rsidRPr="002139F1">
        <w:rPr>
          <w:sz w:val="28"/>
          <w:szCs w:val="28"/>
        </w:rPr>
        <w:t>În conformitate cu prevederile art. 405 din O.U.G. nr. 57/2019 privind Codul administrativ</w:t>
      </w:r>
      <w:r w:rsidR="00E53F6E">
        <w:rPr>
          <w:sz w:val="28"/>
          <w:szCs w:val="28"/>
        </w:rPr>
        <w:t>,</w:t>
      </w:r>
      <w:r w:rsidRPr="002139F1">
        <w:rPr>
          <w:sz w:val="28"/>
          <w:szCs w:val="28"/>
        </w:rPr>
        <w:t xml:space="preserve"> cu completările și modificările ulterioare</w:t>
      </w:r>
      <w:r w:rsidR="00E53F6E">
        <w:rPr>
          <w:sz w:val="28"/>
          <w:szCs w:val="28"/>
        </w:rPr>
        <w:t>,</w:t>
      </w:r>
      <w:r w:rsidRPr="002139F1">
        <w:rPr>
          <w:sz w:val="28"/>
          <w:szCs w:val="28"/>
        </w:rPr>
        <w:t xml:space="preserve"> „</w:t>
      </w:r>
      <w:r w:rsidRPr="002139F1">
        <w:rPr>
          <w:i/>
          <w:iCs/>
          <w:sz w:val="28"/>
          <w:szCs w:val="28"/>
        </w:rPr>
        <w:t>structura de posturi se stabilește pe baza activităților prevăzute la art. 370 alin. (1)-(3), precum și prin raportare la activitățile desfășurate de categoriile de personal prevăzute la art. 382.”</w:t>
      </w:r>
    </w:p>
    <w:p w14:paraId="23ED92C7" w14:textId="37C70967" w:rsidR="002139F1" w:rsidRPr="002139F1" w:rsidRDefault="002139F1" w:rsidP="00CB101E">
      <w:pPr>
        <w:spacing w:line="276" w:lineRule="auto"/>
        <w:jc w:val="both"/>
        <w:rPr>
          <w:sz w:val="28"/>
          <w:szCs w:val="28"/>
        </w:rPr>
      </w:pPr>
      <w:r w:rsidRPr="002139F1">
        <w:rPr>
          <w:sz w:val="28"/>
          <w:szCs w:val="28"/>
        </w:rPr>
        <w:tab/>
        <w:t xml:space="preserve"> Răspunzând provocărilor actuale și necesităților viitoare, </w:t>
      </w:r>
      <w:r w:rsidR="00E53F6E">
        <w:rPr>
          <w:sz w:val="28"/>
          <w:szCs w:val="28"/>
        </w:rPr>
        <w:t xml:space="preserve">administrația publică locală </w:t>
      </w:r>
      <w:r w:rsidRPr="002139F1">
        <w:rPr>
          <w:sz w:val="28"/>
          <w:szCs w:val="28"/>
        </w:rPr>
        <w:t xml:space="preserve">se orientează </w:t>
      </w:r>
      <w:r w:rsidR="00714A64">
        <w:rPr>
          <w:sz w:val="28"/>
          <w:szCs w:val="28"/>
        </w:rPr>
        <w:t>către furnizarea</w:t>
      </w:r>
      <w:r w:rsidRPr="002139F1">
        <w:rPr>
          <w:sz w:val="28"/>
          <w:szCs w:val="28"/>
        </w:rPr>
        <w:t xml:space="preserve"> de servicii digitale,</w:t>
      </w:r>
      <w:r w:rsidR="00714A64">
        <w:rPr>
          <w:sz w:val="28"/>
          <w:szCs w:val="28"/>
        </w:rPr>
        <w:t xml:space="preserve"> iar</w:t>
      </w:r>
      <w:r w:rsidRPr="002139F1">
        <w:rPr>
          <w:sz w:val="28"/>
          <w:szCs w:val="28"/>
        </w:rPr>
        <w:t xml:space="preserve"> evoluția pieței muncii imp</w:t>
      </w:r>
      <w:r w:rsidR="00714A64">
        <w:rPr>
          <w:sz w:val="28"/>
          <w:szCs w:val="28"/>
        </w:rPr>
        <w:t>une</w:t>
      </w:r>
      <w:r w:rsidRPr="002139F1">
        <w:rPr>
          <w:sz w:val="28"/>
          <w:szCs w:val="28"/>
        </w:rPr>
        <w:t xml:space="preserve"> </w:t>
      </w:r>
      <w:r w:rsidR="00714A64">
        <w:rPr>
          <w:sz w:val="28"/>
          <w:szCs w:val="28"/>
        </w:rPr>
        <w:t>un nivel superior de</w:t>
      </w:r>
      <w:r w:rsidRPr="002139F1">
        <w:rPr>
          <w:sz w:val="28"/>
          <w:szCs w:val="28"/>
        </w:rPr>
        <w:t xml:space="preserve"> specializare </w:t>
      </w:r>
      <w:r w:rsidR="00714A64">
        <w:rPr>
          <w:sz w:val="28"/>
          <w:szCs w:val="28"/>
        </w:rPr>
        <w:t>a personalului, pentru a asigura îndeplinirea obiectivelor instituționale creșterea performanței și eficientizarea activităților desfășurate în beneficiul cetățenilor.</w:t>
      </w:r>
      <w:r w:rsidRPr="002139F1">
        <w:rPr>
          <w:sz w:val="28"/>
          <w:szCs w:val="28"/>
        </w:rPr>
        <w:t xml:space="preserve"> </w:t>
      </w:r>
    </w:p>
    <w:p w14:paraId="6C249769" w14:textId="01E2BC97" w:rsidR="002139F1" w:rsidRDefault="002139F1" w:rsidP="00CB101E">
      <w:pPr>
        <w:spacing w:line="276" w:lineRule="auto"/>
        <w:ind w:firstLine="708"/>
        <w:jc w:val="both"/>
        <w:rPr>
          <w:iCs/>
          <w:sz w:val="28"/>
          <w:szCs w:val="28"/>
        </w:rPr>
      </w:pPr>
      <w:r w:rsidRPr="002139F1">
        <w:rPr>
          <w:sz w:val="28"/>
          <w:szCs w:val="28"/>
        </w:rPr>
        <w:lastRenderedPageBreak/>
        <w:t xml:space="preserve">În </w:t>
      </w:r>
      <w:r w:rsidR="00714A64">
        <w:rPr>
          <w:sz w:val="28"/>
          <w:szCs w:val="28"/>
        </w:rPr>
        <w:t xml:space="preserve">acest </w:t>
      </w:r>
      <w:r w:rsidRPr="002139F1">
        <w:rPr>
          <w:sz w:val="28"/>
          <w:szCs w:val="28"/>
        </w:rPr>
        <w:t>contex</w:t>
      </w:r>
      <w:r w:rsidR="00714A64">
        <w:rPr>
          <w:sz w:val="28"/>
          <w:szCs w:val="28"/>
        </w:rPr>
        <w:t xml:space="preserve">t, </w:t>
      </w:r>
      <w:r w:rsidR="00CB101E">
        <w:rPr>
          <w:sz w:val="28"/>
          <w:szCs w:val="28"/>
        </w:rPr>
        <w:t xml:space="preserve">am inițiat prezentul proiect de hotărâre prin care am propus </w:t>
      </w:r>
      <w:r w:rsidR="00CB101E" w:rsidRPr="00F2724C">
        <w:rPr>
          <w:iCs/>
          <w:sz w:val="28"/>
          <w:szCs w:val="28"/>
        </w:rPr>
        <w:t xml:space="preserve">modificarea Hotărârii Consiliului Local nr. </w:t>
      </w:r>
      <w:r w:rsidR="00CB101E">
        <w:rPr>
          <w:iCs/>
          <w:sz w:val="28"/>
          <w:szCs w:val="28"/>
        </w:rPr>
        <w:t>100/2025</w:t>
      </w:r>
      <w:r w:rsidR="00CB101E" w:rsidRPr="00F2724C">
        <w:rPr>
          <w:iCs/>
          <w:sz w:val="28"/>
          <w:szCs w:val="28"/>
        </w:rPr>
        <w:t xml:space="preserve"> privind aprobarea Organigramei şi a Statului de funcţii pentru aparatul de specialitate al Primarului Municipiului Brad, precum și pentru instituţiile şi serviciile publice locale din subordinea Consiliului Local al Municipiului Brad</w:t>
      </w:r>
      <w:r w:rsidR="00CB101E">
        <w:rPr>
          <w:iCs/>
          <w:sz w:val="28"/>
          <w:szCs w:val="28"/>
        </w:rPr>
        <w:t xml:space="preserve"> în sensul modificării Anexei nr. 2</w:t>
      </w:r>
      <w:r w:rsidR="00CB101E">
        <w:rPr>
          <w:iCs/>
          <w:sz w:val="28"/>
          <w:szCs w:val="28"/>
        </w:rPr>
        <w:t>.</w:t>
      </w:r>
    </w:p>
    <w:p w14:paraId="3FA5B63A" w14:textId="1559911D" w:rsidR="009B6352" w:rsidRPr="009B6352" w:rsidRDefault="00CB101E" w:rsidP="009B6352">
      <w:pPr>
        <w:spacing w:line="276" w:lineRule="auto"/>
        <w:ind w:firstLine="708"/>
        <w:jc w:val="both"/>
        <w:rPr>
          <w:i/>
          <w:sz w:val="28"/>
          <w:szCs w:val="28"/>
          <w:lang w:val="en-US"/>
        </w:rPr>
      </w:pPr>
      <w:r>
        <w:rPr>
          <w:iCs/>
          <w:sz w:val="28"/>
          <w:szCs w:val="28"/>
        </w:rPr>
        <w:t xml:space="preserve">Modificările propuse </w:t>
      </w:r>
      <w:r w:rsidR="009B6352">
        <w:rPr>
          <w:iCs/>
          <w:sz w:val="28"/>
          <w:szCs w:val="28"/>
        </w:rPr>
        <w:t>la</w:t>
      </w:r>
      <w:r>
        <w:rPr>
          <w:iCs/>
          <w:sz w:val="28"/>
          <w:szCs w:val="28"/>
        </w:rPr>
        <w:t xml:space="preserve"> Anexa nr. 2 </w:t>
      </w:r>
      <w:r w:rsidR="009B6352">
        <w:rPr>
          <w:iCs/>
          <w:sz w:val="28"/>
          <w:szCs w:val="28"/>
        </w:rPr>
        <w:t xml:space="preserve"> sunt în conformitate cu prevederile art. 540 din O.U.G. nr. 57/2019 privind Codul administrativ, cu modificările și completările ulterioare </w:t>
      </w:r>
      <w:r w:rsidR="009B6352" w:rsidRPr="009B6352">
        <w:rPr>
          <w:i/>
          <w:sz w:val="28"/>
          <w:szCs w:val="28"/>
        </w:rPr>
        <w:t>”</w:t>
      </w:r>
      <w:r w:rsidR="009B6352" w:rsidRPr="009B6352">
        <w:rPr>
          <w:i/>
          <w:sz w:val="28"/>
          <w:szCs w:val="28"/>
          <w:lang w:val="en-US"/>
        </w:rPr>
        <w:t>Pentru posturile prevăzute a fi înfiinţate în vederea ocupării cu personal contractual se menţionează în mod distinct în actul de înfiinţare:</w:t>
      </w:r>
    </w:p>
    <w:p w14:paraId="534CA53D" w14:textId="77777777" w:rsidR="009B6352" w:rsidRPr="009B6352" w:rsidRDefault="009B6352" w:rsidP="009B6352">
      <w:pPr>
        <w:spacing w:line="276" w:lineRule="auto"/>
        <w:ind w:firstLine="708"/>
        <w:jc w:val="both"/>
        <w:rPr>
          <w:i/>
          <w:sz w:val="28"/>
          <w:szCs w:val="28"/>
          <w:lang w:val="en-US"/>
        </w:rPr>
      </w:pPr>
      <w:r w:rsidRPr="009B6352">
        <w:rPr>
          <w:i/>
          <w:sz w:val="28"/>
          <w:szCs w:val="28"/>
          <w:lang w:val="en-US"/>
        </w:rPr>
        <w:t xml:space="preserve">    a) denumirea completă a funcţiei;</w:t>
      </w:r>
    </w:p>
    <w:p w14:paraId="3E6BEAA7" w14:textId="77777777" w:rsidR="009B6352" w:rsidRPr="009B6352" w:rsidRDefault="009B6352" w:rsidP="009B6352">
      <w:pPr>
        <w:spacing w:line="276" w:lineRule="auto"/>
        <w:ind w:firstLine="708"/>
        <w:jc w:val="both"/>
        <w:rPr>
          <w:i/>
          <w:sz w:val="28"/>
          <w:szCs w:val="28"/>
          <w:lang w:val="en-US"/>
        </w:rPr>
      </w:pPr>
      <w:r w:rsidRPr="009B6352">
        <w:rPr>
          <w:i/>
          <w:sz w:val="28"/>
          <w:szCs w:val="28"/>
          <w:lang w:val="en-US"/>
        </w:rPr>
        <w:t xml:space="preserve">    b) caracterul determinat sau nedeterminat al perioadei pentru care a fost înfiinţat postul, precum şi, dacă este cazul, data până la care acesta urmează a se regăsi în statul de funcţii;</w:t>
      </w:r>
    </w:p>
    <w:p w14:paraId="4D15EC2C" w14:textId="77777777" w:rsidR="009B6352" w:rsidRPr="009B6352" w:rsidRDefault="009B6352" w:rsidP="009B6352">
      <w:pPr>
        <w:spacing w:line="276" w:lineRule="auto"/>
        <w:ind w:firstLine="708"/>
        <w:jc w:val="both"/>
        <w:rPr>
          <w:i/>
          <w:sz w:val="28"/>
          <w:szCs w:val="28"/>
          <w:lang w:val="en-US"/>
        </w:rPr>
      </w:pPr>
      <w:r w:rsidRPr="009B6352">
        <w:rPr>
          <w:i/>
          <w:sz w:val="28"/>
          <w:szCs w:val="28"/>
          <w:lang w:val="en-US"/>
        </w:rPr>
        <w:t xml:space="preserve">    c) posibilitatea ocupării postului inclusiv prin executarea unui contract individual de muncă cu timp parţial, caz în care trebuie specificată fracţiunea de normă;</w:t>
      </w:r>
    </w:p>
    <w:p w14:paraId="56085348" w14:textId="7E56D9EA" w:rsidR="00CB101E" w:rsidRPr="009B6352" w:rsidRDefault="009B6352" w:rsidP="009B6352">
      <w:pPr>
        <w:spacing w:line="276" w:lineRule="auto"/>
        <w:ind w:firstLine="708"/>
        <w:jc w:val="both"/>
        <w:rPr>
          <w:i/>
          <w:sz w:val="28"/>
          <w:szCs w:val="28"/>
          <w:lang w:val="en-US"/>
        </w:rPr>
      </w:pPr>
      <w:r w:rsidRPr="009B6352">
        <w:rPr>
          <w:i/>
          <w:sz w:val="28"/>
          <w:szCs w:val="28"/>
          <w:lang w:val="en-US"/>
        </w:rPr>
        <w:t xml:space="preserve">    d) posibilitatea ocupării postului inclusiv prin executarea unui contract individual de muncă la domiciliu.</w:t>
      </w:r>
      <w:r>
        <w:rPr>
          <w:i/>
          <w:sz w:val="28"/>
          <w:szCs w:val="28"/>
          <w:lang w:val="en-US"/>
        </w:rPr>
        <w:t xml:space="preserve">” </w:t>
      </w:r>
      <w:r>
        <w:rPr>
          <w:iCs/>
          <w:sz w:val="28"/>
          <w:szCs w:val="28"/>
          <w:lang w:val="en-US"/>
        </w:rPr>
        <w:t>ș</w:t>
      </w:r>
      <w:r w:rsidRPr="009B6352">
        <w:rPr>
          <w:iCs/>
          <w:sz w:val="28"/>
          <w:szCs w:val="28"/>
          <w:lang w:val="en-US"/>
        </w:rPr>
        <w:t>i constau în:</w:t>
      </w:r>
    </w:p>
    <w:p w14:paraId="52D1888C" w14:textId="3CFA3C1D" w:rsidR="002139F1" w:rsidRPr="002139F1" w:rsidRDefault="002139F1" w:rsidP="00CB101E">
      <w:pPr>
        <w:spacing w:line="276" w:lineRule="auto"/>
        <w:jc w:val="both"/>
        <w:rPr>
          <w:sz w:val="28"/>
          <w:szCs w:val="28"/>
        </w:rPr>
      </w:pPr>
      <w:r w:rsidRPr="002139F1">
        <w:rPr>
          <w:sz w:val="28"/>
          <w:szCs w:val="28"/>
        </w:rPr>
        <w:t xml:space="preserve">           </w:t>
      </w:r>
      <w:r w:rsidR="00CB101E">
        <w:rPr>
          <w:sz w:val="28"/>
          <w:szCs w:val="28"/>
        </w:rPr>
        <w:t xml:space="preserve">a. </w:t>
      </w:r>
      <w:r w:rsidRPr="002139F1">
        <w:rPr>
          <w:sz w:val="28"/>
          <w:szCs w:val="28"/>
        </w:rPr>
        <w:t xml:space="preserve">- desființarea postului contractual vacant de </w:t>
      </w:r>
      <w:r w:rsidRPr="00CB101E">
        <w:rPr>
          <w:i/>
          <w:iCs/>
          <w:sz w:val="28"/>
          <w:szCs w:val="28"/>
        </w:rPr>
        <w:t>arhivar,</w:t>
      </w:r>
      <w:r w:rsidRPr="002139F1">
        <w:rPr>
          <w:sz w:val="28"/>
          <w:szCs w:val="28"/>
        </w:rPr>
        <w:t xml:space="preserve"> treapta profesională II din cadrul Compartimentului Arhivă din aparatul de specialitate al Primarului Municipiului Brad;</w:t>
      </w:r>
    </w:p>
    <w:p w14:paraId="4B704C95" w14:textId="3D0DD9F0" w:rsidR="002139F1" w:rsidRPr="002139F1" w:rsidRDefault="002139F1" w:rsidP="00CB101E">
      <w:pPr>
        <w:spacing w:line="276" w:lineRule="auto"/>
        <w:jc w:val="both"/>
        <w:rPr>
          <w:sz w:val="28"/>
          <w:szCs w:val="28"/>
        </w:rPr>
      </w:pPr>
      <w:r w:rsidRPr="002139F1">
        <w:rPr>
          <w:sz w:val="28"/>
          <w:szCs w:val="28"/>
        </w:rPr>
        <w:t xml:space="preserve">           </w:t>
      </w:r>
      <w:r w:rsidR="00CB101E">
        <w:rPr>
          <w:sz w:val="28"/>
          <w:szCs w:val="28"/>
        </w:rPr>
        <w:t xml:space="preserve">b. </w:t>
      </w:r>
      <w:r w:rsidRPr="002139F1">
        <w:rPr>
          <w:sz w:val="28"/>
          <w:szCs w:val="28"/>
        </w:rPr>
        <w:t xml:space="preserve">- înființarea unui post de natură contractuală de </w:t>
      </w:r>
      <w:r w:rsidRPr="00CB101E">
        <w:rPr>
          <w:i/>
          <w:iCs/>
          <w:sz w:val="28"/>
          <w:szCs w:val="28"/>
        </w:rPr>
        <w:t>inspector de specialitate</w:t>
      </w:r>
      <w:r w:rsidRPr="002139F1">
        <w:rPr>
          <w:sz w:val="28"/>
          <w:szCs w:val="28"/>
        </w:rPr>
        <w:t xml:space="preserve">, grad profesional debutant, studii superioare, </w:t>
      </w:r>
      <w:r w:rsidR="00CB101E" w:rsidRPr="002139F1">
        <w:rPr>
          <w:sz w:val="28"/>
          <w:szCs w:val="28"/>
        </w:rPr>
        <w:t>perioadă nedeterminată</w:t>
      </w:r>
      <w:r w:rsidR="00CB101E">
        <w:rPr>
          <w:sz w:val="28"/>
          <w:szCs w:val="28"/>
        </w:rPr>
        <w:t xml:space="preserve">, </w:t>
      </w:r>
      <w:r w:rsidRPr="002139F1">
        <w:rPr>
          <w:sz w:val="28"/>
          <w:szCs w:val="28"/>
        </w:rPr>
        <w:t xml:space="preserve">normă întreagă, </w:t>
      </w:r>
      <w:r w:rsidR="00CB101E" w:rsidRPr="00CB101E">
        <w:rPr>
          <w:sz w:val="28"/>
          <w:szCs w:val="28"/>
        </w:rPr>
        <w:t>fără posibilitatea executării unui contract individual de muncă la domiciliu,</w:t>
      </w:r>
      <w:r w:rsidR="00CB101E" w:rsidRPr="00CB101E">
        <w:rPr>
          <w:sz w:val="28"/>
          <w:szCs w:val="28"/>
        </w:rPr>
        <w:t xml:space="preserve"> </w:t>
      </w:r>
      <w:r w:rsidRPr="002139F1">
        <w:rPr>
          <w:sz w:val="28"/>
          <w:szCs w:val="28"/>
        </w:rPr>
        <w:t>în cadrul Compartimentului Arhivă din aparatul de specialitate al Primarului Municipiului Brad.</w:t>
      </w:r>
    </w:p>
    <w:p w14:paraId="02E53DF5" w14:textId="78112176" w:rsidR="00F2724C" w:rsidRPr="002139F1" w:rsidRDefault="009B6352" w:rsidP="00CB101E">
      <w:pPr>
        <w:spacing w:line="276" w:lineRule="auto"/>
        <w:ind w:firstLine="708"/>
        <w:jc w:val="both"/>
        <w:rPr>
          <w:sz w:val="28"/>
          <w:szCs w:val="28"/>
        </w:rPr>
      </w:pPr>
      <w:r>
        <w:rPr>
          <w:sz w:val="28"/>
          <w:szCs w:val="28"/>
        </w:rPr>
        <w:t>Precizez că aceste modificări</w:t>
      </w:r>
      <w:r w:rsidR="002139F1" w:rsidRPr="002139F1">
        <w:rPr>
          <w:sz w:val="28"/>
          <w:szCs w:val="28"/>
        </w:rPr>
        <w:t xml:space="preserve"> asupra Statului de funcții pentru aparatul de specialitate al Primarului Municipiului Brad, pentru instituțiile și serviciile publice locale din subordinea Consiliului Local al Municipiului Brad (fără Direcția de Asistență Socială) nu conduc la modificarea numărului total de posturi față de structura aprobată în organigrama anterioară, rămânând un număr de</w:t>
      </w:r>
      <w:r w:rsidR="002139F1" w:rsidRPr="002139F1">
        <w:rPr>
          <w:b/>
          <w:sz w:val="28"/>
          <w:szCs w:val="28"/>
        </w:rPr>
        <w:t xml:space="preserve"> 143 de posturi</w:t>
      </w:r>
      <w:r w:rsidR="00F2724C" w:rsidRPr="002139F1">
        <w:rPr>
          <w:sz w:val="28"/>
          <w:szCs w:val="28"/>
        </w:rPr>
        <w:t>, care se prezintă astfel:</w:t>
      </w:r>
    </w:p>
    <w:p w14:paraId="72DD4BF5" w14:textId="77777777" w:rsidR="002139F1" w:rsidRPr="002139F1" w:rsidRDefault="00F2724C" w:rsidP="00CB101E">
      <w:pPr>
        <w:spacing w:line="276" w:lineRule="auto"/>
        <w:ind w:right="-833"/>
        <w:jc w:val="both"/>
        <w:rPr>
          <w:sz w:val="28"/>
          <w:szCs w:val="28"/>
        </w:rPr>
      </w:pPr>
      <w:r w:rsidRPr="00F2724C">
        <w:rPr>
          <w:sz w:val="28"/>
          <w:szCs w:val="28"/>
        </w:rPr>
        <w:t xml:space="preserve">  </w:t>
      </w:r>
      <w:r w:rsidRPr="00F2724C">
        <w:rPr>
          <w:sz w:val="28"/>
          <w:szCs w:val="28"/>
        </w:rPr>
        <w:tab/>
      </w:r>
      <w:r w:rsidR="002139F1" w:rsidRPr="002139F1">
        <w:rPr>
          <w:sz w:val="28"/>
          <w:szCs w:val="28"/>
        </w:rPr>
        <w:t>-   2 posturi demnitari (primar și viceprimar)</w:t>
      </w:r>
    </w:p>
    <w:p w14:paraId="2EB7E486" w14:textId="77777777" w:rsidR="002139F1" w:rsidRPr="002139F1" w:rsidRDefault="002139F1" w:rsidP="00CB101E">
      <w:pPr>
        <w:spacing w:line="276" w:lineRule="auto"/>
        <w:ind w:right="-833"/>
        <w:jc w:val="both"/>
        <w:rPr>
          <w:sz w:val="28"/>
          <w:szCs w:val="28"/>
        </w:rPr>
      </w:pPr>
      <w:r w:rsidRPr="002139F1">
        <w:rPr>
          <w:sz w:val="28"/>
          <w:szCs w:val="28"/>
        </w:rPr>
        <w:t xml:space="preserve">  </w:t>
      </w:r>
      <w:r w:rsidRPr="002139F1">
        <w:rPr>
          <w:sz w:val="28"/>
          <w:szCs w:val="28"/>
        </w:rPr>
        <w:tab/>
        <w:t>-   1 post de secretar general – funcție publică specifică de conducere</w:t>
      </w:r>
    </w:p>
    <w:p w14:paraId="5FC6BF85" w14:textId="77777777" w:rsidR="002139F1" w:rsidRPr="002139F1" w:rsidRDefault="002139F1" w:rsidP="00CB101E">
      <w:pPr>
        <w:spacing w:line="276" w:lineRule="auto"/>
        <w:ind w:right="-833" w:firstLine="708"/>
        <w:jc w:val="both"/>
        <w:rPr>
          <w:sz w:val="28"/>
          <w:szCs w:val="28"/>
        </w:rPr>
      </w:pPr>
      <w:r w:rsidRPr="002139F1">
        <w:rPr>
          <w:sz w:val="28"/>
          <w:szCs w:val="28"/>
        </w:rPr>
        <w:t>-   6 posturi - funcții publice de conducere</w:t>
      </w:r>
    </w:p>
    <w:p w14:paraId="66AE3F29" w14:textId="77777777" w:rsidR="002139F1" w:rsidRPr="002139F1" w:rsidRDefault="002139F1" w:rsidP="00CB101E">
      <w:pPr>
        <w:spacing w:line="276" w:lineRule="auto"/>
        <w:ind w:right="-833"/>
        <w:jc w:val="both"/>
        <w:rPr>
          <w:sz w:val="28"/>
          <w:szCs w:val="28"/>
        </w:rPr>
      </w:pPr>
      <w:r w:rsidRPr="002139F1">
        <w:rPr>
          <w:sz w:val="28"/>
          <w:szCs w:val="28"/>
        </w:rPr>
        <w:t xml:space="preserve">  </w:t>
      </w:r>
      <w:r w:rsidRPr="002139F1">
        <w:rPr>
          <w:sz w:val="28"/>
          <w:szCs w:val="28"/>
        </w:rPr>
        <w:tab/>
        <w:t>- 70 posturi - funcții publice de execuție</w:t>
      </w:r>
    </w:p>
    <w:p w14:paraId="45B9ECAC" w14:textId="77777777" w:rsidR="002139F1" w:rsidRPr="002139F1" w:rsidRDefault="002139F1" w:rsidP="00CB101E">
      <w:pPr>
        <w:spacing w:line="276" w:lineRule="auto"/>
        <w:ind w:right="-833"/>
        <w:jc w:val="both"/>
        <w:rPr>
          <w:sz w:val="28"/>
          <w:szCs w:val="28"/>
        </w:rPr>
      </w:pPr>
      <w:r w:rsidRPr="002139F1">
        <w:rPr>
          <w:sz w:val="28"/>
          <w:szCs w:val="28"/>
        </w:rPr>
        <w:t xml:space="preserve">  </w:t>
      </w:r>
      <w:r w:rsidRPr="002139F1">
        <w:rPr>
          <w:sz w:val="28"/>
          <w:szCs w:val="28"/>
        </w:rPr>
        <w:tab/>
        <w:t>-   5 posturi contractuale de conducere</w:t>
      </w:r>
    </w:p>
    <w:p w14:paraId="08B96817" w14:textId="77777777" w:rsidR="002139F1" w:rsidRPr="002139F1" w:rsidRDefault="002139F1" w:rsidP="00CB101E">
      <w:pPr>
        <w:spacing w:line="276" w:lineRule="auto"/>
        <w:ind w:right="-833"/>
        <w:jc w:val="both"/>
        <w:rPr>
          <w:sz w:val="28"/>
          <w:szCs w:val="28"/>
        </w:rPr>
      </w:pPr>
      <w:r w:rsidRPr="002139F1">
        <w:rPr>
          <w:sz w:val="28"/>
          <w:szCs w:val="28"/>
        </w:rPr>
        <w:t xml:space="preserve">  </w:t>
      </w:r>
      <w:r w:rsidRPr="002139F1">
        <w:rPr>
          <w:sz w:val="28"/>
          <w:szCs w:val="28"/>
        </w:rPr>
        <w:tab/>
        <w:t>- 59 posturi contractuale de execuție.</w:t>
      </w:r>
    </w:p>
    <w:p w14:paraId="7712A2C9" w14:textId="18711C10" w:rsidR="00E53F6E" w:rsidRDefault="002E42D0" w:rsidP="00CB101E">
      <w:pPr>
        <w:spacing w:line="276" w:lineRule="auto"/>
        <w:ind w:right="10"/>
        <w:jc w:val="both"/>
        <w:rPr>
          <w:sz w:val="28"/>
          <w:szCs w:val="28"/>
        </w:rPr>
      </w:pPr>
      <w:r>
        <w:rPr>
          <w:sz w:val="28"/>
          <w:szCs w:val="28"/>
        </w:rPr>
        <w:tab/>
      </w:r>
      <w:r w:rsidRPr="00F2724C">
        <w:rPr>
          <w:sz w:val="28"/>
          <w:szCs w:val="28"/>
        </w:rPr>
        <w:t>În contextul celor de mai sus</w:t>
      </w:r>
      <w:r w:rsidR="002B2C29" w:rsidRPr="00F2724C">
        <w:rPr>
          <w:sz w:val="28"/>
          <w:szCs w:val="28"/>
        </w:rPr>
        <w:t xml:space="preserve"> </w:t>
      </w:r>
      <w:r w:rsidRPr="00F2724C">
        <w:rPr>
          <w:sz w:val="28"/>
          <w:szCs w:val="28"/>
        </w:rPr>
        <w:t>supun</w:t>
      </w:r>
      <w:r w:rsidR="009462B6" w:rsidRPr="00F2724C">
        <w:rPr>
          <w:sz w:val="28"/>
          <w:szCs w:val="28"/>
        </w:rPr>
        <w:t xml:space="preserve"> spre dezbatere și aprobare</w:t>
      </w:r>
      <w:r w:rsidRPr="00F2724C">
        <w:rPr>
          <w:sz w:val="28"/>
          <w:szCs w:val="28"/>
        </w:rPr>
        <w:t xml:space="preserve"> plenului Consiliului Local </w:t>
      </w:r>
      <w:r w:rsidR="009462B6" w:rsidRPr="00F2724C">
        <w:rPr>
          <w:sz w:val="28"/>
          <w:szCs w:val="28"/>
        </w:rPr>
        <w:t xml:space="preserve">al Municipiului </w:t>
      </w:r>
      <w:r w:rsidRPr="00F2724C">
        <w:rPr>
          <w:sz w:val="28"/>
          <w:szCs w:val="28"/>
        </w:rPr>
        <w:t>Brad</w:t>
      </w:r>
      <w:r w:rsidR="009B6352">
        <w:rPr>
          <w:sz w:val="28"/>
          <w:szCs w:val="28"/>
        </w:rPr>
        <w:t xml:space="preserve"> proiectul de hotărâre </w:t>
      </w:r>
      <w:r w:rsidRPr="00F2724C">
        <w:rPr>
          <w:sz w:val="28"/>
          <w:szCs w:val="28"/>
        </w:rPr>
        <w:t xml:space="preserve"> în forma prezentată.</w:t>
      </w:r>
    </w:p>
    <w:p w14:paraId="35C64D74" w14:textId="5D8EDDD6" w:rsidR="009B6352" w:rsidRPr="009B6352" w:rsidRDefault="002E42D0" w:rsidP="009B6352">
      <w:pPr>
        <w:spacing w:line="276" w:lineRule="auto"/>
        <w:ind w:right="10" w:firstLine="708"/>
        <w:jc w:val="both"/>
        <w:rPr>
          <w:sz w:val="28"/>
          <w:szCs w:val="28"/>
        </w:rPr>
      </w:pPr>
      <w:r w:rsidRPr="00E53F6E">
        <w:rPr>
          <w:sz w:val="28"/>
          <w:szCs w:val="28"/>
        </w:rPr>
        <w:t xml:space="preserve">Invoc în susţinerea propunerii mele prevederile </w:t>
      </w:r>
      <w:r w:rsidR="009B6352" w:rsidRPr="009B6352">
        <w:rPr>
          <w:sz w:val="28"/>
          <w:szCs w:val="28"/>
        </w:rPr>
        <w:t>Leg</w:t>
      </w:r>
      <w:r w:rsidR="009B6352">
        <w:rPr>
          <w:sz w:val="28"/>
          <w:szCs w:val="28"/>
        </w:rPr>
        <w:t>ii</w:t>
      </w:r>
      <w:r w:rsidR="009B6352" w:rsidRPr="009B6352">
        <w:rPr>
          <w:sz w:val="28"/>
          <w:szCs w:val="28"/>
        </w:rPr>
        <w:t xml:space="preserve"> nr. 273/2006 privind finanțele publice locale, cu modificările și completările ulterioare</w:t>
      </w:r>
      <w:r w:rsidR="009B6352">
        <w:rPr>
          <w:sz w:val="28"/>
          <w:szCs w:val="28"/>
        </w:rPr>
        <w:t>, ale</w:t>
      </w:r>
      <w:r w:rsidR="009B6352" w:rsidRPr="009B6352">
        <w:rPr>
          <w:sz w:val="28"/>
          <w:szCs w:val="28"/>
        </w:rPr>
        <w:t xml:space="preserve"> Leg</w:t>
      </w:r>
      <w:r w:rsidR="009B6352">
        <w:rPr>
          <w:sz w:val="28"/>
          <w:szCs w:val="28"/>
        </w:rPr>
        <w:t>ii</w:t>
      </w:r>
      <w:r w:rsidR="009B6352" w:rsidRPr="009B6352">
        <w:rPr>
          <w:sz w:val="28"/>
          <w:szCs w:val="28"/>
        </w:rPr>
        <w:t xml:space="preserve"> nr. </w:t>
      </w:r>
      <w:r w:rsidR="009B6352" w:rsidRPr="009B6352">
        <w:rPr>
          <w:sz w:val="28"/>
          <w:szCs w:val="28"/>
        </w:rPr>
        <w:lastRenderedPageBreak/>
        <w:t>153/2017 privind salarizarea personalului plătit din fonduri publice, cu modificările și completările ulterioare</w:t>
      </w:r>
      <w:r w:rsidR="009B6352">
        <w:rPr>
          <w:sz w:val="28"/>
          <w:szCs w:val="28"/>
        </w:rPr>
        <w:t xml:space="preserve">, ale </w:t>
      </w:r>
      <w:r w:rsidR="009B6352" w:rsidRPr="009B6352">
        <w:rPr>
          <w:sz w:val="28"/>
          <w:szCs w:val="28"/>
        </w:rPr>
        <w:t>H.G. nr. 598/2024 pentru stabilirea salariului de bază minim brut pe ţară garantat în plată</w:t>
      </w:r>
      <w:r w:rsidR="009B6352">
        <w:rPr>
          <w:sz w:val="28"/>
          <w:szCs w:val="28"/>
        </w:rPr>
        <w:t xml:space="preserve">, ale </w:t>
      </w:r>
      <w:r w:rsidR="009B6352" w:rsidRPr="009B6352">
        <w:rPr>
          <w:sz w:val="28"/>
          <w:szCs w:val="28"/>
        </w:rPr>
        <w:t>Leg</w:t>
      </w:r>
      <w:r w:rsidR="008C7602">
        <w:rPr>
          <w:sz w:val="28"/>
          <w:szCs w:val="28"/>
        </w:rPr>
        <w:t>ii</w:t>
      </w:r>
      <w:r w:rsidR="009B6352" w:rsidRPr="009B6352">
        <w:rPr>
          <w:sz w:val="28"/>
          <w:szCs w:val="28"/>
        </w:rPr>
        <w:t xml:space="preserve"> nr. 53/2003 – Codul Muncii, republicată cu modificările şi completările ulterioare</w:t>
      </w:r>
      <w:r w:rsidR="009B6352">
        <w:rPr>
          <w:sz w:val="28"/>
          <w:szCs w:val="28"/>
        </w:rPr>
        <w:t xml:space="preserve">, precum și ale </w:t>
      </w:r>
      <w:r w:rsidR="009B6352" w:rsidRPr="009B6352">
        <w:rPr>
          <w:sz w:val="28"/>
          <w:szCs w:val="28"/>
        </w:rPr>
        <w:t>art. 129 alin. (1), alin. (2) lit. a), alin. (3) lit. c), art. 405, art. 539 lit. b), art. 540, art. 557 din Ordonanța de Urgență a Guvernului. nr. 57/2019 privind Codul administrativ, cu modificările și completările ulterioare</w:t>
      </w:r>
      <w:r w:rsidR="009B6352">
        <w:rPr>
          <w:sz w:val="28"/>
          <w:szCs w:val="28"/>
        </w:rPr>
        <w:t>.</w:t>
      </w:r>
    </w:p>
    <w:p w14:paraId="1F2C08B6" w14:textId="13961D61" w:rsidR="00E53F6E" w:rsidRPr="00E53F6E" w:rsidRDefault="00E53F6E" w:rsidP="00CB101E">
      <w:pPr>
        <w:spacing w:line="276" w:lineRule="auto"/>
        <w:ind w:right="10" w:firstLine="708"/>
        <w:jc w:val="both"/>
        <w:rPr>
          <w:iCs/>
          <w:sz w:val="28"/>
          <w:szCs w:val="28"/>
        </w:rPr>
      </w:pPr>
    </w:p>
    <w:p w14:paraId="0C4B95A2" w14:textId="7756FFDC" w:rsidR="002B2C29" w:rsidRDefault="002B2C29" w:rsidP="002E42D0">
      <w:pPr>
        <w:ind w:right="23" w:firstLine="708"/>
        <w:jc w:val="both"/>
        <w:rPr>
          <w:sz w:val="28"/>
          <w:szCs w:val="28"/>
        </w:rPr>
      </w:pPr>
    </w:p>
    <w:p w14:paraId="4AB814BC" w14:textId="77777777" w:rsidR="002E42D0" w:rsidRDefault="002E42D0" w:rsidP="002E42D0">
      <w:pPr>
        <w:jc w:val="both"/>
        <w:rPr>
          <w:sz w:val="28"/>
          <w:szCs w:val="28"/>
        </w:rPr>
      </w:pPr>
    </w:p>
    <w:p w14:paraId="13004292" w14:textId="77777777" w:rsidR="002E42D0" w:rsidRDefault="002E42D0" w:rsidP="002E42D0">
      <w:pPr>
        <w:ind w:left="284" w:right="-648"/>
        <w:jc w:val="center"/>
        <w:rPr>
          <w:b/>
          <w:sz w:val="28"/>
          <w:szCs w:val="28"/>
        </w:rPr>
      </w:pPr>
      <w:r>
        <w:rPr>
          <w:b/>
          <w:sz w:val="28"/>
          <w:szCs w:val="28"/>
        </w:rPr>
        <w:t>P R I M A R</w:t>
      </w:r>
    </w:p>
    <w:p w14:paraId="0C069F74" w14:textId="77777777" w:rsidR="002E42D0" w:rsidRDefault="00DF0820" w:rsidP="002E42D0">
      <w:pPr>
        <w:tabs>
          <w:tab w:val="center" w:pos="4873"/>
          <w:tab w:val="left" w:pos="6212"/>
        </w:tabs>
        <w:ind w:left="284" w:right="-648"/>
        <w:jc w:val="center"/>
        <w:rPr>
          <w:b/>
          <w:sz w:val="28"/>
          <w:szCs w:val="28"/>
        </w:rPr>
      </w:pPr>
      <w:r>
        <w:rPr>
          <w:b/>
          <w:sz w:val="28"/>
          <w:szCs w:val="28"/>
        </w:rPr>
        <w:t xml:space="preserve">Florin </w:t>
      </w:r>
      <w:r w:rsidR="002E42D0">
        <w:rPr>
          <w:b/>
          <w:sz w:val="28"/>
          <w:szCs w:val="28"/>
        </w:rPr>
        <w:t>CAZACU</w:t>
      </w:r>
    </w:p>
    <w:p w14:paraId="751FD265" w14:textId="77777777" w:rsidR="007D6CBF" w:rsidRDefault="007D6CBF"/>
    <w:sectPr w:rsidR="007D6CBF" w:rsidSect="00DF0820">
      <w:pgSz w:w="11906" w:h="16838"/>
      <w:pgMar w:top="709"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BD2"/>
    <w:multiLevelType w:val="hybridMultilevel"/>
    <w:tmpl w:val="1E0C1B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213368"/>
    <w:multiLevelType w:val="hybridMultilevel"/>
    <w:tmpl w:val="822A05F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567914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159736">
    <w:abstractNumId w:val="2"/>
  </w:num>
  <w:num w:numId="3" w16cid:durableId="1909925930">
    <w:abstractNumId w:val="1"/>
  </w:num>
  <w:num w:numId="4" w16cid:durableId="171384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D0"/>
    <w:rsid w:val="000655E8"/>
    <w:rsid w:val="000E7658"/>
    <w:rsid w:val="001A7CBD"/>
    <w:rsid w:val="001F3745"/>
    <w:rsid w:val="002139F1"/>
    <w:rsid w:val="00252D3E"/>
    <w:rsid w:val="00256348"/>
    <w:rsid w:val="002B2C29"/>
    <w:rsid w:val="002E42D0"/>
    <w:rsid w:val="003F7EC9"/>
    <w:rsid w:val="004248A8"/>
    <w:rsid w:val="0046586E"/>
    <w:rsid w:val="005342C5"/>
    <w:rsid w:val="00637F17"/>
    <w:rsid w:val="006A3C34"/>
    <w:rsid w:val="006C2C32"/>
    <w:rsid w:val="00714A64"/>
    <w:rsid w:val="00795207"/>
    <w:rsid w:val="007D6CBF"/>
    <w:rsid w:val="00842C84"/>
    <w:rsid w:val="00860009"/>
    <w:rsid w:val="00891BF4"/>
    <w:rsid w:val="008C7602"/>
    <w:rsid w:val="009462B6"/>
    <w:rsid w:val="009B6352"/>
    <w:rsid w:val="00A552DC"/>
    <w:rsid w:val="00AE2058"/>
    <w:rsid w:val="00B716E7"/>
    <w:rsid w:val="00B733BF"/>
    <w:rsid w:val="00B85DFA"/>
    <w:rsid w:val="00BD07E9"/>
    <w:rsid w:val="00C43341"/>
    <w:rsid w:val="00C47ABE"/>
    <w:rsid w:val="00C92B91"/>
    <w:rsid w:val="00CB101E"/>
    <w:rsid w:val="00D1638C"/>
    <w:rsid w:val="00D32FFE"/>
    <w:rsid w:val="00DB368C"/>
    <w:rsid w:val="00DD4624"/>
    <w:rsid w:val="00DD6C02"/>
    <w:rsid w:val="00DF0820"/>
    <w:rsid w:val="00E01E3B"/>
    <w:rsid w:val="00E111DF"/>
    <w:rsid w:val="00E53F6E"/>
    <w:rsid w:val="00EB50A9"/>
    <w:rsid w:val="00EC7C84"/>
    <w:rsid w:val="00F2724C"/>
    <w:rsid w:val="00F348D2"/>
    <w:rsid w:val="00F82702"/>
    <w:rsid w:val="00FD4544"/>
    <w:rsid w:val="00FF54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4FF5"/>
  <w15:docId w15:val="{1BF23D37-E908-4356-855D-E1DA403E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D0"/>
    <w:pPr>
      <w:jc w:val="left"/>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F2724C"/>
    <w:pPr>
      <w:spacing w:before="100" w:beforeAutospacing="1" w:after="100" w:afterAutospacing="1"/>
      <w:outlineLvl w:val="1"/>
    </w:pPr>
    <w:rPr>
      <w:b/>
      <w:bCs/>
      <w:sz w:val="36"/>
      <w:szCs w:val="3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2E42D0"/>
    <w:pPr>
      <w:jc w:val="left"/>
    </w:pPr>
    <w:rPr>
      <w:rFonts w:ascii="Calibri" w:eastAsia="Calibri" w:hAnsi="Calibri" w:cs="Times New Roman"/>
    </w:rPr>
  </w:style>
  <w:style w:type="character" w:customStyle="1" w:styleId="panchor">
    <w:name w:val="panchor"/>
    <w:basedOn w:val="Fontdeparagrafimplicit"/>
    <w:rsid w:val="002E42D0"/>
  </w:style>
  <w:style w:type="character" w:customStyle="1" w:styleId="Titlu2Caracter">
    <w:name w:val="Titlu 2 Caracter"/>
    <w:basedOn w:val="Fontdeparagrafimplicit"/>
    <w:link w:val="Titlu2"/>
    <w:uiPriority w:val="9"/>
    <w:rsid w:val="00F2724C"/>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F82702"/>
    <w:pPr>
      <w:spacing w:before="100" w:beforeAutospacing="1" w:after="100" w:afterAutospacing="1"/>
    </w:pPr>
  </w:style>
  <w:style w:type="character" w:styleId="Robust">
    <w:name w:val="Strong"/>
    <w:basedOn w:val="Fontdeparagrafimplicit"/>
    <w:uiPriority w:val="22"/>
    <w:qFormat/>
    <w:rsid w:val="00F82702"/>
    <w:rPr>
      <w:b/>
      <w:bCs/>
    </w:rPr>
  </w:style>
  <w:style w:type="character" w:styleId="Accentuat">
    <w:name w:val="Emphasis"/>
    <w:basedOn w:val="Fontdeparagrafimplicit"/>
    <w:uiPriority w:val="20"/>
    <w:qFormat/>
    <w:rsid w:val="00F827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5211">
      <w:bodyDiv w:val="1"/>
      <w:marLeft w:val="0"/>
      <w:marRight w:val="0"/>
      <w:marTop w:val="0"/>
      <w:marBottom w:val="0"/>
      <w:divBdr>
        <w:top w:val="none" w:sz="0" w:space="0" w:color="auto"/>
        <w:left w:val="none" w:sz="0" w:space="0" w:color="auto"/>
        <w:bottom w:val="none" w:sz="0" w:space="0" w:color="auto"/>
        <w:right w:val="none" w:sz="0" w:space="0" w:color="auto"/>
      </w:divBdr>
    </w:div>
    <w:div w:id="1931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F47E-6E84-4268-AEDD-5998461B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861</Words>
  <Characters>4999</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2023-07-21T12:38:00Z</cp:lastPrinted>
  <dcterms:created xsi:type="dcterms:W3CDTF">2026-02-10T14:09:00Z</dcterms:created>
  <dcterms:modified xsi:type="dcterms:W3CDTF">2026-02-19T08:59:00Z</dcterms:modified>
</cp:coreProperties>
</file>