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eastAsia="SimSun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lang w:val="en-US"/>
        </w:rPr>
        <w:t xml:space="preserve"> 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lang w:val="ro-RO"/>
        </w:rPr>
        <w:t>NR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lang w:val="en-US"/>
        </w:rPr>
        <w:t xml:space="preserve"> 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lang w:val="ro-RO"/>
        </w:rPr>
        <w:t>2813/16.02.2026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lang w:val="en-US"/>
        </w:rPr>
        <w:t xml:space="preserve">  </w:t>
      </w:r>
      <w:r>
        <w:rPr>
          <w:rFonts w:eastAsia="SimSun"/>
          <w:lang w:val="en-US"/>
        </w:rPr>
        <w:t xml:space="preserve">                                                      </w:t>
      </w:r>
    </w:p>
    <w:tbl>
      <w:tblPr>
        <w:tblStyle w:val="7"/>
        <w:tblpPr w:leftFromText="180" w:rightFromText="180" w:vertAnchor="text" w:horzAnchor="page" w:tblpX="541" w:tblpY="-1379"/>
        <w:tblOverlap w:val="never"/>
        <w:tblW w:w="108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6676"/>
        <w:gridCol w:w="17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238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78105</wp:posOffset>
                  </wp:positionV>
                  <wp:extent cx="581025" cy="840740"/>
                  <wp:effectExtent l="0" t="0" r="9525" b="16510"/>
                  <wp:wrapNone/>
                  <wp:docPr id="3" name="Picture 3" descr="20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2000px-Coat_of_arms_of_Romani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76" w:type="dxa"/>
          </w:tcPr>
          <w:p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ROMÂNIA</w:t>
            </w:r>
          </w:p>
          <w:p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ORA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ŞUL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MURFATLAR</w:t>
            </w:r>
          </w:p>
          <w:p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112395</wp:posOffset>
                  </wp:positionV>
                  <wp:extent cx="3452495" cy="76200"/>
                  <wp:effectExtent l="0" t="0" r="14605" b="0"/>
                  <wp:wrapNone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16"/>
                <w:szCs w:val="16"/>
              </w:rPr>
              <w:t>JUDEŢUL CONSTANŢA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 w:type="textWrapping"/>
            </w:r>
          </w:p>
          <w:p>
            <w:pPr>
              <w:tabs>
                <w:tab w:val="left" w:pos="1089"/>
              </w:tabs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Sediul Primăriei: str. Calea Dobrogei 1, cod905100</w:t>
            </w:r>
          </w:p>
          <w:p>
            <w:pPr>
              <w:tabs>
                <w:tab w:val="left" w:pos="1089"/>
              </w:tabs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Email: consiliu-local@primaria-murfatlar.ro</w:t>
            </w:r>
          </w:p>
          <w:p>
            <w:pPr>
              <w:tabs>
                <w:tab w:val="left" w:pos="1089"/>
              </w:tabs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Website: www.primaria-murfatlar.ro</w:t>
            </w:r>
          </w:p>
          <w:p>
            <w:pPr>
              <w:tabs>
                <w:tab w:val="left" w:pos="1089"/>
              </w:tabs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Telefon: 0241234350 0726 238488 Fax: 0241234516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66675</wp:posOffset>
                  </wp:positionV>
                  <wp:extent cx="556895" cy="872490"/>
                  <wp:effectExtent l="0" t="0" r="14605" b="3810"/>
                  <wp:wrapNone/>
                  <wp:docPr id="1" name="Picture 5" descr="stema_200x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" descr="stema_200x3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87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>
      <w:pPr>
        <w:tabs>
          <w:tab w:val="left" w:pos="297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right="79"/>
        <w:jc w:val="center"/>
        <w:rPr>
          <w:rFonts w:ascii="Times New Roman" w:hAnsi="Times New Roman" w:eastAsia="SimSun" w:cs="Times New Roman"/>
          <w:b/>
          <w:bCs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PROIECT DE HOTĂRÂRE</w:t>
      </w:r>
    </w:p>
    <w:p>
      <w:pPr>
        <w:spacing w:after="0" w:line="240" w:lineRule="auto"/>
        <w:jc w:val="center"/>
        <w:rPr>
          <w:rFonts w:ascii="Times New Roman" w:hAnsi="Times New Roman" w:eastAsia="SimSun" w:cs="Times New Roman"/>
          <w:b/>
          <w:bCs/>
          <w:sz w:val="24"/>
          <w:szCs w:val="24"/>
          <w:lang w:val="pl-PL" w:eastAsia="pl-PL"/>
        </w:rPr>
      </w:pPr>
      <w:r>
        <w:rPr>
          <w:rFonts w:ascii="Times New Roman" w:hAnsi="Times New Roman" w:eastAsia="SimSun" w:cs="Times New Roman"/>
          <w:b/>
          <w:bCs/>
          <w:sz w:val="24"/>
          <w:szCs w:val="24"/>
          <w:lang w:val="pl-PL" w:eastAsia="pl-PL"/>
        </w:rPr>
        <w:t>Privind atestarea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val="pl-PL" w:eastAsia="pl-PL"/>
        </w:rPr>
        <w:t>inven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eastAsia="pl-PL"/>
        </w:rPr>
        <w:t>t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val="pl-PL" w:eastAsia="pl-PL"/>
        </w:rPr>
        <w:t>arului bunurilor care alcătuiesc domeniului public al ora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eastAsia="pl-PL"/>
        </w:rPr>
        <w:t>ş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val="pl-PL" w:eastAsia="pl-PL"/>
        </w:rPr>
        <w:t>ului Murfa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eastAsia="pl-PL"/>
        </w:rPr>
        <w:t>t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val="pl-PL" w:eastAsia="pl-PL"/>
        </w:rPr>
        <w:t>lar</w:t>
      </w:r>
    </w:p>
    <w:p>
      <w:pPr>
        <w:tabs>
          <w:tab w:val="left" w:pos="13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hint="default" w:ascii="Times New Roman" w:hAnsi="Times New Roman" w:cs="Times New Roman"/>
        </w:rPr>
      </w:pPr>
    </w:p>
    <w:p>
      <w:pPr>
        <w:spacing w:after="0" w:line="240" w:lineRule="auto"/>
        <w:ind w:firstLine="480"/>
        <w:jc w:val="both"/>
        <w:rPr>
          <w:rFonts w:hint="default" w:ascii="Times New Roman" w:hAnsi="Times New Roman" w:eastAsia="Calibri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În calitate de inițiator, calitate conferită de prevederile art.136 alin. 1, coroborată cu cele ale art. 211 din OUG nr. 57/2019 privind Codul administrativ, cu modificările și completările ulterioare, analizând procesul verbal al comisiei de inventariere nr. 2812 din16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o-RO"/>
        </w:rPr>
        <w:t>.02.2026, însoțite de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plan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ro-RO" w:eastAsia="zh-CN" w:bidi="ar"/>
        </w:rPr>
        <w:t xml:space="preserve">ul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de amplasament şi delimitare a imobilelor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ro-RO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o-RO"/>
        </w:rPr>
        <w:t>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  <w:lang w:val="ro-RO"/>
        </w:rPr>
        <w:t xml:space="preserve">      </w:t>
      </w:r>
      <w:r>
        <w:rPr>
          <w:rFonts w:ascii="Times New Roman" w:hAnsi="Times New Roman" w:eastAsia="SimSun" w:cs="Times New Roman"/>
          <w:sz w:val="24"/>
          <w:szCs w:val="24"/>
          <w:lang w:val="en-US"/>
        </w:rPr>
        <w:t>Inventarul bunurilor care apar</w:t>
      </w:r>
      <w:r>
        <w:rPr>
          <w:rFonts w:ascii="Times New Roman" w:hAnsi="Times New Roman" w:eastAsia="SimSun" w:cs="Times New Roman"/>
          <w:sz w:val="24"/>
          <w:szCs w:val="24"/>
        </w:rPr>
        <w:t>ţin domeniului public al Oraşului Murfatlar a fost intocmit in conformitate cu Legea 213/1998 privind bunurile proprietate publică şi HG nr. 548</w:t>
      </w:r>
      <w:r>
        <w:rPr>
          <w:rFonts w:ascii="Times New Roman" w:hAnsi="Times New Roman" w:eastAsia="SimSun" w:cs="Times New Roman"/>
          <w:sz w:val="24"/>
          <w:szCs w:val="24"/>
          <w:lang w:val="en-US"/>
        </w:rPr>
        <w:t>/</w:t>
      </w:r>
      <w:r>
        <w:rPr>
          <w:rFonts w:ascii="Times New Roman" w:hAnsi="Times New Roman" w:eastAsia="SimSun" w:cs="Times New Roman"/>
          <w:sz w:val="24"/>
          <w:szCs w:val="24"/>
        </w:rPr>
        <w:t>1999 privind aprobarea normelor tehnice pentru întocmirea inventarului bunurilor care alcătuiesc domeniul public al comunelor, oraşelor, municipiilor şi judeţelor.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>Având în vedere că UAT Oraş Murfatlar a depus documentaţia tehnico-economică  aferentă proiectului “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ro-RO"/>
        </w:rPr>
        <w:t>EXTINDERE REȚEA DE CANALIZARE ÎN ORAȘ MURFATLAR- ZONA SIMINOC, JUDEȚUL CONSTANȚA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 xml:space="preserve">”, faza documentaţie de avizare a lucrărilor de intervenţie (DALI), este necesar să se completeze acest proiect cu 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</w:rPr>
        <w:t>documente care atestă faptul că aceste bunuri aparţin domeniului public al Oraşului Murfatlar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 xml:space="preserve">.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val="en-US" w:eastAsia="ro-RO"/>
        </w:rPr>
      </w:pP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 xml:space="preserve">De asemenea, se intenţionează să se construiască pe terenul 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ro-RO"/>
        </w:rPr>
        <w:t xml:space="preserve">(drum)Str. Duzilor tronson 2 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>situat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ro-RO"/>
        </w:rPr>
        <w:t>ă în zona Siminoc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>,“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ro-RO"/>
        </w:rPr>
        <w:t>EXTINDERE REȚEA DE CANALIZARE ÎN ORAȘ MURFATLAR- ZONA SIMINOC, JUDEȚUL CONSTANȚA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>”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ro-RO"/>
        </w:rPr>
        <w:t xml:space="preserve"> acesta</w:t>
      </w:r>
      <w:bookmarkStart w:id="0" w:name="_GoBack"/>
      <w:bookmarkEnd w:id="0"/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 xml:space="preserve"> trebuie atestat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ro-RO"/>
        </w:rPr>
        <w:t>e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  <w:lang w:val="en-US"/>
        </w:rPr>
        <w:t xml:space="preserve"> în inventarul bunurilor aparţinând domeniului public al Oraşului Murfatlar 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val="en-US" w:eastAsia="ro-RO"/>
        </w:rPr>
      </w:pP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val="en-US" w:eastAsia="ro-RO"/>
        </w:rPr>
        <w:t>Menţionăm că bunurile imobile in cauză, si care sunt propuse pentru atestare în domeniul public al unităţii administrative teritoriale nu fac obiectul unor cereri de reconstituire a dreptului de proprietate private sau de restituire depuse in temeiul actelor normative , care reglementea</w:t>
      </w:r>
      <w:r>
        <w:rPr>
          <w:rFonts w:hint="default" w:ascii="Times New Roman" w:hAnsi="Times New Roman" w:eastAsia="Times New Roman" w:cs="Times New Roman"/>
          <w:b w:val="0"/>
          <w:bCs w:val="0"/>
          <w:i/>
          <w:sz w:val="24"/>
          <w:szCs w:val="24"/>
          <w:lang w:val="en-US" w:eastAsia="ro-RO"/>
        </w:rPr>
        <w:t>z</w:t>
      </w: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val="en-US" w:eastAsia="ro-RO"/>
        </w:rPr>
        <w:t>ă regimul juridic al imobilelor preluate în mod abuziv de statul român în perioada 6 martie 1975 -22 decembrie 1989.</w:t>
      </w:r>
    </w:p>
    <w:p>
      <w:pPr>
        <w:tabs>
          <w:tab w:val="left" w:pos="75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ab/>
      </w:r>
    </w:p>
    <w:p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>
      <w:pPr>
        <w:tabs>
          <w:tab w:val="left" w:pos="7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PRIMAR,</w:t>
      </w:r>
    </w:p>
    <w:p>
      <w:pPr>
        <w:tabs>
          <w:tab w:val="left" w:pos="7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GHEORGHE COJOCARU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cadEref">
    <w:panose1 w:val="02000500000000020003"/>
    <w:charset w:val="00"/>
    <w:family w:val="auto"/>
    <w:pitch w:val="default"/>
    <w:sig w:usb0="00000003" w:usb1="00000000" w:usb2="00000000" w:usb3="00000000" w:csb0="00000001" w:csb1="00000000"/>
  </w:font>
  <w:font w:name="AIGDT">
    <w:panose1 w:val="00000400000000000000"/>
    <w:charset w:val="00"/>
    <w:family w:val="auto"/>
    <w:pitch w:val="default"/>
    <w:sig w:usb0="00000000" w:usb1="00000000" w:usb2="00000000" w:usb3="00000000" w:csb0="80000000" w:csb1="00000000"/>
  </w:font>
  <w:font w:name="AmdtSymbols">
    <w:panose1 w:val="02000500000000020004"/>
    <w:charset w:val="00"/>
    <w:family w:val="auto"/>
    <w:pitch w:val="default"/>
    <w:sig w:usb0="00000001" w:usb1="00000000" w:usb2="00000000" w:usb3="00000000" w:csb0="0000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tifakt Element">
    <w:panose1 w:val="020B0503050000020004"/>
    <w:charset w:val="00"/>
    <w:family w:val="auto"/>
    <w:pitch w:val="default"/>
    <w:sig w:usb0="00000207" w:usb1="02000001" w:usb2="00000000" w:usb3="00000000" w:csb0="20000097" w:csb1="00000000"/>
  </w:font>
  <w:font w:name="Artifakt Element Black">
    <w:panose1 w:val="020B0A03050000020004"/>
    <w:charset w:val="00"/>
    <w:family w:val="auto"/>
    <w:pitch w:val="default"/>
    <w:sig w:usb0="00000207" w:usb1="02000001" w:usb2="00000000" w:usb3="00000000" w:csb0="20000097" w:csb1="00000000"/>
  </w:font>
  <w:font w:name="Artifakt Element Book">
    <w:panose1 w:val="020B0503050000020004"/>
    <w:charset w:val="00"/>
    <w:family w:val="auto"/>
    <w:pitch w:val="default"/>
    <w:sig w:usb0="00000207" w:usb1="02000001" w:usb2="00000000" w:usb3="00000000" w:csb0="20000097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Franklin Gothic Demi">
    <w:altName w:val="Trebuchet MS"/>
    <w:panose1 w:val="020B0703020102020204"/>
    <w:charset w:val="00"/>
    <w:family w:val="swiss"/>
    <w:pitch w:val="default"/>
    <w:sig w:usb0="00000000" w:usb1="00000000" w:usb2="00000000" w:usb3="00000000" w:csb0="2000009F" w:csb1="DFD7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Franklin Gothic Medium Cond">
    <w:altName w:val="Franklin Gothic Medium"/>
    <w:panose1 w:val="020B0606030402020204"/>
    <w:charset w:val="00"/>
    <w:family w:val="swiss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  <w:font w:name="Palatino Linotype">
    <w:panose1 w:val="02040502050505030304"/>
    <w:charset w:val="EE"/>
    <w:family w:val="roman"/>
    <w:pitch w:val="default"/>
    <w:sig w:usb0="E0000287" w:usb1="40000013" w:usb2="00000000" w:usb3="00000000" w:csb0="2000019F" w:csb1="00000000"/>
  </w:font>
  <w:font w:name="Book Antiqua">
    <w:altName w:val="Segoe Print"/>
    <w:panose1 w:val="02040602050305030304"/>
    <w:charset w:val="EE"/>
    <w:family w:val="roman"/>
    <w:pitch w:val="default"/>
    <w:sig w:usb0="00000000" w:usb1="00000000" w:usb2="00000000" w:usb3="00000000" w:csb0="0000009F" w:csb1="00000000"/>
  </w:font>
  <w:font w:name="Sylfaen">
    <w:panose1 w:val="010A0502050306030303"/>
    <w:charset w:val="EE"/>
    <w:family w:val="roman"/>
    <w:pitch w:val="default"/>
    <w:sig w:usb0="04000687" w:usb1="00000000" w:usb2="00000000" w:usb3="00000000" w:csb0="2000009F" w:csb1="00000000"/>
  </w:font>
  <w:font w:name="Segoe Print">
    <w:panose1 w:val="02000600000000000000"/>
    <w:charset w:val="EE"/>
    <w:family w:val="roman"/>
    <w:pitch w:val="default"/>
    <w:sig w:usb0="0000028F" w:usb1="00000000" w:usb2="00000000" w:usb3="00000000" w:csb0="2000009F" w:csb1="47010000"/>
  </w:font>
  <w:font w:name="Bookman Old Style">
    <w:altName w:val="Segoe Print"/>
    <w:panose1 w:val="02050604050505020204"/>
    <w:charset w:val="EE"/>
    <w:family w:val="roman"/>
    <w:pitch w:val="default"/>
    <w:sig w:usb0="00000000" w:usb1="00000000" w:usb2="00000000" w:usb3="00000000" w:csb0="0000009F" w:csb1="00000000"/>
  </w:font>
  <w:font w:name="Calibri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-BoldMT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@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Garamond">
    <w:altName w:val="Segoe Print"/>
    <w:panose1 w:val="02020404030301010803"/>
    <w:charset w:val="EE"/>
    <w:family w:val="roman"/>
    <w:pitch w:val="default"/>
    <w:sig w:usb0="00000000" w:usb1="00000000" w:usb2="00000000" w:usb3="00000000" w:csb0="0000009F" w:csb1="0000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ldhabi">
    <w:altName w:val="Sylfaen"/>
    <w:panose1 w:val="01000000000000000000"/>
    <w:charset w:val="00"/>
    <w:family w:val="auto"/>
    <w:pitch w:val="default"/>
    <w:sig w:usb0="00000000" w:usb1="00000000" w:usb2="00000008" w:usb3="00000000" w:csb0="00000041" w:csb1="2008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rabic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GLYPHICONS Halflings">
    <w:altName w:val="Segoe Print"/>
    <w:panose1 w:val="00000500000000000000"/>
    <w:charset w:val="00"/>
    <w:family w:val="auto"/>
    <w:pitch w:val="default"/>
    <w:sig w:usb0="00000000" w:usb1="00000000" w:usb2="00000000" w:usb3="00000000" w:csb0="00000001" w:csb1="00000000"/>
  </w:font>
  <w:font w:name="HoloLens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Bahnschrift SemiLight SemiCond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00000041" w:csb1="20080000"/>
  </w:font>
  <w:font w:name="Traditional Arabic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Arial Narrow">
    <w:altName w:val="Arial"/>
    <w:panose1 w:val="020B0506020202030204"/>
    <w:charset w:val="EE"/>
    <w:family w:val="swiss"/>
    <w:pitch w:val="default"/>
    <w:sig w:usb0="00000000" w:usb1="00000000" w:usb2="00000000" w:usb3="00000000" w:csb0="2000009F" w:csb1="DFD70000"/>
  </w:font>
  <w:font w:name="Lath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Book Antiqua">
    <w:altName w:val="Segoe Print"/>
    <w:panose1 w:val="02040602050305030304"/>
    <w:charset w:val="00"/>
    <w:family w:val="modern"/>
    <w:pitch w:val="default"/>
    <w:sig w:usb0="00000000" w:usb1="00000000" w:usb2="00000000" w:usb3="00000000" w:csb0="2000009F" w:csb1="DFD70000"/>
  </w:font>
  <w:font w:name="Algerian">
    <w:altName w:val="Gabriola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Britannic Bold">
    <w:altName w:val="Segoe Print"/>
    <w:panose1 w:val="020B0903060703020204"/>
    <w:charset w:val="00"/>
    <w:family w:val="swiss"/>
    <w:pitch w:val="default"/>
    <w:sig w:usb0="00000000" w:usb1="00000000" w:usb2="00000000" w:usb3="00000000" w:csb0="0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Arial Black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Helvetica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Agency FB">
    <w:altName w:val="AmdtSymbols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CordiaUPC">
    <w:altName w:val="Yu Gothic UI Light"/>
    <w:panose1 w:val="020B0304020202020204"/>
    <w:charset w:val="00"/>
    <w:family w:val="modern"/>
    <w:pitch w:val="default"/>
    <w:sig w:usb0="00000000" w:usb1="00000000" w:usb2="00000000" w:usb3="00000000" w:csb0="00010001" w:csb1="00000000"/>
  </w:font>
  <w:font w:name="Helvetica">
    <w:altName w:val="Arial"/>
    <w:panose1 w:val="020B0604020202020204"/>
    <w:charset w:val="EE"/>
    <w:family w:val="modern"/>
    <w:pitch w:val="default"/>
    <w:sig w:usb0="00000000" w:usb1="00000000" w:usb2="00000009" w:usb3="00000000" w:csb0="000001F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0" w:csb1="0020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Browallia New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BrowalliaUPC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Utsaah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Tung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Arial Unicode MS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angal">
    <w:altName w:val="Segoe Print"/>
    <w:panose1 w:val="02040503050203030202"/>
    <w:charset w:val="00"/>
    <w:family w:val="auto"/>
    <w:pitch w:val="default"/>
    <w:sig w:usb0="00000000" w:usb1="00000000" w:usb2="00000000" w:usb3="00000000" w:csb0="00000001" w:csb1="00000000"/>
  </w:font>
  <w:font w:name="StarSymbol">
    <w:altName w:val="Arial Unicode MS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Trebuchet MS Bold">
    <w:altName w:val="Trebuchet MS"/>
    <w:panose1 w:val="020B0703020202020204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Liberation Sans">
    <w:altName w:val="Arial"/>
    <w:panose1 w:val="00000000000000000000"/>
    <w:charset w:val="EE"/>
    <w:family w:val="swiss"/>
    <w:pitch w:val="default"/>
    <w:sig w:usb0="00000000" w:usb1="00000000" w:usb2="00000000" w:usb3="00000000" w:csb0="00040001" w:csb1="00000000"/>
  </w:font>
  <w:font w:name="Verdana-Bold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MT">
    <w:altName w:val="Arial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BankGothic Lt BT">
    <w:panose1 w:val="020B0607020203060204"/>
    <w:charset w:val="00"/>
    <w:family w:val="auto"/>
    <w:pitch w:val="default"/>
    <w:sig w:usb0="00000000" w:usb1="00000000" w:usb2="00000000" w:usb3="00000000" w:csb0="00000000" w:csb1="00000000"/>
  </w:font>
  <w:font w:name="BankGothic Md BT">
    <w:panose1 w:val="020B0807020203060204"/>
    <w:charset w:val="00"/>
    <w:family w:val="auto"/>
    <w:pitch w:val="default"/>
    <w:sig w:usb0="00000000" w:usb1="00000000" w:usb2="00000000" w:usb3="00000000" w:csb0="00000000" w:csb1="00000000"/>
  </w:font>
  <w:font w:name="PMingLiU">
    <w:altName w:val="Sitka Text"/>
    <w:panose1 w:val="02020500000000000000"/>
    <w:charset w:val="EE"/>
    <w:family w:val="roman"/>
    <w:pitch w:val="default"/>
    <w:sig w:usb0="00000000" w:usb1="00000000" w:usb2="00000016" w:usb3="00000000" w:csb0="00100001" w:csb1="00000000"/>
  </w:font>
  <w:font w:name="Bodoni Black">
    <w:altName w:val="Segoe Print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TimesNewRomanPS-BoldMT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Baskerville Old Face">
    <w:altName w:val="Segoe Print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Times New Roman,Italic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,Bold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Plantagenet Cherokee">
    <w:altName w:val="Segoe Print"/>
    <w:panose1 w:val="02020602070100000000"/>
    <w:charset w:val="00"/>
    <w:family w:val="auto"/>
    <w:pitch w:val="default"/>
    <w:sig w:usb0="00000000" w:usb1="00000000" w:usb2="00001000" w:usb3="00000000" w:csb0="00000001" w:csb1="00000000"/>
  </w:font>
  <w:font w:name="Source Sans 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Arial-BoldMT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DengXian Light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FLOLN E+ Arial,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nion Pro Cond">
    <w:altName w:val="Courier New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Myriad Pro Cond">
    <w:altName w:val="Courier New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crosoft Sans Serif">
    <w:panose1 w:val="020B0604020202020204"/>
    <w:charset w:val="EE"/>
    <w:family w:val="swiss"/>
    <w:pitch w:val="default"/>
    <w:sig w:usb0="E5002EFF" w:usb1="C000605B" w:usb2="00000029" w:usb3="00000000" w:csb0="200101FF" w:csb1="20280000"/>
  </w:font>
  <w:font w:name="Trebuchet MS">
    <w:panose1 w:val="020B0603020202020204"/>
    <w:charset w:val="EE"/>
    <w:family w:val="swiss"/>
    <w:pitch w:val="default"/>
    <w:sig w:usb0="00000687" w:usb1="00000000" w:usb2="00000000" w:usb3="00000000" w:csb0="200000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at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7FFAEFF" w:usb1="F9DFFFFF" w:usb2="0000007F" w:usb3="00000000" w:csb0="203F01FF" w:csb1="DFFF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,Bold">
    <w:altName w:val="Arial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Century Gothic">
    <w:altName w:val="Segoe Print"/>
    <w:panose1 w:val="020B0502020202020204"/>
    <w:charset w:val="EE"/>
    <w:family w:val="swiss"/>
    <w:pitch w:val="default"/>
    <w:sig w:usb0="00000000" w:usb1="00000000" w:usb2="00000000" w:usb3="00000000" w:csb0="0000009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Yu Gothic UI">
    <w:panose1 w:val="020B0500000000000000"/>
    <w:charset w:val="EE"/>
    <w:family w:val="swiss"/>
    <w:pitch w:val="default"/>
    <w:sig w:usb0="E00002FF" w:usb1="2AC7FDFF" w:usb2="00000016" w:usb3="00000000" w:csb0="2002009F" w:csb1="00000000"/>
  </w:font>
  <w:font w:name="Shruti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Yu Gothic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Aharoni">
    <w:altName w:val="Yu Gothic UI Semibold"/>
    <w:panose1 w:val="02010803020104030203"/>
    <w:charset w:val="B1"/>
    <w:family w:val="auto"/>
    <w:pitch w:val="default"/>
    <w:sig w:usb0="00000000" w:usb1="00000000" w:usb2="00000000" w:usb3="00000000" w:csb0="00000020" w:csb1="002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BD"/>
    <w:rsid w:val="00006F21"/>
    <w:rsid w:val="000211FA"/>
    <w:rsid w:val="00052376"/>
    <w:rsid w:val="00056922"/>
    <w:rsid w:val="00067645"/>
    <w:rsid w:val="00075C94"/>
    <w:rsid w:val="00083C51"/>
    <w:rsid w:val="00090A77"/>
    <w:rsid w:val="0009660B"/>
    <w:rsid w:val="00097497"/>
    <w:rsid w:val="000A0D06"/>
    <w:rsid w:val="000B26A4"/>
    <w:rsid w:val="000E167C"/>
    <w:rsid w:val="000F635A"/>
    <w:rsid w:val="00103C7A"/>
    <w:rsid w:val="00111F51"/>
    <w:rsid w:val="00132079"/>
    <w:rsid w:val="00173F0B"/>
    <w:rsid w:val="001B5DC5"/>
    <w:rsid w:val="001C5A3A"/>
    <w:rsid w:val="001F78EE"/>
    <w:rsid w:val="00203A5A"/>
    <w:rsid w:val="0020476E"/>
    <w:rsid w:val="00216988"/>
    <w:rsid w:val="002345CC"/>
    <w:rsid w:val="00246F46"/>
    <w:rsid w:val="0026666F"/>
    <w:rsid w:val="00290F07"/>
    <w:rsid w:val="002959E6"/>
    <w:rsid w:val="002C3C5A"/>
    <w:rsid w:val="002C6213"/>
    <w:rsid w:val="002E7917"/>
    <w:rsid w:val="00311D24"/>
    <w:rsid w:val="00317341"/>
    <w:rsid w:val="003254CF"/>
    <w:rsid w:val="00331037"/>
    <w:rsid w:val="00331C87"/>
    <w:rsid w:val="003378B9"/>
    <w:rsid w:val="00347CC9"/>
    <w:rsid w:val="00352DB9"/>
    <w:rsid w:val="003535F8"/>
    <w:rsid w:val="00355F3C"/>
    <w:rsid w:val="00367A47"/>
    <w:rsid w:val="00377080"/>
    <w:rsid w:val="0038186D"/>
    <w:rsid w:val="003917BE"/>
    <w:rsid w:val="00392226"/>
    <w:rsid w:val="003937BC"/>
    <w:rsid w:val="003A2760"/>
    <w:rsid w:val="003A6A49"/>
    <w:rsid w:val="003E388D"/>
    <w:rsid w:val="00404F74"/>
    <w:rsid w:val="004073BC"/>
    <w:rsid w:val="0041687D"/>
    <w:rsid w:val="00416C92"/>
    <w:rsid w:val="0042063F"/>
    <w:rsid w:val="00427891"/>
    <w:rsid w:val="00453070"/>
    <w:rsid w:val="00457567"/>
    <w:rsid w:val="00480BE9"/>
    <w:rsid w:val="00490259"/>
    <w:rsid w:val="0049384F"/>
    <w:rsid w:val="004A3AE2"/>
    <w:rsid w:val="004A4B99"/>
    <w:rsid w:val="004B1B53"/>
    <w:rsid w:val="004C6FD9"/>
    <w:rsid w:val="004D56D9"/>
    <w:rsid w:val="004E07FD"/>
    <w:rsid w:val="00505A9B"/>
    <w:rsid w:val="0051465F"/>
    <w:rsid w:val="00523FF6"/>
    <w:rsid w:val="00525AA0"/>
    <w:rsid w:val="00552A6F"/>
    <w:rsid w:val="00552B1E"/>
    <w:rsid w:val="00553099"/>
    <w:rsid w:val="005623EA"/>
    <w:rsid w:val="00580680"/>
    <w:rsid w:val="00587A42"/>
    <w:rsid w:val="00587E34"/>
    <w:rsid w:val="005A51C5"/>
    <w:rsid w:val="005F7BB4"/>
    <w:rsid w:val="006244FC"/>
    <w:rsid w:val="006361AC"/>
    <w:rsid w:val="006449C0"/>
    <w:rsid w:val="00656FD7"/>
    <w:rsid w:val="00681FE4"/>
    <w:rsid w:val="006849F6"/>
    <w:rsid w:val="00686CB0"/>
    <w:rsid w:val="00692CD9"/>
    <w:rsid w:val="0069354B"/>
    <w:rsid w:val="0069476C"/>
    <w:rsid w:val="006972A5"/>
    <w:rsid w:val="006C39AA"/>
    <w:rsid w:val="006D41FE"/>
    <w:rsid w:val="006D4C50"/>
    <w:rsid w:val="006E334D"/>
    <w:rsid w:val="006E55EE"/>
    <w:rsid w:val="00727B69"/>
    <w:rsid w:val="007404D6"/>
    <w:rsid w:val="00755C9D"/>
    <w:rsid w:val="00774615"/>
    <w:rsid w:val="00783883"/>
    <w:rsid w:val="007A2315"/>
    <w:rsid w:val="007A410D"/>
    <w:rsid w:val="007B5DC6"/>
    <w:rsid w:val="007C0441"/>
    <w:rsid w:val="007D0487"/>
    <w:rsid w:val="007D48C7"/>
    <w:rsid w:val="007E028B"/>
    <w:rsid w:val="007F49FE"/>
    <w:rsid w:val="008017B1"/>
    <w:rsid w:val="008170E6"/>
    <w:rsid w:val="00822671"/>
    <w:rsid w:val="00836038"/>
    <w:rsid w:val="00836BEF"/>
    <w:rsid w:val="00843C1E"/>
    <w:rsid w:val="00845412"/>
    <w:rsid w:val="00866500"/>
    <w:rsid w:val="00874395"/>
    <w:rsid w:val="008B2FEF"/>
    <w:rsid w:val="008D4086"/>
    <w:rsid w:val="008D6089"/>
    <w:rsid w:val="008D7B0E"/>
    <w:rsid w:val="008F2B84"/>
    <w:rsid w:val="008F5CED"/>
    <w:rsid w:val="00903754"/>
    <w:rsid w:val="009045B2"/>
    <w:rsid w:val="00921325"/>
    <w:rsid w:val="00931E60"/>
    <w:rsid w:val="009360DD"/>
    <w:rsid w:val="00950D3D"/>
    <w:rsid w:val="00956817"/>
    <w:rsid w:val="00957063"/>
    <w:rsid w:val="009607E8"/>
    <w:rsid w:val="00961A90"/>
    <w:rsid w:val="00971267"/>
    <w:rsid w:val="009722C7"/>
    <w:rsid w:val="00973979"/>
    <w:rsid w:val="00975B56"/>
    <w:rsid w:val="009873D4"/>
    <w:rsid w:val="009875F8"/>
    <w:rsid w:val="009919D4"/>
    <w:rsid w:val="00992872"/>
    <w:rsid w:val="009A042F"/>
    <w:rsid w:val="009B2726"/>
    <w:rsid w:val="009B2CB6"/>
    <w:rsid w:val="009B45CA"/>
    <w:rsid w:val="009B6165"/>
    <w:rsid w:val="009C41E6"/>
    <w:rsid w:val="009C459D"/>
    <w:rsid w:val="009D131B"/>
    <w:rsid w:val="009D505C"/>
    <w:rsid w:val="009D519D"/>
    <w:rsid w:val="009E1F12"/>
    <w:rsid w:val="009E7C4C"/>
    <w:rsid w:val="009F3D82"/>
    <w:rsid w:val="00A02226"/>
    <w:rsid w:val="00A060D0"/>
    <w:rsid w:val="00A160BA"/>
    <w:rsid w:val="00A26604"/>
    <w:rsid w:val="00A31B47"/>
    <w:rsid w:val="00A33A9E"/>
    <w:rsid w:val="00A3480B"/>
    <w:rsid w:val="00A357BD"/>
    <w:rsid w:val="00A4199C"/>
    <w:rsid w:val="00A47072"/>
    <w:rsid w:val="00A558DF"/>
    <w:rsid w:val="00A62963"/>
    <w:rsid w:val="00A701A9"/>
    <w:rsid w:val="00A860EB"/>
    <w:rsid w:val="00A8682E"/>
    <w:rsid w:val="00A930B4"/>
    <w:rsid w:val="00AB1BDD"/>
    <w:rsid w:val="00AB5C68"/>
    <w:rsid w:val="00AC3896"/>
    <w:rsid w:val="00AC4E04"/>
    <w:rsid w:val="00AD59D6"/>
    <w:rsid w:val="00AD71EF"/>
    <w:rsid w:val="00AF3A49"/>
    <w:rsid w:val="00B034EF"/>
    <w:rsid w:val="00B14623"/>
    <w:rsid w:val="00B15E31"/>
    <w:rsid w:val="00B22FBA"/>
    <w:rsid w:val="00B25876"/>
    <w:rsid w:val="00B41647"/>
    <w:rsid w:val="00B44973"/>
    <w:rsid w:val="00B640B1"/>
    <w:rsid w:val="00B64D91"/>
    <w:rsid w:val="00B87362"/>
    <w:rsid w:val="00BB1EFD"/>
    <w:rsid w:val="00BB39AC"/>
    <w:rsid w:val="00BB70E7"/>
    <w:rsid w:val="00BC166A"/>
    <w:rsid w:val="00BE2F68"/>
    <w:rsid w:val="00BF2200"/>
    <w:rsid w:val="00BF41F7"/>
    <w:rsid w:val="00BF5DD9"/>
    <w:rsid w:val="00C139F0"/>
    <w:rsid w:val="00C31A76"/>
    <w:rsid w:val="00C34783"/>
    <w:rsid w:val="00C402AB"/>
    <w:rsid w:val="00C442D3"/>
    <w:rsid w:val="00C51597"/>
    <w:rsid w:val="00C56833"/>
    <w:rsid w:val="00C61245"/>
    <w:rsid w:val="00C6517B"/>
    <w:rsid w:val="00C82FD2"/>
    <w:rsid w:val="00CA540E"/>
    <w:rsid w:val="00CB036C"/>
    <w:rsid w:val="00CC21EB"/>
    <w:rsid w:val="00CC39BD"/>
    <w:rsid w:val="00CE0C5E"/>
    <w:rsid w:val="00CE644D"/>
    <w:rsid w:val="00CF02BE"/>
    <w:rsid w:val="00CF4633"/>
    <w:rsid w:val="00CF5C2A"/>
    <w:rsid w:val="00D1042D"/>
    <w:rsid w:val="00D2094D"/>
    <w:rsid w:val="00D2115D"/>
    <w:rsid w:val="00D21CB5"/>
    <w:rsid w:val="00D3049B"/>
    <w:rsid w:val="00D450C5"/>
    <w:rsid w:val="00D53F78"/>
    <w:rsid w:val="00D65FFF"/>
    <w:rsid w:val="00D75699"/>
    <w:rsid w:val="00D813BC"/>
    <w:rsid w:val="00D9521A"/>
    <w:rsid w:val="00DA3FB0"/>
    <w:rsid w:val="00DD6258"/>
    <w:rsid w:val="00E00D74"/>
    <w:rsid w:val="00E02215"/>
    <w:rsid w:val="00E02A99"/>
    <w:rsid w:val="00E3109B"/>
    <w:rsid w:val="00E457AF"/>
    <w:rsid w:val="00E60997"/>
    <w:rsid w:val="00E70376"/>
    <w:rsid w:val="00E92E6A"/>
    <w:rsid w:val="00E94291"/>
    <w:rsid w:val="00EB0A74"/>
    <w:rsid w:val="00ED7E89"/>
    <w:rsid w:val="00EE34CF"/>
    <w:rsid w:val="00EE416D"/>
    <w:rsid w:val="00EE7997"/>
    <w:rsid w:val="00EF02E2"/>
    <w:rsid w:val="00EF0B82"/>
    <w:rsid w:val="00EF2AD7"/>
    <w:rsid w:val="00EF749D"/>
    <w:rsid w:val="00F05CBE"/>
    <w:rsid w:val="00F0718B"/>
    <w:rsid w:val="00F13B03"/>
    <w:rsid w:val="00F14BBB"/>
    <w:rsid w:val="00F20E98"/>
    <w:rsid w:val="00F24416"/>
    <w:rsid w:val="00F27E73"/>
    <w:rsid w:val="00F3616A"/>
    <w:rsid w:val="00F45BDE"/>
    <w:rsid w:val="00F50588"/>
    <w:rsid w:val="00F60BBA"/>
    <w:rsid w:val="00F61290"/>
    <w:rsid w:val="00F62648"/>
    <w:rsid w:val="00F74F2F"/>
    <w:rsid w:val="00F872E8"/>
    <w:rsid w:val="00FA445C"/>
    <w:rsid w:val="00FA6D4C"/>
    <w:rsid w:val="00FE3688"/>
    <w:rsid w:val="00FE7602"/>
    <w:rsid w:val="00FF611C"/>
    <w:rsid w:val="00FF6508"/>
    <w:rsid w:val="04CC0456"/>
    <w:rsid w:val="0DB14145"/>
    <w:rsid w:val="27E14442"/>
    <w:rsid w:val="30CD08AE"/>
    <w:rsid w:val="42EF588D"/>
    <w:rsid w:val="4794327B"/>
    <w:rsid w:val="4B472B7F"/>
    <w:rsid w:val="679E10B1"/>
    <w:rsid w:val="73BA411C"/>
    <w:rsid w:val="76972D40"/>
    <w:rsid w:val="79EA0C5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8">
    <w:name w:val="Font Style81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9">
    <w:name w:val="Style5"/>
    <w:basedOn w:val="1"/>
    <w:qFormat/>
    <w:uiPriority w:val="0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eastAsia="Times New Roman" w:cs="Times New Roman"/>
      <w:sz w:val="24"/>
      <w:szCs w:val="24"/>
      <w:lang w:eastAsia="ro-RO"/>
    </w:rPr>
  </w:style>
  <w:style w:type="character" w:customStyle="1" w:styleId="10">
    <w:name w:val="Font Style88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o-RO" w:eastAsia="en-US" w:bidi="ar-SA"/>
    </w:rPr>
  </w:style>
  <w:style w:type="character" w:customStyle="1" w:styleId="12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">
    <w:name w:val="Header Char"/>
    <w:basedOn w:val="6"/>
    <w:link w:val="5"/>
    <w:qFormat/>
    <w:uiPriority w:val="99"/>
  </w:style>
  <w:style w:type="character" w:customStyle="1" w:styleId="14">
    <w:name w:val="Footer Char"/>
    <w:basedOn w:val="6"/>
    <w:link w:val="4"/>
    <w:qFormat/>
    <w:uiPriority w:val="99"/>
  </w:style>
  <w:style w:type="character" w:customStyle="1" w:styleId="15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4847</Words>
  <Characters>28116</Characters>
  <Lines>234</Lines>
  <Paragraphs>65</Paragraphs>
  <ScaleCrop>false</ScaleCrop>
  <LinksUpToDate>false</LinksUpToDate>
  <CharactersWithSpaces>32898</CharactersWithSpaces>
  <Application>WPS Office_10.2.0.5871_F1E327BC-269C-435d-A152-05C5408002CA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2022-02-17T11:06:00Z</dcterms:created>
  <dc:creator>Cadastru</dc:creator>
  <cp:lastModifiedBy>asdfghj</cp:lastModifiedBy>
  <dcterms:modified xsi:type="dcterms:W3CDTF">2026-02-18T09:58:33Z</dcterms:modified>
  <cp:revision>732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1033-10.2.0.5871</vt:lpwstr>
  </property>
  <property fmtid="{D5CDD505-2E9C-101B-9397-08002B2CF9AE}" pid="3" name="ICV">
    <vt:lpwstr>01E97C19AB9D4C85A9CA51C54C84D206</vt:lpwstr>
  </property>
</Properties>
</file>