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17E1CB0" w:rsidR="0007760F" w:rsidRPr="00A02BA2" w:rsidRDefault="00000000" w:rsidP="00A02BA2">
      <w:pPr>
        <w:keepNext/>
        <w:keepLines/>
        <w:spacing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Anexa nr. 2 la HCL nr. </w:t>
      </w:r>
      <w:r w:rsidR="008775DE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 </w:t>
      </w:r>
      <w:r w:rsidR="008775DE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20.02.2026</w:t>
      </w:r>
    </w:p>
    <w:p w14:paraId="00000003" w14:textId="77777777" w:rsidR="0007760F" w:rsidRPr="00A02BA2" w:rsidRDefault="00000000" w:rsidP="00A02BA2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lc48pdnzg6zr" w:colFirst="0" w:colLast="0"/>
      <w:bookmarkStart w:id="1" w:name="_1m2p68jzvl0v" w:colFirst="0" w:colLast="0"/>
      <w:bookmarkEnd w:id="0"/>
      <w:bookmarkEnd w:id="1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ACORD DE PARTENERIAT</w:t>
      </w:r>
    </w:p>
    <w:p w14:paraId="00000004" w14:textId="77777777" w:rsidR="0007760F" w:rsidRPr="00A02BA2" w:rsidRDefault="00000000" w:rsidP="00A02BA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privind colaborarea pentru depunerea și implementarea unui proiect în cadrul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  <w:t xml:space="preserve"> PNRR/2025/C11/Reforma R1 – Operaționalizarea Organizațiilor de Management al Destinației (OMD)</w:t>
      </w:r>
    </w:p>
    <w:p w14:paraId="00000005" w14:textId="0B657F26" w:rsidR="0007760F" w:rsidRPr="00A02BA2" w:rsidRDefault="00000000" w:rsidP="00A02BA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1084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/ data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20.02.2026</w:t>
      </w:r>
    </w:p>
    <w:p w14:paraId="00000007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gyak8dsw6xb3" w:colFirst="0" w:colLast="0"/>
      <w:bookmarkEnd w:id="2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I. PĂRȚILE CONTRACTANTE</w:t>
      </w:r>
    </w:p>
    <w:p w14:paraId="690F1ED1" w14:textId="77777777" w:rsidR="00A02BA2" w:rsidRPr="00A02BA2" w:rsidRDefault="00000000" w:rsidP="00A02BA2">
      <w:pPr>
        <w:numPr>
          <w:ilvl w:val="0"/>
          <w:numId w:val="5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Comuna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județul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Cluj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unitate administrativ-teritorială organizată potrivit OUG nr. 57/2019 privind Codul administrativ,  cu sediul în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cod fiscal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5022204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,  reprezentată legal prin dl./dna.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 xml:space="preserve"> MARCU Anca-Veronica,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în calitate de Primar,  denumită în continuare 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UAT Comuna 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09" w14:textId="46A5FE07" w:rsidR="0007760F" w:rsidRPr="00A02BA2" w:rsidRDefault="00000000" w:rsidP="00A02BA2">
      <w:pPr>
        <w:spacing w:before="240" w:after="24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și</w:t>
      </w:r>
    </w:p>
    <w:p w14:paraId="0000000A" w14:textId="6176FA5C" w:rsidR="0007760F" w:rsidRPr="00A02BA2" w:rsidRDefault="00000000" w:rsidP="00A02BA2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Organizația de Management al Destinației 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Drumul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Sării</w:t>
      </w:r>
      <w:proofErr w:type="spellEnd"/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 persoană juridică de drept privat, constituită conform OG nr. 58/1998 privind organizarea și desfășurarea activității de turism în România,  cu sediul în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strada Republicii, nr 106, localitatea Cojoca, județul Cluj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CIF __________,  reprezentată legal prin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MARCU ANCA-VERONICA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în calitate de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Președinte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,  denumită în continuare 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OMD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0B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denumite împreună „Părțile” și individual „Partea”.</w:t>
      </w:r>
    </w:p>
    <w:p w14:paraId="0000000C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8e1uhgdb40g0" w:colFirst="0" w:colLast="0"/>
      <w:bookmarkEnd w:id="3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II. TEMEIUL LEGAL</w:t>
      </w:r>
    </w:p>
    <w:p w14:paraId="0000000D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Prezentul Acord se încheie în baza:</w:t>
      </w:r>
    </w:p>
    <w:p w14:paraId="0000000E" w14:textId="77777777" w:rsidR="0007760F" w:rsidRPr="00A02BA2" w:rsidRDefault="00000000" w:rsidP="00A02BA2">
      <w:pPr>
        <w:numPr>
          <w:ilvl w:val="0"/>
          <w:numId w:val="3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Planului Național de Redresare și Reziliență al României – Componenta C11 „Turism și cultură”;</w:t>
      </w:r>
    </w:p>
    <w:p w14:paraId="0000000F" w14:textId="77777777" w:rsidR="0007760F" w:rsidRPr="00A02BA2" w:rsidRDefault="00000000" w:rsidP="00A02BA2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Reformei R1 – Operaționalizarea Organizațiilor de Management al Destinației;</w:t>
      </w:r>
    </w:p>
    <w:p w14:paraId="00000010" w14:textId="77777777" w:rsidR="0007760F" w:rsidRPr="00A02BA2" w:rsidRDefault="00000000" w:rsidP="00A02BA2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Ghidului specific aferent apelului PNRR/2025/C11/R1</w:t>
      </w:r>
    </w:p>
    <w:p w14:paraId="00000011" w14:textId="77777777" w:rsidR="0007760F" w:rsidRPr="00A02BA2" w:rsidRDefault="00000000" w:rsidP="00A02BA2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OG nr. 58/1998;</w:t>
      </w:r>
    </w:p>
    <w:p w14:paraId="00000012" w14:textId="77777777" w:rsidR="0007760F" w:rsidRPr="00A02BA2" w:rsidRDefault="00000000" w:rsidP="00A02BA2">
      <w:pPr>
        <w:numPr>
          <w:ilvl w:val="0"/>
          <w:numId w:val="3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OUG nr. 57/2019 – Codul administrativ.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13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txsujcf3okx" w:colFirst="0" w:colLast="0"/>
      <w:bookmarkEnd w:id="4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III. OBIECTUL ACORDULUI</w:t>
      </w:r>
    </w:p>
    <w:p w14:paraId="536F97F6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1</w:t>
      </w:r>
    </w:p>
    <w:p w14:paraId="00000014" w14:textId="11A71F7C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(1) Obiectul prezentului Acord îl constituie stabilirea cadrului juridic de cooperare între UAT Comuna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și OMD în vederea:</w:t>
      </w:r>
    </w:p>
    <w:p w14:paraId="00000015" w14:textId="3039E5F4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a) depunerii unei cereri de finanțare în cadrul apelului PNRR/2025/C11/R1;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  <w:t xml:space="preserve">b) implementării proiectului intitulat 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“Comuna 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Cojocna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Destinație Turistică Integrată și Digitalizată”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</w:r>
      <w:r w:rsidRPr="00A02BA2">
        <w:rPr>
          <w:rFonts w:ascii="Times New Roman" w:eastAsia="Times New Roman" w:hAnsi="Times New Roman" w:cs="Times New Roman"/>
          <w:sz w:val="24"/>
          <w:szCs w:val="24"/>
        </w:rPr>
        <w:lastRenderedPageBreak/>
        <w:t>c) contribuirii la operaționalizarea efectivă a OMD, în conformitate cu prevederile Ghidului specific.</w:t>
      </w:r>
    </w:p>
    <w:p w14:paraId="00000016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(2) Prezentul Acord este condiție de eligibilitate pentru depunerea proiectului.</w:t>
      </w:r>
    </w:p>
    <w:p w14:paraId="00000017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45C65FCD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bookmarkStart w:id="5" w:name="_qfjuca4qsgxw" w:colFirst="0" w:colLast="0"/>
      <w:bookmarkEnd w:id="5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OBLIGAȚIILE UAT COMUNA </w:t>
      </w:r>
      <w:r w:rsidR="005E5273"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COJOCNA</w:t>
      </w:r>
    </w:p>
    <w:p w14:paraId="00000019" w14:textId="22A00B3A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Art. 2.  UAT Comuna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se obligă:</w:t>
      </w:r>
    </w:p>
    <w:p w14:paraId="0000001A" w14:textId="77777777" w:rsidR="0007760F" w:rsidRPr="00A02BA2" w:rsidRDefault="00000000" w:rsidP="00A02BA2">
      <w:pPr>
        <w:numPr>
          <w:ilvl w:val="0"/>
          <w:numId w:val="4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depună cererea de finanțare în nume propriu și să îndeplinească toate obligațiile ce decurg din calitatea de beneficiar al finanțării;</w:t>
      </w:r>
    </w:p>
    <w:p w14:paraId="0000001B" w14:textId="77777777" w:rsidR="0007760F" w:rsidRPr="00A02BA2" w:rsidRDefault="00000000" w:rsidP="00A02BA2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asigure implementarea proiectului în conformitate cu prevederile contractului de finanțare;</w:t>
      </w:r>
    </w:p>
    <w:p w14:paraId="0000001C" w14:textId="77777777" w:rsidR="0007760F" w:rsidRPr="00A02BA2" w:rsidRDefault="00000000" w:rsidP="00A02BA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Să aloce 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minimum 20% din valoarea totală a finanțării solicitate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pentru implementarea acțiunilor prevăzute la pct. 1.3 lit. m), n) și o) din Ghid, respectiv pentru:</w:t>
      </w:r>
    </w:p>
    <w:p w14:paraId="0000001D" w14:textId="77777777" w:rsidR="0007760F" w:rsidRPr="00A02BA2" w:rsidRDefault="00000000" w:rsidP="00A02BA2">
      <w:pPr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digitalizarea destinației,</w:t>
      </w:r>
    </w:p>
    <w:p w14:paraId="0000001E" w14:textId="77777777" w:rsidR="0007760F" w:rsidRPr="00A02BA2" w:rsidRDefault="00000000" w:rsidP="00A02BA2">
      <w:pPr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dezvoltarea platformelor digitale,</w:t>
      </w:r>
    </w:p>
    <w:p w14:paraId="0000001F" w14:textId="77777777" w:rsidR="0007760F" w:rsidRPr="00A02BA2" w:rsidRDefault="00000000" w:rsidP="00A02BA2">
      <w:pPr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infrastructura soft de management și promovare turistică,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  <w:t xml:space="preserve"> în vederea operaționalizării OMD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</w:p>
    <w:p w14:paraId="00000020" w14:textId="77777777" w:rsidR="0007760F" w:rsidRPr="00A02BA2" w:rsidRDefault="00000000" w:rsidP="00A02BA2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respecte principiul „Do No Significant Harm” (DNSH);</w:t>
      </w:r>
    </w:p>
    <w:p w14:paraId="00000021" w14:textId="77777777" w:rsidR="0007760F" w:rsidRPr="00A02BA2" w:rsidRDefault="00000000" w:rsidP="00A02BA2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asigure evitarea dublei finanțări, a conflictului de interese și a oricărei forme de fraudă;</w:t>
      </w:r>
    </w:p>
    <w:p w14:paraId="00000022" w14:textId="77777777" w:rsidR="0007760F" w:rsidRPr="00A02BA2" w:rsidRDefault="00000000" w:rsidP="00A02BA2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asigure sustenabilitatea investiției pe perioada prevăzută în contractul de finanțare;</w:t>
      </w:r>
    </w:p>
    <w:p w14:paraId="00000023" w14:textId="77777777" w:rsidR="0007760F" w:rsidRPr="00A02BA2" w:rsidRDefault="00000000" w:rsidP="00A02BA2">
      <w:pPr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pună la dispoziția OMD informațiile și datele necesare utilizării infrastructurii dezvoltate.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24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_a4bufzayqph1" w:colFirst="0" w:colLast="0"/>
      <w:bookmarkEnd w:id="6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V. OBLIGAȚIILE OMD</w:t>
      </w:r>
    </w:p>
    <w:p w14:paraId="00000025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3. OMD se obligă:</w:t>
      </w:r>
    </w:p>
    <w:p w14:paraId="00000026" w14:textId="6E62A4BE" w:rsidR="0007760F" w:rsidRPr="00A02BA2" w:rsidRDefault="00000000" w:rsidP="00A02BA2">
      <w:pPr>
        <w:numPr>
          <w:ilvl w:val="0"/>
          <w:numId w:val="2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sprijine UAT Comuna</w:t>
      </w:r>
      <w:r w:rsidR="008775DE" w:rsidRPr="00A02BA2">
        <w:rPr>
          <w:rFonts w:ascii="Times New Roman" w:eastAsia="Times New Roman" w:hAnsi="Times New Roman" w:cs="Times New Roman"/>
          <w:sz w:val="24"/>
          <w:szCs w:val="24"/>
        </w:rPr>
        <w:t xml:space="preserve"> 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în elaborarea și fundamentarea proiectului;</w:t>
      </w:r>
    </w:p>
    <w:p w14:paraId="00000027" w14:textId="77777777" w:rsidR="0007760F" w:rsidRPr="00A02BA2" w:rsidRDefault="00000000" w:rsidP="00A02BA2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integreze investiția în strategia de dezvoltare și marketing turistic a destinației;</w:t>
      </w:r>
    </w:p>
    <w:p w14:paraId="00000028" w14:textId="77777777" w:rsidR="0007760F" w:rsidRPr="00A02BA2" w:rsidRDefault="00000000" w:rsidP="00A02BA2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utilizeze infrastructura digitală și sistemele dezvoltate prin proiect în vederea creșterii competitivității destinației;</w:t>
      </w:r>
    </w:p>
    <w:p w14:paraId="00000029" w14:textId="77777777" w:rsidR="0007760F" w:rsidRPr="00A02BA2" w:rsidRDefault="00000000" w:rsidP="00A02BA2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contribuie la promovarea investiției și la atingerea indicatorilor asumați;</w:t>
      </w:r>
    </w:p>
    <w:p w14:paraId="0000002A" w14:textId="42E77D34" w:rsidR="0007760F" w:rsidRPr="00A02BA2" w:rsidRDefault="00000000" w:rsidP="00A02BA2">
      <w:pPr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Să coopereze cu UAT Comuna</w:t>
      </w:r>
      <w:r w:rsidR="008775DE" w:rsidRPr="00A02BA2">
        <w:rPr>
          <w:rFonts w:ascii="Times New Roman" w:eastAsia="Times New Roman" w:hAnsi="Times New Roman" w:cs="Times New Roman"/>
          <w:sz w:val="24"/>
          <w:szCs w:val="24"/>
        </w:rPr>
        <w:t xml:space="preserve"> Cojocna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în procesul de monitorizare și raportare.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" w:name="_vxhuao5loy59" w:colFirst="0" w:colLast="0"/>
      <w:bookmarkEnd w:id="7"/>
    </w:p>
    <w:p w14:paraId="0000002B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VI. ASPECTE FINANCIARE</w:t>
      </w:r>
    </w:p>
    <w:p w14:paraId="5B409084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4</w:t>
      </w:r>
    </w:p>
    <w:p w14:paraId="0000002C" w14:textId="4E7E383E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(1) Valoarea totală estimată a proiectului este de </w:t>
      </w:r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1.530.000 lei fără TVA, din care cheltuieli eligibile 1.525.000 lei fără TVA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D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lastRenderedPageBreak/>
        <w:t>(2) Conform Ghidului specific, valoarea TVA aferentă cheltuielilor eligibile nu este eligibilă din PNRR și va fi asigurată din bugetul de stat</w:t>
      </w:r>
    </w:p>
    <w:p w14:paraId="0000002E" w14:textId="3ECB805C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(3) UAT Comuna </w:t>
      </w:r>
      <w:r w:rsidR="008775DE" w:rsidRPr="00A02BA2">
        <w:rPr>
          <w:rFonts w:ascii="Times New Roman" w:eastAsia="Times New Roman" w:hAnsi="Times New Roman" w:cs="Times New Roman"/>
          <w:sz w:val="24"/>
          <w:szCs w:val="24"/>
        </w:rPr>
        <w:t xml:space="preserve">Cojocna 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se angajează să suporte eventualele cheltuieli neeligibile care exced plafonul maxim aplicabil pentru categoria comună.</w:t>
      </w:r>
    </w:p>
    <w:p w14:paraId="0000002F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punc2v3ps6jo" w:colFirst="0" w:colLast="0"/>
      <w:bookmarkEnd w:id="8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VII. DURATA</w:t>
      </w:r>
    </w:p>
    <w:p w14:paraId="63730470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5</w:t>
      </w:r>
    </w:p>
    <w:p w14:paraId="00000031" w14:textId="509AF342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Prezentul Acord intră în vigoare la data semnării și produce efecte până la finalizarea perioadei de implementare și monitorizare a proiectului, conform contractului de finanțare.</w:t>
      </w:r>
    </w:p>
    <w:p w14:paraId="00000032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9" w:name="_b3db3wbl0yph" w:colFirst="0" w:colLast="0"/>
      <w:bookmarkEnd w:id="9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VIII. RĂSPUNDEREA PĂRȚILOR</w:t>
      </w:r>
    </w:p>
    <w:p w14:paraId="3E04937D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6</w:t>
      </w:r>
    </w:p>
    <w:p w14:paraId="00000034" w14:textId="4C719F99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(1) Părțile răspund pentru îndeplinirea obligațiilor asumate prin prezentul Acord.</w:t>
      </w:r>
    </w:p>
    <w:p w14:paraId="00000035" w14:textId="77777777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(2) Nerespectarea obligațiilor asumate poate atrage răspunderea conform legislației în vigoare și prevederilor contractului de finanțare.</w:t>
      </w:r>
    </w:p>
    <w:p w14:paraId="00000036" w14:textId="77777777" w:rsidR="0007760F" w:rsidRPr="00A02BA2" w:rsidRDefault="0007760F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0" w:name="_9jacuuoqsq3c" w:colFirst="0" w:colLast="0"/>
      <w:bookmarkEnd w:id="10"/>
    </w:p>
    <w:p w14:paraId="00000037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_wdduev9k4h7b" w:colFirst="0" w:colLast="0"/>
      <w:bookmarkEnd w:id="11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IX. MODIFICAREA ACORDULUI</w:t>
      </w:r>
    </w:p>
    <w:p w14:paraId="115A3360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Art. 7 </w:t>
      </w:r>
    </w:p>
    <w:p w14:paraId="00000038" w14:textId="5E9EE8EA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Orice modificare a prezentului Acord se face prin act adițional, semnat de ambele Părți.</w:t>
      </w:r>
    </w:p>
    <w:p w14:paraId="00000039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07760F" w:rsidRPr="00A02BA2" w:rsidRDefault="00000000" w:rsidP="00A02BA2">
      <w:pPr>
        <w:pStyle w:val="Heading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2" w:name="_wne43xxxyf0a" w:colFirst="0" w:colLast="0"/>
      <w:bookmarkEnd w:id="12"/>
      <w:r w:rsidRPr="00A02BA2">
        <w:rPr>
          <w:rFonts w:ascii="Times New Roman" w:eastAsia="Times New Roman" w:hAnsi="Times New Roman" w:cs="Times New Roman"/>
          <w:b/>
          <w:bCs/>
          <w:sz w:val="24"/>
          <w:szCs w:val="24"/>
        </w:rPr>
        <w:t>X. DISPOZIȚII FINALE</w:t>
      </w:r>
    </w:p>
    <w:p w14:paraId="19800079" w14:textId="77777777" w:rsidR="007E6E00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>Art. 8</w:t>
      </w:r>
    </w:p>
    <w:p w14:paraId="0000003B" w14:textId="763BD6EE" w:rsidR="0007760F" w:rsidRPr="00A02BA2" w:rsidRDefault="00000000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Prezentul Acord a fost încheiat astăzi, </w:t>
      </w:r>
      <w:r w:rsidR="00A02BA2" w:rsidRPr="00A02BA2">
        <w:rPr>
          <w:rFonts w:ascii="Times New Roman" w:eastAsia="Times New Roman" w:hAnsi="Times New Roman" w:cs="Times New Roman"/>
          <w:sz w:val="24"/>
          <w:szCs w:val="24"/>
        </w:rPr>
        <w:t xml:space="preserve">20.02.2026 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, în 2 exemplare originale, câte unul pentru fiecare Parte.</w:t>
      </w:r>
    </w:p>
    <w:p w14:paraId="0000003C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D" w14:textId="11D290C5" w:rsidR="0007760F" w:rsidRPr="00A02BA2" w:rsidRDefault="00000000" w:rsidP="00A02BA2">
      <w:pPr>
        <w:pStyle w:val="Heading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3" w:name="_49kmjno68kj0" w:colFirst="0" w:colLast="0"/>
      <w:bookmarkEnd w:id="13"/>
      <w:r w:rsidRP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Pentru UAT Comuna </w:t>
      </w:r>
      <w:r w:rsidR="005E5273" w:rsidRP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Cojocna</w:t>
      </w:r>
      <w:r w:rsidR="00A02BA2" w:rsidRP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</w:t>
      </w:r>
      <w:r w:rsid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A02BA2" w:rsidRP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="00A02BA2" w:rsidRPr="00A02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Pentru OMD Drumul Sării</w:t>
      </w:r>
    </w:p>
    <w:p w14:paraId="01BFF361" w14:textId="14C1F781" w:rsidR="00867C7E" w:rsidRPr="00A02BA2" w:rsidRDefault="00A02BA2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867C7E" w:rsidRPr="00A02BA2">
        <w:rPr>
          <w:rFonts w:ascii="Times New Roman" w:eastAsia="Times New Roman" w:hAnsi="Times New Roman" w:cs="Times New Roman"/>
          <w:sz w:val="24"/>
          <w:szCs w:val="24"/>
        </w:rPr>
        <w:t>PRIMAR,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PREȘEDINTE</w:t>
      </w:r>
    </w:p>
    <w:p w14:paraId="64B29FC9" w14:textId="7040D2B2" w:rsidR="00A02BA2" w:rsidRPr="00A02BA2" w:rsidRDefault="00A02BA2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E5273" w:rsidRPr="00A02BA2">
        <w:rPr>
          <w:rFonts w:ascii="Times New Roman" w:eastAsia="Times New Roman" w:hAnsi="Times New Roman" w:cs="Times New Roman"/>
          <w:sz w:val="24"/>
          <w:szCs w:val="24"/>
        </w:rPr>
        <w:t>MARCU Anca-Veronica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02BA2">
        <w:rPr>
          <w:rFonts w:ascii="Times New Roman" w:eastAsia="Times New Roman" w:hAnsi="Times New Roman" w:cs="Times New Roman"/>
          <w:sz w:val="24"/>
          <w:szCs w:val="24"/>
        </w:rPr>
        <w:t>MARCU Anca-Veronica</w:t>
      </w:r>
    </w:p>
    <w:p w14:paraId="0000003F" w14:textId="33A8C454" w:rsidR="0007760F" w:rsidRPr="00A02BA2" w:rsidRDefault="0007760F" w:rsidP="00A02BA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jdj894xf0xkx" w:colFirst="0" w:colLast="0"/>
      <w:bookmarkEnd w:id="14"/>
    </w:p>
    <w:p w14:paraId="00000048" w14:textId="77777777" w:rsidR="0007760F" w:rsidRPr="00A02BA2" w:rsidRDefault="0007760F" w:rsidP="00A02B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7760F" w:rsidRPr="00A02B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AD69FFE-9821-47E5-B8FA-628771A93C5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B27EF894-22A3-462F-8135-FAB0B80419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6743"/>
    <w:multiLevelType w:val="multilevel"/>
    <w:tmpl w:val="6610DB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371C17"/>
    <w:multiLevelType w:val="multilevel"/>
    <w:tmpl w:val="BE289E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6783D9B"/>
    <w:multiLevelType w:val="multilevel"/>
    <w:tmpl w:val="2C6C8D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A63301"/>
    <w:multiLevelType w:val="multilevel"/>
    <w:tmpl w:val="D60AC670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11395A"/>
    <w:multiLevelType w:val="multilevel"/>
    <w:tmpl w:val="E8F49C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4710353">
    <w:abstractNumId w:val="3"/>
  </w:num>
  <w:num w:numId="2" w16cid:durableId="1321080793">
    <w:abstractNumId w:val="1"/>
  </w:num>
  <w:num w:numId="3" w16cid:durableId="622150182">
    <w:abstractNumId w:val="4"/>
  </w:num>
  <w:num w:numId="4" w16cid:durableId="726879896">
    <w:abstractNumId w:val="2"/>
  </w:num>
  <w:num w:numId="5" w16cid:durableId="57397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60F"/>
    <w:rsid w:val="0007760F"/>
    <w:rsid w:val="0032225B"/>
    <w:rsid w:val="005760AC"/>
    <w:rsid w:val="005E5273"/>
    <w:rsid w:val="00777CEF"/>
    <w:rsid w:val="007E6E00"/>
    <w:rsid w:val="00867C7E"/>
    <w:rsid w:val="008775DE"/>
    <w:rsid w:val="00A0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DC21"/>
  <w15:docId w15:val="{B2AD1405-C067-4753-82DD-985707C9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cojocna</dc:creator>
  <cp:lastModifiedBy>A B</cp:lastModifiedBy>
  <cp:revision>2</cp:revision>
  <cp:lastPrinted>2026-02-20T07:23:00Z</cp:lastPrinted>
  <dcterms:created xsi:type="dcterms:W3CDTF">2026-02-20T07:55:00Z</dcterms:created>
  <dcterms:modified xsi:type="dcterms:W3CDTF">2026-02-20T07:55:00Z</dcterms:modified>
</cp:coreProperties>
</file>