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BB3EA" w14:textId="77777777" w:rsidR="00904E4D" w:rsidRPr="00E77008" w:rsidRDefault="00203DC1" w:rsidP="005B7BE0">
      <w:pPr>
        <w:rPr>
          <w:rFonts w:ascii="Palatino Linotype" w:hAnsi="Palatino Linotype" w:cs="Tahoma"/>
          <w:b/>
          <w:szCs w:val="24"/>
          <w:lang w:val="en-US"/>
        </w:rPr>
      </w:pPr>
      <w:r>
        <w:rPr>
          <w:rFonts w:ascii="Palatino Linotype" w:hAnsi="Palatino Linotype" w:cs="Tahoma"/>
          <w:b/>
          <w:noProof/>
          <w:szCs w:val="24"/>
          <w:lang w:eastAsia="ro-RO"/>
        </w:rPr>
        <w:drawing>
          <wp:anchor distT="0" distB="0" distL="114300" distR="114300" simplePos="0" relativeHeight="251658240" behindDoc="0" locked="0" layoutInCell="1" allowOverlap="1" wp14:anchorId="080AA51C" wp14:editId="1B6CDAEC">
            <wp:simplePos x="0" y="0"/>
            <wp:positionH relativeFrom="column">
              <wp:posOffset>1325245</wp:posOffset>
            </wp:positionH>
            <wp:positionV relativeFrom="paragraph">
              <wp:posOffset>-678815</wp:posOffset>
            </wp:positionV>
            <wp:extent cx="2476500" cy="72285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siliul loca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6500" cy="722858"/>
                    </a:xfrm>
                    <a:prstGeom prst="rect">
                      <a:avLst/>
                    </a:prstGeom>
                  </pic:spPr>
                </pic:pic>
              </a:graphicData>
            </a:graphic>
            <wp14:sizeRelH relativeFrom="margin">
              <wp14:pctWidth>0</wp14:pctWidth>
            </wp14:sizeRelH>
            <wp14:sizeRelV relativeFrom="margin">
              <wp14:pctHeight>0</wp14:pctHeight>
            </wp14:sizeRelV>
          </wp:anchor>
        </w:drawing>
      </w:r>
    </w:p>
    <w:p w14:paraId="7B81E974" w14:textId="644EA3FC" w:rsidR="005B7BE0" w:rsidRPr="00E77008" w:rsidRDefault="007818C3" w:rsidP="00DF1B89">
      <w:pPr>
        <w:jc w:val="right"/>
        <w:rPr>
          <w:rFonts w:ascii="Palatino Linotype" w:hAnsi="Palatino Linotype" w:cs="Tahoma"/>
          <w:b/>
          <w:szCs w:val="24"/>
          <w:lang w:val="en-US"/>
        </w:rPr>
      </w:pPr>
      <w:r w:rsidRPr="00E77008">
        <w:rPr>
          <w:rFonts w:ascii="Palatino Linotype" w:hAnsi="Palatino Linotype" w:cs="Tahoma"/>
          <w:b/>
          <w:szCs w:val="24"/>
          <w:lang w:val="en-US"/>
        </w:rPr>
        <w:t>Nr</w:t>
      </w:r>
      <w:r w:rsidR="00904E4D" w:rsidRPr="00E77008">
        <w:rPr>
          <w:rFonts w:ascii="Palatino Linotype" w:hAnsi="Palatino Linotype" w:cs="Tahoma"/>
          <w:b/>
          <w:szCs w:val="24"/>
          <w:lang w:val="en-US"/>
        </w:rPr>
        <w:t xml:space="preserve">. </w:t>
      </w:r>
      <w:r w:rsidR="004A77DD">
        <w:rPr>
          <w:rFonts w:ascii="Palatino Linotype" w:hAnsi="Palatino Linotype" w:cs="Tahoma"/>
          <w:b/>
          <w:szCs w:val="24"/>
          <w:lang w:val="en-US"/>
        </w:rPr>
        <w:t>37/18.01.2022</w:t>
      </w:r>
    </w:p>
    <w:p w14:paraId="41E5F1FD" w14:textId="77777777" w:rsidR="005B7BE0" w:rsidRPr="00E77008" w:rsidRDefault="005B7BE0" w:rsidP="00A820B3">
      <w:pPr>
        <w:tabs>
          <w:tab w:val="left" w:pos="2863"/>
        </w:tabs>
        <w:jc w:val="center"/>
        <w:rPr>
          <w:rFonts w:ascii="Palatino Linotype" w:hAnsi="Palatino Linotype" w:cs="Tahoma"/>
          <w:b/>
          <w:szCs w:val="24"/>
          <w:lang w:val="en-US"/>
        </w:rPr>
      </w:pPr>
      <w:r w:rsidRPr="00E77008">
        <w:rPr>
          <w:rFonts w:ascii="Palatino Linotype" w:hAnsi="Palatino Linotype" w:cs="Tahoma"/>
          <w:b/>
          <w:szCs w:val="24"/>
          <w:lang w:val="en-US"/>
        </w:rPr>
        <w:t>RAPORT</w:t>
      </w:r>
    </w:p>
    <w:p w14:paraId="2D8151A6" w14:textId="12FE35B8" w:rsidR="00077127" w:rsidRDefault="00077127" w:rsidP="00077127">
      <w:pPr>
        <w:ind w:firstLine="708"/>
        <w:jc w:val="center"/>
        <w:rPr>
          <w:rFonts w:ascii="Palatino Linotype" w:hAnsi="Palatino Linotype"/>
        </w:rPr>
      </w:pPr>
      <w:r w:rsidRPr="00706563">
        <w:rPr>
          <w:rFonts w:ascii="Palatino Linotype" w:hAnsi="Palatino Linotype"/>
        </w:rPr>
        <w:t xml:space="preserve">privind aprobarea decontării sumelor pentru deplasarea cadrelor didactice navetiste pe </w:t>
      </w:r>
      <w:r w:rsidR="00C94D4E">
        <w:rPr>
          <w:rFonts w:ascii="Palatino Linotype" w:hAnsi="Palatino Linotype"/>
        </w:rPr>
        <w:t>lun</w:t>
      </w:r>
      <w:r w:rsidR="004A77DD">
        <w:rPr>
          <w:rFonts w:ascii="Palatino Linotype" w:hAnsi="Palatino Linotype"/>
        </w:rPr>
        <w:t>ile octombrie și noiembrie</w:t>
      </w:r>
      <w:r w:rsidRPr="00706563">
        <w:rPr>
          <w:rFonts w:ascii="Palatino Linotype" w:hAnsi="Palatino Linotype"/>
        </w:rPr>
        <w:t>, anul 202</w:t>
      </w:r>
      <w:r w:rsidR="004A77DD">
        <w:rPr>
          <w:rFonts w:ascii="Palatino Linotype" w:hAnsi="Palatino Linotype"/>
        </w:rPr>
        <w:t>2</w:t>
      </w:r>
      <w:r>
        <w:rPr>
          <w:rFonts w:ascii="Palatino Linotype" w:hAnsi="Palatino Linotype"/>
        </w:rPr>
        <w:t xml:space="preserve"> </w:t>
      </w:r>
    </w:p>
    <w:p w14:paraId="552625DE" w14:textId="77777777" w:rsidR="00077127" w:rsidRDefault="00077127" w:rsidP="00077127">
      <w:pPr>
        <w:ind w:firstLine="708"/>
        <w:jc w:val="center"/>
        <w:rPr>
          <w:rFonts w:ascii="Palatino Linotype" w:hAnsi="Palatino Linotype"/>
        </w:rPr>
      </w:pPr>
    </w:p>
    <w:p w14:paraId="3387AA50" w14:textId="77777777" w:rsidR="005B7BE0" w:rsidRPr="00E77008" w:rsidRDefault="00203DC1" w:rsidP="00077127">
      <w:pPr>
        <w:ind w:firstLine="708"/>
        <w:rPr>
          <w:rFonts w:ascii="Palatino Linotype" w:hAnsi="Palatino Linotype" w:cs="Tahoma"/>
          <w:szCs w:val="24"/>
          <w:lang w:val="en-US"/>
        </w:rPr>
      </w:pPr>
      <w:proofErr w:type="spellStart"/>
      <w:r>
        <w:rPr>
          <w:rFonts w:ascii="Palatino Linotype" w:hAnsi="Palatino Linotype" w:cs="Tahoma"/>
          <w:b/>
          <w:szCs w:val="24"/>
          <w:lang w:val="en-US"/>
        </w:rPr>
        <w:t>Având</w:t>
      </w:r>
      <w:proofErr w:type="spellEnd"/>
      <w:r>
        <w:rPr>
          <w:rFonts w:ascii="Palatino Linotype" w:hAnsi="Palatino Linotype" w:cs="Tahoma"/>
          <w:b/>
          <w:szCs w:val="24"/>
          <w:lang w:val="en-US"/>
        </w:rPr>
        <w:t xml:space="preserve"> </w:t>
      </w:r>
      <w:proofErr w:type="spellStart"/>
      <w:r>
        <w:rPr>
          <w:rFonts w:ascii="Palatino Linotype" w:hAnsi="Palatino Linotype" w:cs="Tahoma"/>
          <w:b/>
          <w:szCs w:val="24"/>
          <w:lang w:val="en-US"/>
        </w:rPr>
        <w:t>î</w:t>
      </w:r>
      <w:r w:rsidR="005B7BE0" w:rsidRPr="00E77008">
        <w:rPr>
          <w:rFonts w:ascii="Palatino Linotype" w:hAnsi="Palatino Linotype" w:cs="Tahoma"/>
          <w:b/>
          <w:szCs w:val="24"/>
          <w:lang w:val="en-US"/>
        </w:rPr>
        <w:t>n</w:t>
      </w:r>
      <w:proofErr w:type="spellEnd"/>
      <w:r w:rsidR="005B7BE0" w:rsidRPr="00E77008">
        <w:rPr>
          <w:rFonts w:ascii="Palatino Linotype" w:hAnsi="Palatino Linotype" w:cs="Tahoma"/>
          <w:b/>
          <w:szCs w:val="24"/>
          <w:lang w:val="en-US"/>
        </w:rPr>
        <w:t xml:space="preserve"> </w:t>
      </w:r>
      <w:proofErr w:type="spellStart"/>
      <w:r w:rsidR="005B7BE0" w:rsidRPr="00E77008">
        <w:rPr>
          <w:rFonts w:ascii="Palatino Linotype" w:hAnsi="Palatino Linotype" w:cs="Tahoma"/>
          <w:b/>
          <w:szCs w:val="24"/>
          <w:lang w:val="en-US"/>
        </w:rPr>
        <w:t>vedere</w:t>
      </w:r>
      <w:proofErr w:type="spellEnd"/>
      <w:r w:rsidR="005B7BE0" w:rsidRPr="00E77008">
        <w:rPr>
          <w:rFonts w:ascii="Palatino Linotype" w:hAnsi="Palatino Linotype" w:cs="Tahoma"/>
          <w:szCs w:val="24"/>
          <w:lang w:val="en-US"/>
        </w:rPr>
        <w:t xml:space="preserve"> :</w:t>
      </w:r>
    </w:p>
    <w:p w14:paraId="2658FBC9" w14:textId="77777777" w:rsidR="004A77DD" w:rsidRPr="00B1061D" w:rsidRDefault="004A77DD" w:rsidP="004A77DD">
      <w:pPr>
        <w:pStyle w:val="ListParagraph"/>
        <w:numPr>
          <w:ilvl w:val="0"/>
          <w:numId w:val="1"/>
        </w:numPr>
        <w:jc w:val="both"/>
        <w:rPr>
          <w:rFonts w:ascii="Palatino Linotype" w:hAnsi="Palatino Linotype" w:cs="Tahoma"/>
          <w:szCs w:val="24"/>
          <w:lang w:val="en-US"/>
        </w:rPr>
      </w:pPr>
      <w:proofErr w:type="spellStart"/>
      <w:r>
        <w:rPr>
          <w:rFonts w:ascii="Palatino Linotype" w:hAnsi="Palatino Linotype" w:cs="Tahoma"/>
          <w:szCs w:val="24"/>
          <w:lang w:val="en-US"/>
        </w:rPr>
        <w:t>adresele</w:t>
      </w:r>
      <w:proofErr w:type="spellEnd"/>
      <w:r w:rsidRPr="00B1061D">
        <w:rPr>
          <w:rFonts w:ascii="Palatino Linotype" w:hAnsi="Palatino Linotype" w:cs="Tahoma"/>
          <w:szCs w:val="24"/>
          <w:lang w:val="en-US"/>
        </w:rPr>
        <w:t xml:space="preserve"> nr. </w:t>
      </w:r>
      <w:r>
        <w:rPr>
          <w:rFonts w:ascii="Palatino Linotype" w:hAnsi="Palatino Linotype" w:cs="Tahoma"/>
          <w:szCs w:val="24"/>
          <w:lang w:val="en-US"/>
        </w:rPr>
        <w:t xml:space="preserve">26/15.01.2022 </w:t>
      </w:r>
      <w:proofErr w:type="spellStart"/>
      <w:r>
        <w:rPr>
          <w:rFonts w:ascii="Palatino Linotype" w:hAnsi="Palatino Linotype" w:cs="Tahoma"/>
          <w:szCs w:val="24"/>
          <w:lang w:val="en-US"/>
        </w:rPr>
        <w:t>și</w:t>
      </w:r>
      <w:proofErr w:type="spellEnd"/>
      <w:r>
        <w:rPr>
          <w:rFonts w:ascii="Palatino Linotype" w:hAnsi="Palatino Linotype" w:cs="Tahoma"/>
          <w:szCs w:val="24"/>
          <w:lang w:val="en-US"/>
        </w:rPr>
        <w:t xml:space="preserve"> 27/15.01.2022 </w:t>
      </w:r>
      <w:proofErr w:type="spellStart"/>
      <w:r>
        <w:rPr>
          <w:rFonts w:ascii="Palatino Linotype" w:hAnsi="Palatino Linotype" w:cs="Tahoma"/>
          <w:szCs w:val="24"/>
          <w:lang w:val="en-US"/>
        </w:rPr>
        <w:t>inaintate</w:t>
      </w:r>
      <w:proofErr w:type="spellEnd"/>
      <w:r w:rsidRPr="00B1061D">
        <w:rPr>
          <w:rFonts w:ascii="Palatino Linotype" w:hAnsi="Palatino Linotype" w:cs="Tahoma"/>
          <w:szCs w:val="24"/>
          <w:lang w:val="en-US"/>
        </w:rPr>
        <w:t xml:space="preserve"> de </w:t>
      </w:r>
      <w:proofErr w:type="spellStart"/>
      <w:r w:rsidRPr="00B1061D">
        <w:rPr>
          <w:rFonts w:ascii="Palatino Linotype" w:hAnsi="Palatino Linotype" w:cs="Tahoma"/>
          <w:szCs w:val="24"/>
          <w:lang w:val="en-US"/>
        </w:rPr>
        <w:t>Școala</w:t>
      </w:r>
      <w:proofErr w:type="spellEnd"/>
      <w:r w:rsidRPr="00B1061D">
        <w:rPr>
          <w:rFonts w:ascii="Palatino Linotype" w:hAnsi="Palatino Linotype" w:cs="Tahoma"/>
          <w:szCs w:val="24"/>
          <w:lang w:val="en-US"/>
        </w:rPr>
        <w:t xml:space="preserve"> </w:t>
      </w:r>
      <w:proofErr w:type="spellStart"/>
      <w:r w:rsidRPr="00B1061D">
        <w:rPr>
          <w:rFonts w:ascii="Palatino Linotype" w:hAnsi="Palatino Linotype" w:cs="Tahoma"/>
          <w:szCs w:val="24"/>
          <w:lang w:val="en-US"/>
        </w:rPr>
        <w:t>Gimnazială</w:t>
      </w:r>
      <w:proofErr w:type="spellEnd"/>
      <w:r w:rsidRPr="00B1061D">
        <w:rPr>
          <w:rFonts w:ascii="Palatino Linotype" w:hAnsi="Palatino Linotype" w:cs="Tahoma"/>
          <w:szCs w:val="24"/>
          <w:lang w:val="en-US"/>
        </w:rPr>
        <w:t xml:space="preserve"> nr. 1 </w:t>
      </w:r>
      <w:proofErr w:type="spellStart"/>
      <w:r>
        <w:rPr>
          <w:rFonts w:ascii="Palatino Linotype" w:hAnsi="Palatino Linotype" w:cs="Tahoma"/>
          <w:szCs w:val="24"/>
          <w:lang w:val="en-US"/>
        </w:rPr>
        <w:t>Dor</w:t>
      </w:r>
      <w:proofErr w:type="spellEnd"/>
      <w:r>
        <w:rPr>
          <w:rFonts w:ascii="Palatino Linotype" w:hAnsi="Palatino Linotype" w:cs="Tahoma"/>
          <w:szCs w:val="24"/>
          <w:lang w:val="en-US"/>
        </w:rPr>
        <w:t xml:space="preserve"> </w:t>
      </w:r>
      <w:proofErr w:type="spellStart"/>
      <w:r>
        <w:rPr>
          <w:rFonts w:ascii="Palatino Linotype" w:hAnsi="Palatino Linotype" w:cs="Tahoma"/>
          <w:szCs w:val="24"/>
          <w:lang w:val="en-US"/>
        </w:rPr>
        <w:t>Mărunt</w:t>
      </w:r>
      <w:proofErr w:type="spellEnd"/>
      <w:r>
        <w:rPr>
          <w:rFonts w:ascii="Palatino Linotype" w:hAnsi="Palatino Linotype" w:cs="Tahoma"/>
          <w:szCs w:val="24"/>
          <w:lang w:val="en-US"/>
        </w:rPr>
        <w:t xml:space="preserve"> Sat</w:t>
      </w:r>
    </w:p>
    <w:p w14:paraId="3EC01C18" w14:textId="77777777" w:rsidR="004A77DD" w:rsidRDefault="004A77DD" w:rsidP="004A77DD">
      <w:pPr>
        <w:pStyle w:val="ListParagraph"/>
        <w:numPr>
          <w:ilvl w:val="0"/>
          <w:numId w:val="1"/>
        </w:numPr>
        <w:jc w:val="both"/>
        <w:rPr>
          <w:rFonts w:ascii="Palatino Linotype" w:hAnsi="Palatino Linotype" w:cs="Tahoma"/>
          <w:szCs w:val="24"/>
          <w:lang w:val="en-US"/>
        </w:rPr>
      </w:pPr>
      <w:proofErr w:type="spellStart"/>
      <w:r>
        <w:rPr>
          <w:rFonts w:ascii="Palatino Linotype" w:hAnsi="Palatino Linotype" w:cs="Tahoma"/>
          <w:szCs w:val="24"/>
          <w:lang w:val="en-US"/>
        </w:rPr>
        <w:t>adresele</w:t>
      </w:r>
      <w:proofErr w:type="spellEnd"/>
      <w:r>
        <w:rPr>
          <w:rFonts w:ascii="Palatino Linotype" w:hAnsi="Palatino Linotype" w:cs="Tahoma"/>
          <w:szCs w:val="24"/>
          <w:lang w:val="en-US"/>
        </w:rPr>
        <w:t xml:space="preserve"> nr. 235/23.12.2021 </w:t>
      </w:r>
      <w:proofErr w:type="spellStart"/>
      <w:r>
        <w:rPr>
          <w:rFonts w:ascii="Palatino Linotype" w:hAnsi="Palatino Linotype" w:cs="Tahoma"/>
          <w:szCs w:val="24"/>
          <w:lang w:val="en-US"/>
        </w:rPr>
        <w:t>și</w:t>
      </w:r>
      <w:proofErr w:type="spellEnd"/>
      <w:r>
        <w:rPr>
          <w:rFonts w:ascii="Palatino Linotype" w:hAnsi="Palatino Linotype" w:cs="Tahoma"/>
          <w:szCs w:val="24"/>
          <w:lang w:val="en-US"/>
        </w:rPr>
        <w:t xml:space="preserve"> 16/18.01.2022 </w:t>
      </w:r>
      <w:proofErr w:type="spellStart"/>
      <w:r>
        <w:rPr>
          <w:rFonts w:ascii="Palatino Linotype" w:hAnsi="Palatino Linotype" w:cs="Tahoma"/>
          <w:szCs w:val="24"/>
          <w:lang w:val="en-US"/>
        </w:rPr>
        <w:t>inaintate</w:t>
      </w:r>
      <w:proofErr w:type="spellEnd"/>
      <w:r>
        <w:rPr>
          <w:rFonts w:ascii="Palatino Linotype" w:hAnsi="Palatino Linotype" w:cs="Tahoma"/>
          <w:szCs w:val="24"/>
          <w:lang w:val="en-US"/>
        </w:rPr>
        <w:t xml:space="preserve"> </w:t>
      </w:r>
      <w:r w:rsidRPr="00B1061D">
        <w:rPr>
          <w:rFonts w:ascii="Palatino Linotype" w:hAnsi="Palatino Linotype" w:cs="Tahoma"/>
          <w:szCs w:val="24"/>
          <w:lang w:val="en-US"/>
        </w:rPr>
        <w:t xml:space="preserve">de </w:t>
      </w:r>
      <w:proofErr w:type="spellStart"/>
      <w:r w:rsidRPr="00B1061D">
        <w:rPr>
          <w:rFonts w:ascii="Palatino Linotype" w:hAnsi="Palatino Linotype" w:cs="Tahoma"/>
          <w:szCs w:val="24"/>
          <w:lang w:val="en-US"/>
        </w:rPr>
        <w:t>Scoala</w:t>
      </w:r>
      <w:proofErr w:type="spellEnd"/>
      <w:r w:rsidRPr="00B1061D">
        <w:rPr>
          <w:rFonts w:ascii="Palatino Linotype" w:hAnsi="Palatino Linotype" w:cs="Tahoma"/>
          <w:szCs w:val="24"/>
          <w:lang w:val="en-US"/>
        </w:rPr>
        <w:t xml:space="preserve"> </w:t>
      </w:r>
      <w:proofErr w:type="spellStart"/>
      <w:r w:rsidRPr="00B1061D">
        <w:rPr>
          <w:rFonts w:ascii="Palatino Linotype" w:hAnsi="Palatino Linotype" w:cs="Tahoma"/>
          <w:szCs w:val="24"/>
          <w:lang w:val="en-US"/>
        </w:rPr>
        <w:t>Gimnaziala</w:t>
      </w:r>
      <w:proofErr w:type="spellEnd"/>
      <w:r w:rsidRPr="00B1061D">
        <w:rPr>
          <w:rFonts w:ascii="Palatino Linotype" w:hAnsi="Palatino Linotype" w:cs="Tahoma"/>
          <w:szCs w:val="24"/>
          <w:lang w:val="en-US"/>
        </w:rPr>
        <w:t xml:space="preserve"> nr 1 </w:t>
      </w:r>
      <w:proofErr w:type="spellStart"/>
      <w:r>
        <w:rPr>
          <w:rFonts w:ascii="Palatino Linotype" w:hAnsi="Palatino Linotype" w:cs="Tahoma"/>
          <w:szCs w:val="24"/>
          <w:lang w:val="en-US"/>
        </w:rPr>
        <w:t>Dâlga</w:t>
      </w:r>
      <w:proofErr w:type="spellEnd"/>
      <w:r>
        <w:rPr>
          <w:rFonts w:ascii="Palatino Linotype" w:hAnsi="Palatino Linotype" w:cs="Tahoma"/>
          <w:szCs w:val="24"/>
          <w:lang w:val="en-US"/>
        </w:rPr>
        <w:t xml:space="preserve"> </w:t>
      </w:r>
      <w:proofErr w:type="spellStart"/>
      <w:r>
        <w:rPr>
          <w:rFonts w:ascii="Palatino Linotype" w:hAnsi="Palatino Linotype" w:cs="Tahoma"/>
          <w:szCs w:val="24"/>
          <w:lang w:val="en-US"/>
        </w:rPr>
        <w:t>Gară</w:t>
      </w:r>
      <w:proofErr w:type="spellEnd"/>
      <w:r>
        <w:rPr>
          <w:rFonts w:ascii="Palatino Linotype" w:hAnsi="Palatino Linotype" w:cs="Tahoma"/>
          <w:szCs w:val="24"/>
          <w:lang w:val="en-US"/>
        </w:rPr>
        <w:t xml:space="preserve">. </w:t>
      </w:r>
    </w:p>
    <w:p w14:paraId="7CABD9B4" w14:textId="55D49208" w:rsidR="005B7BE0" w:rsidRPr="00E77008" w:rsidRDefault="005B7BE0" w:rsidP="005B7A09">
      <w:pPr>
        <w:autoSpaceDE w:val="0"/>
        <w:autoSpaceDN w:val="0"/>
        <w:adjustRightInd w:val="0"/>
        <w:spacing w:after="0" w:line="240" w:lineRule="auto"/>
        <w:ind w:firstLine="360"/>
        <w:rPr>
          <w:rFonts w:ascii="Palatino Linotype" w:hAnsi="Palatino Linotype" w:cs="Tahoma"/>
          <w:szCs w:val="24"/>
          <w:lang w:val="en-US"/>
        </w:rPr>
      </w:pPr>
      <w:r w:rsidRPr="00E77008">
        <w:rPr>
          <w:rFonts w:ascii="Palatino Linotype" w:hAnsi="Palatino Linotype" w:cs="Tahoma"/>
          <w:szCs w:val="24"/>
          <w:lang w:val="en-US"/>
        </w:rPr>
        <w:t xml:space="preserve"> -</w:t>
      </w:r>
      <w:r w:rsidR="00A820B3" w:rsidRPr="00E77008">
        <w:rPr>
          <w:rFonts w:ascii="Palatino Linotype" w:hAnsi="Palatino Linotype" w:cs="Tahoma"/>
          <w:szCs w:val="24"/>
          <w:lang w:val="en-US"/>
        </w:rPr>
        <w:t xml:space="preserve"> </w:t>
      </w:r>
      <w:r w:rsidRPr="00E77008">
        <w:rPr>
          <w:rFonts w:ascii="Palatino Linotype" w:hAnsi="Palatino Linotype" w:cs="Tahoma"/>
          <w:szCs w:val="24"/>
          <w:lang w:val="en-US"/>
        </w:rPr>
        <w:t xml:space="preserve">art. 2 din </w:t>
      </w:r>
      <w:proofErr w:type="spellStart"/>
      <w:r w:rsidRPr="00E77008">
        <w:rPr>
          <w:rFonts w:ascii="Palatino Linotype" w:hAnsi="Palatino Linotype" w:cs="Tahoma"/>
          <w:szCs w:val="24"/>
          <w:lang w:val="en-US"/>
        </w:rPr>
        <w:t>Instructiunile</w:t>
      </w:r>
      <w:proofErr w:type="spellEnd"/>
      <w:r w:rsidRPr="00E77008">
        <w:rPr>
          <w:rFonts w:ascii="Palatino Linotype" w:hAnsi="Palatino Linotype" w:cs="Tahoma"/>
          <w:szCs w:val="24"/>
          <w:lang w:val="en-US"/>
        </w:rPr>
        <w:t xml:space="preserve"> nr. 2/2011</w:t>
      </w:r>
      <w:r w:rsidR="00A820B3" w:rsidRPr="00E77008">
        <w:rPr>
          <w:rFonts w:ascii="Palatino Linotype" w:hAnsi="Palatino Linotype" w:cs="Tahoma"/>
          <w:szCs w:val="24"/>
          <w:lang w:val="en-US"/>
        </w:rPr>
        <w:t xml:space="preserve"> – </w:t>
      </w:r>
      <w:proofErr w:type="spellStart"/>
      <w:r w:rsidR="00A820B3" w:rsidRPr="00E77008">
        <w:rPr>
          <w:rFonts w:ascii="Palatino Linotype" w:hAnsi="Palatino Linotype" w:cs="Tahoma"/>
          <w:szCs w:val="24"/>
          <w:lang w:val="en-US"/>
        </w:rPr>
        <w:t>emis</w:t>
      </w:r>
      <w:proofErr w:type="spellEnd"/>
      <w:r w:rsidR="00A820B3" w:rsidRPr="00E77008">
        <w:rPr>
          <w:rFonts w:ascii="Palatino Linotype" w:hAnsi="Palatino Linotype" w:cs="Tahoma"/>
          <w:szCs w:val="24"/>
          <w:lang w:val="en-US"/>
        </w:rPr>
        <w:t xml:space="preserve"> de </w:t>
      </w:r>
      <w:r w:rsidR="00A820B3" w:rsidRPr="00E77008">
        <w:rPr>
          <w:rFonts w:ascii="Palatino Linotype" w:hAnsi="Palatino Linotype" w:cs="Tahoma"/>
          <w:szCs w:val="24"/>
        </w:rPr>
        <w:t xml:space="preserve">Ministerul </w:t>
      </w:r>
      <w:proofErr w:type="spellStart"/>
      <w:r w:rsidR="00A820B3" w:rsidRPr="00E77008">
        <w:rPr>
          <w:rFonts w:ascii="Palatino Linotype" w:hAnsi="Palatino Linotype" w:cs="Tahoma"/>
          <w:szCs w:val="24"/>
        </w:rPr>
        <w:t>Educaţiei</w:t>
      </w:r>
      <w:proofErr w:type="spellEnd"/>
      <w:r w:rsidR="00A820B3" w:rsidRPr="00E77008">
        <w:rPr>
          <w:rFonts w:ascii="Palatino Linotype" w:hAnsi="Palatino Linotype" w:cs="Tahoma"/>
          <w:szCs w:val="24"/>
        </w:rPr>
        <w:t xml:space="preserve">, Cercetării, Tineretului </w:t>
      </w:r>
      <w:proofErr w:type="spellStart"/>
      <w:r w:rsidR="00A820B3" w:rsidRPr="00E77008">
        <w:rPr>
          <w:rFonts w:ascii="Palatino Linotype" w:hAnsi="Palatino Linotype" w:cs="Tahoma"/>
          <w:szCs w:val="24"/>
        </w:rPr>
        <w:t>Şi</w:t>
      </w:r>
      <w:proofErr w:type="spellEnd"/>
      <w:r w:rsidR="00A820B3" w:rsidRPr="00E77008">
        <w:rPr>
          <w:rFonts w:ascii="Palatino Linotype" w:hAnsi="Palatino Linotype" w:cs="Tahoma"/>
          <w:szCs w:val="24"/>
        </w:rPr>
        <w:t xml:space="preserve"> Sportului, </w:t>
      </w:r>
      <w:proofErr w:type="spellStart"/>
      <w:r w:rsidRPr="00E77008">
        <w:rPr>
          <w:rFonts w:ascii="Palatino Linotype" w:hAnsi="Palatino Linotype" w:cs="Tahoma"/>
          <w:szCs w:val="24"/>
          <w:lang w:val="en-US"/>
        </w:rPr>
        <w:t>privind</w:t>
      </w:r>
      <w:proofErr w:type="spellEnd"/>
      <w:r w:rsidRPr="00E77008">
        <w:rPr>
          <w:rFonts w:ascii="Palatino Linotype" w:hAnsi="Palatino Linotype" w:cs="Tahoma"/>
          <w:szCs w:val="24"/>
          <w:lang w:val="en-US"/>
        </w:rPr>
        <w:t xml:space="preserve"> </w:t>
      </w:r>
      <w:proofErr w:type="spellStart"/>
      <w:r w:rsidRPr="00E77008">
        <w:rPr>
          <w:rFonts w:ascii="Palatino Linotype" w:hAnsi="Palatino Linotype" w:cs="Tahoma"/>
          <w:szCs w:val="24"/>
          <w:lang w:val="en-US"/>
        </w:rPr>
        <w:t>decontarea</w:t>
      </w:r>
      <w:proofErr w:type="spellEnd"/>
      <w:r w:rsidRPr="00E77008">
        <w:rPr>
          <w:rFonts w:ascii="Palatino Linotype" w:hAnsi="Palatino Linotype" w:cs="Tahoma"/>
          <w:szCs w:val="24"/>
          <w:lang w:val="en-US"/>
        </w:rPr>
        <w:t xml:space="preserve"> </w:t>
      </w:r>
      <w:proofErr w:type="spellStart"/>
      <w:r w:rsidRPr="00E77008">
        <w:rPr>
          <w:rFonts w:ascii="Palatino Linotype" w:hAnsi="Palatino Linotype" w:cs="Tahoma"/>
          <w:szCs w:val="24"/>
          <w:lang w:val="en-US"/>
        </w:rPr>
        <w:t>navetei</w:t>
      </w:r>
      <w:proofErr w:type="spellEnd"/>
      <w:r w:rsidRPr="00E77008">
        <w:rPr>
          <w:rFonts w:ascii="Palatino Linotype" w:hAnsi="Palatino Linotype" w:cs="Tahoma"/>
          <w:szCs w:val="24"/>
          <w:lang w:val="en-US"/>
        </w:rPr>
        <w:t xml:space="preserve"> </w:t>
      </w:r>
      <w:proofErr w:type="spellStart"/>
      <w:r w:rsidRPr="00E77008">
        <w:rPr>
          <w:rFonts w:ascii="Palatino Linotype" w:hAnsi="Palatino Linotype" w:cs="Tahoma"/>
          <w:szCs w:val="24"/>
          <w:lang w:val="en-US"/>
        </w:rPr>
        <w:t>cadrelor</w:t>
      </w:r>
      <w:proofErr w:type="spellEnd"/>
      <w:r w:rsidRPr="00E77008">
        <w:rPr>
          <w:rFonts w:ascii="Palatino Linotype" w:hAnsi="Palatino Linotype" w:cs="Tahoma"/>
          <w:szCs w:val="24"/>
          <w:lang w:val="en-US"/>
        </w:rPr>
        <w:t xml:space="preserve"> </w:t>
      </w:r>
      <w:proofErr w:type="spellStart"/>
      <w:r w:rsidRPr="00E77008">
        <w:rPr>
          <w:rFonts w:ascii="Palatino Linotype" w:hAnsi="Palatino Linotype" w:cs="Tahoma"/>
          <w:szCs w:val="24"/>
          <w:lang w:val="en-US"/>
        </w:rPr>
        <w:t>didactice</w:t>
      </w:r>
      <w:proofErr w:type="spellEnd"/>
      <w:r w:rsidRPr="00E77008">
        <w:rPr>
          <w:rFonts w:ascii="Palatino Linotype" w:hAnsi="Palatino Linotype" w:cs="Tahoma"/>
          <w:szCs w:val="24"/>
          <w:lang w:val="en-US"/>
        </w:rPr>
        <w:t xml:space="preserve"> </w:t>
      </w:r>
      <w:proofErr w:type="spellStart"/>
      <w:r w:rsidRPr="00E77008">
        <w:rPr>
          <w:rFonts w:ascii="Palatino Linotype" w:hAnsi="Palatino Linotype" w:cs="Tahoma"/>
          <w:szCs w:val="24"/>
          <w:lang w:val="en-US"/>
        </w:rPr>
        <w:t>navetiste</w:t>
      </w:r>
      <w:proofErr w:type="spellEnd"/>
      <w:r w:rsidR="003F5AE9">
        <w:rPr>
          <w:rFonts w:ascii="Palatino Linotype" w:hAnsi="Palatino Linotype" w:cs="Tahoma"/>
          <w:szCs w:val="24"/>
          <w:lang w:val="en-US"/>
        </w:rPr>
        <w:t>.</w:t>
      </w:r>
    </w:p>
    <w:p w14:paraId="67CBCCB8" w14:textId="77777777" w:rsidR="00AE666D" w:rsidRPr="00E77008" w:rsidRDefault="00AE666D" w:rsidP="00E77008">
      <w:pPr>
        <w:autoSpaceDE w:val="0"/>
        <w:autoSpaceDN w:val="0"/>
        <w:adjustRightInd w:val="0"/>
        <w:spacing w:after="0" w:line="240" w:lineRule="auto"/>
        <w:rPr>
          <w:rFonts w:ascii="Palatino Linotype" w:hAnsi="Palatino Linotype" w:cs="Tahoma"/>
          <w:szCs w:val="24"/>
          <w:lang w:val="en-US"/>
        </w:rPr>
      </w:pPr>
    </w:p>
    <w:p w14:paraId="10799247" w14:textId="77777777" w:rsidR="00A820B3" w:rsidRPr="00E77008" w:rsidRDefault="00A820B3" w:rsidP="00A820B3">
      <w:pPr>
        <w:autoSpaceDE w:val="0"/>
        <w:autoSpaceDN w:val="0"/>
        <w:adjustRightInd w:val="0"/>
        <w:spacing w:after="0" w:line="240" w:lineRule="auto"/>
        <w:rPr>
          <w:rFonts w:ascii="Palatino Linotype" w:hAnsi="Palatino Linotype" w:cs="Tahoma"/>
          <w:szCs w:val="24"/>
        </w:rPr>
      </w:pPr>
    </w:p>
    <w:p w14:paraId="22ED62B2" w14:textId="77777777" w:rsidR="005B7BE0" w:rsidRPr="00E77008" w:rsidRDefault="005B7BE0" w:rsidP="00287F4F">
      <w:pPr>
        <w:ind w:firstLine="708"/>
        <w:jc w:val="both"/>
        <w:rPr>
          <w:rFonts w:ascii="Palatino Linotype" w:hAnsi="Palatino Linotype" w:cs="Tahoma"/>
          <w:szCs w:val="24"/>
        </w:rPr>
      </w:pPr>
      <w:r w:rsidRPr="00E77008">
        <w:rPr>
          <w:rFonts w:ascii="Palatino Linotype" w:hAnsi="Palatino Linotype" w:cs="Tahoma"/>
          <w:szCs w:val="24"/>
        </w:rPr>
        <w:t xml:space="preserve">Personalului didactic din </w:t>
      </w:r>
      <w:proofErr w:type="spellStart"/>
      <w:r w:rsidRPr="00E77008">
        <w:rPr>
          <w:rFonts w:ascii="Palatino Linotype" w:hAnsi="Palatino Linotype" w:cs="Tahoma"/>
          <w:szCs w:val="24"/>
        </w:rPr>
        <w:t>unităţile</w:t>
      </w:r>
      <w:proofErr w:type="spellEnd"/>
      <w:r w:rsidRPr="00E77008">
        <w:rPr>
          <w:rFonts w:ascii="Palatino Linotype" w:hAnsi="Palatino Linotype" w:cs="Tahoma"/>
          <w:szCs w:val="24"/>
        </w:rPr>
        <w:t xml:space="preserve"> de </w:t>
      </w:r>
      <w:proofErr w:type="spellStart"/>
      <w:r w:rsidRPr="00E77008">
        <w:rPr>
          <w:rFonts w:ascii="Palatino Linotype" w:hAnsi="Palatino Linotype" w:cs="Tahoma"/>
          <w:szCs w:val="24"/>
        </w:rPr>
        <w:t>învăţământ</w:t>
      </w:r>
      <w:proofErr w:type="spellEnd"/>
      <w:r w:rsidRPr="00E77008">
        <w:rPr>
          <w:rFonts w:ascii="Palatino Linotype" w:hAnsi="Palatino Linotype" w:cs="Tahoma"/>
          <w:szCs w:val="24"/>
        </w:rPr>
        <w:t xml:space="preserve"> de stat, care nu dispune de </w:t>
      </w:r>
      <w:proofErr w:type="spellStart"/>
      <w:r w:rsidRPr="00E77008">
        <w:rPr>
          <w:rFonts w:ascii="Palatino Linotype" w:hAnsi="Palatino Linotype" w:cs="Tahoma"/>
          <w:szCs w:val="24"/>
        </w:rPr>
        <w:t>locuinţă</w:t>
      </w:r>
      <w:proofErr w:type="spellEnd"/>
      <w:r w:rsidRPr="00E77008">
        <w:rPr>
          <w:rFonts w:ascii="Palatino Linotype" w:hAnsi="Palatino Linotype" w:cs="Tahoma"/>
          <w:szCs w:val="24"/>
        </w:rPr>
        <w:t xml:space="preserve"> </w:t>
      </w:r>
      <w:proofErr w:type="spellStart"/>
      <w:r w:rsidRPr="00E77008">
        <w:rPr>
          <w:rFonts w:ascii="Palatino Linotype" w:hAnsi="Palatino Linotype" w:cs="Tahoma"/>
          <w:szCs w:val="24"/>
        </w:rPr>
        <w:t>şi</w:t>
      </w:r>
      <w:proofErr w:type="spellEnd"/>
      <w:r w:rsidRPr="00E77008">
        <w:rPr>
          <w:rFonts w:ascii="Palatino Linotype" w:hAnsi="Palatino Linotype" w:cs="Tahoma"/>
          <w:szCs w:val="24"/>
        </w:rPr>
        <w:t xml:space="preserve"> căruia nu i se poate oferi o </w:t>
      </w:r>
      <w:proofErr w:type="spellStart"/>
      <w:r w:rsidRPr="00E77008">
        <w:rPr>
          <w:rFonts w:ascii="Palatino Linotype" w:hAnsi="Palatino Linotype" w:cs="Tahoma"/>
          <w:szCs w:val="24"/>
        </w:rPr>
        <w:t>locuinţă</w:t>
      </w:r>
      <w:proofErr w:type="spellEnd"/>
      <w:r w:rsidRPr="00E77008">
        <w:rPr>
          <w:rFonts w:ascii="Palatino Linotype" w:hAnsi="Palatino Linotype" w:cs="Tahoma"/>
          <w:szCs w:val="24"/>
        </w:rPr>
        <w:t xml:space="preserve"> corespunzătoare în localitatea unde are postul, i se vor deconta cheltuielile pe mijloacele de transport în comun, din localitatea de </w:t>
      </w:r>
      <w:proofErr w:type="spellStart"/>
      <w:r w:rsidRPr="00E77008">
        <w:rPr>
          <w:rFonts w:ascii="Palatino Linotype" w:hAnsi="Palatino Linotype" w:cs="Tahoma"/>
          <w:szCs w:val="24"/>
        </w:rPr>
        <w:t>reşedinţă</w:t>
      </w:r>
      <w:proofErr w:type="spellEnd"/>
      <w:r w:rsidRPr="00E77008">
        <w:rPr>
          <w:rFonts w:ascii="Palatino Linotype" w:hAnsi="Palatino Linotype" w:cs="Tahoma"/>
          <w:szCs w:val="24"/>
        </w:rPr>
        <w:t xml:space="preserve"> la locul de muncă </w:t>
      </w:r>
      <w:proofErr w:type="spellStart"/>
      <w:r w:rsidRPr="00E77008">
        <w:rPr>
          <w:rFonts w:ascii="Palatino Linotype" w:hAnsi="Palatino Linotype" w:cs="Tahoma"/>
          <w:szCs w:val="24"/>
        </w:rPr>
        <w:t>şi</w:t>
      </w:r>
      <w:proofErr w:type="spellEnd"/>
      <w:r w:rsidRPr="00E77008">
        <w:rPr>
          <w:rFonts w:ascii="Palatino Linotype" w:hAnsi="Palatino Linotype" w:cs="Tahoma"/>
          <w:szCs w:val="24"/>
        </w:rPr>
        <w:t xml:space="preserve"> de la locul de muncă în localitatea de </w:t>
      </w:r>
      <w:proofErr w:type="spellStart"/>
      <w:r w:rsidRPr="00E77008">
        <w:rPr>
          <w:rFonts w:ascii="Palatino Linotype" w:hAnsi="Palatino Linotype" w:cs="Tahoma"/>
          <w:szCs w:val="24"/>
        </w:rPr>
        <w:t>reşedinţă</w:t>
      </w:r>
      <w:proofErr w:type="spellEnd"/>
      <w:r w:rsidRPr="00E77008">
        <w:rPr>
          <w:rFonts w:ascii="Palatino Linotype" w:hAnsi="Palatino Linotype" w:cs="Tahoma"/>
          <w:szCs w:val="24"/>
        </w:rPr>
        <w:t xml:space="preserve">.  În cazul în care nu există mijloace de transport în comun între localitatea de </w:t>
      </w:r>
      <w:proofErr w:type="spellStart"/>
      <w:r w:rsidRPr="00E77008">
        <w:rPr>
          <w:rFonts w:ascii="Palatino Linotype" w:hAnsi="Palatino Linotype" w:cs="Tahoma"/>
          <w:szCs w:val="24"/>
        </w:rPr>
        <w:t>reşedinţă</w:t>
      </w:r>
      <w:proofErr w:type="spellEnd"/>
      <w:r w:rsidRPr="00E77008">
        <w:rPr>
          <w:rFonts w:ascii="Palatino Linotype" w:hAnsi="Palatino Linotype" w:cs="Tahoma"/>
          <w:szCs w:val="24"/>
        </w:rPr>
        <w:t xml:space="preserve"> </w:t>
      </w:r>
      <w:proofErr w:type="spellStart"/>
      <w:r w:rsidRPr="00E77008">
        <w:rPr>
          <w:rFonts w:ascii="Palatino Linotype" w:hAnsi="Palatino Linotype" w:cs="Tahoma"/>
          <w:szCs w:val="24"/>
        </w:rPr>
        <w:t>şi</w:t>
      </w:r>
      <w:proofErr w:type="spellEnd"/>
      <w:r w:rsidRPr="00E77008">
        <w:rPr>
          <w:rFonts w:ascii="Palatino Linotype" w:hAnsi="Palatino Linotype" w:cs="Tahoma"/>
          <w:szCs w:val="24"/>
        </w:rPr>
        <w:t xml:space="preserve"> sediul </w:t>
      </w:r>
      <w:proofErr w:type="spellStart"/>
      <w:r w:rsidRPr="00E77008">
        <w:rPr>
          <w:rFonts w:ascii="Palatino Linotype" w:hAnsi="Palatino Linotype" w:cs="Tahoma"/>
          <w:szCs w:val="24"/>
        </w:rPr>
        <w:t>unităţii</w:t>
      </w:r>
      <w:proofErr w:type="spellEnd"/>
      <w:r w:rsidRPr="00E77008">
        <w:rPr>
          <w:rFonts w:ascii="Palatino Linotype" w:hAnsi="Palatino Linotype" w:cs="Tahoma"/>
          <w:szCs w:val="24"/>
        </w:rPr>
        <w:t xml:space="preserve"> de </w:t>
      </w:r>
      <w:proofErr w:type="spellStart"/>
      <w:r w:rsidRPr="00E77008">
        <w:rPr>
          <w:rFonts w:ascii="Palatino Linotype" w:hAnsi="Palatino Linotype" w:cs="Tahoma"/>
          <w:szCs w:val="24"/>
        </w:rPr>
        <w:t>învăţământ</w:t>
      </w:r>
      <w:proofErr w:type="spellEnd"/>
      <w:r w:rsidRPr="00E77008">
        <w:rPr>
          <w:rFonts w:ascii="Palatino Linotype" w:hAnsi="Palatino Linotype" w:cs="Tahoma"/>
          <w:szCs w:val="24"/>
        </w:rPr>
        <w:t xml:space="preserve">, urmează a i se deconta </w:t>
      </w:r>
      <w:r w:rsidRPr="00E77008">
        <w:rPr>
          <w:rStyle w:val="Strong"/>
          <w:rFonts w:ascii="Palatino Linotype" w:hAnsi="Palatino Linotype" w:cs="Tahoma"/>
          <w:b w:val="0"/>
          <w:szCs w:val="24"/>
        </w:rPr>
        <w:t>contravaloarea a 7,5 l benzină Premium</w:t>
      </w:r>
      <w:r w:rsidRPr="00E77008">
        <w:rPr>
          <w:rFonts w:ascii="Palatino Linotype" w:hAnsi="Palatino Linotype" w:cs="Tahoma"/>
          <w:szCs w:val="24"/>
        </w:rPr>
        <w:t xml:space="preserve"> la 100 km </w:t>
      </w:r>
      <w:proofErr w:type="spellStart"/>
      <w:r w:rsidRPr="00E77008">
        <w:rPr>
          <w:rFonts w:ascii="Palatino Linotype" w:hAnsi="Palatino Linotype" w:cs="Tahoma"/>
          <w:szCs w:val="24"/>
        </w:rPr>
        <w:t>parcurşi</w:t>
      </w:r>
      <w:proofErr w:type="spellEnd"/>
      <w:r w:rsidRPr="00E77008">
        <w:rPr>
          <w:rFonts w:ascii="Palatino Linotype" w:hAnsi="Palatino Linotype" w:cs="Tahoma"/>
          <w:szCs w:val="24"/>
        </w:rPr>
        <w:t>, dacă transportul se face cu autoturismul proprietate personală.  În cazul în care există mijloc de transport în comun, dar personalul didactic preferă să circule cu autoturismul proprietate personală, urmează a se deconta contravaloarea abonamentului lunar pe respectivul mijloc de transport în comun. Atunci când transportul mai multor cadre didactice se face cu un singur autoturism, plata se face numai posesorului autoturismului respectiv.</w:t>
      </w:r>
    </w:p>
    <w:p w14:paraId="07F00349" w14:textId="77777777" w:rsidR="005B7BE0" w:rsidRPr="00E77008" w:rsidRDefault="005B7BE0" w:rsidP="00287F4F">
      <w:pPr>
        <w:ind w:firstLine="708"/>
        <w:jc w:val="both"/>
        <w:rPr>
          <w:rFonts w:ascii="Palatino Linotype" w:hAnsi="Palatino Linotype" w:cs="Tahoma"/>
          <w:b/>
          <w:szCs w:val="24"/>
          <w:lang w:val="en-US"/>
        </w:rPr>
      </w:pPr>
      <w:r w:rsidRPr="00E77008">
        <w:rPr>
          <w:rFonts w:ascii="Palatino Linotype" w:hAnsi="Palatino Linotype" w:cs="Tahoma"/>
          <w:szCs w:val="24"/>
          <w:lang w:val="en-US"/>
        </w:rPr>
        <w:t xml:space="preserve">Fata de </w:t>
      </w:r>
      <w:proofErr w:type="spellStart"/>
      <w:r w:rsidRPr="00E77008">
        <w:rPr>
          <w:rFonts w:ascii="Palatino Linotype" w:hAnsi="Palatino Linotype" w:cs="Tahoma"/>
          <w:szCs w:val="24"/>
          <w:lang w:val="en-US"/>
        </w:rPr>
        <w:t>cele</w:t>
      </w:r>
      <w:proofErr w:type="spellEnd"/>
      <w:r w:rsidRPr="00E77008">
        <w:rPr>
          <w:rFonts w:ascii="Palatino Linotype" w:hAnsi="Palatino Linotype" w:cs="Tahoma"/>
          <w:szCs w:val="24"/>
          <w:lang w:val="en-US"/>
        </w:rPr>
        <w:t xml:space="preserve"> </w:t>
      </w:r>
      <w:proofErr w:type="spellStart"/>
      <w:r w:rsidRPr="00E77008">
        <w:rPr>
          <w:rFonts w:ascii="Palatino Linotype" w:hAnsi="Palatino Linotype" w:cs="Tahoma"/>
          <w:szCs w:val="24"/>
          <w:lang w:val="en-US"/>
        </w:rPr>
        <w:t>prezentate</w:t>
      </w:r>
      <w:proofErr w:type="spellEnd"/>
      <w:r w:rsidRPr="00E77008">
        <w:rPr>
          <w:rFonts w:ascii="Palatino Linotype" w:hAnsi="Palatino Linotype" w:cs="Tahoma"/>
          <w:szCs w:val="24"/>
          <w:lang w:val="en-US"/>
        </w:rPr>
        <w:t xml:space="preserve"> </w:t>
      </w:r>
      <w:proofErr w:type="spellStart"/>
      <w:r w:rsidRPr="00E77008">
        <w:rPr>
          <w:rFonts w:ascii="Palatino Linotype" w:hAnsi="Palatino Linotype" w:cs="Tahoma"/>
          <w:szCs w:val="24"/>
          <w:lang w:val="en-US"/>
        </w:rPr>
        <w:t>va</w:t>
      </w:r>
      <w:proofErr w:type="spellEnd"/>
      <w:r w:rsidRPr="00E77008">
        <w:rPr>
          <w:rFonts w:ascii="Palatino Linotype" w:hAnsi="Palatino Linotype" w:cs="Tahoma"/>
          <w:szCs w:val="24"/>
          <w:lang w:val="en-US"/>
        </w:rPr>
        <w:t xml:space="preserve"> rog a </w:t>
      </w:r>
      <w:proofErr w:type="spellStart"/>
      <w:r w:rsidRPr="00E77008">
        <w:rPr>
          <w:rFonts w:ascii="Palatino Linotype" w:hAnsi="Palatino Linotype" w:cs="Tahoma"/>
          <w:szCs w:val="24"/>
          <w:lang w:val="en-US"/>
        </w:rPr>
        <w:t>aproba</w:t>
      </w:r>
      <w:proofErr w:type="spellEnd"/>
      <w:r w:rsidRPr="00E77008">
        <w:rPr>
          <w:rFonts w:ascii="Palatino Linotype" w:hAnsi="Palatino Linotype" w:cs="Tahoma"/>
          <w:szCs w:val="24"/>
          <w:lang w:val="en-US"/>
        </w:rPr>
        <w:t xml:space="preserve"> </w:t>
      </w:r>
      <w:proofErr w:type="spellStart"/>
      <w:r w:rsidRPr="00E77008">
        <w:rPr>
          <w:rFonts w:ascii="Palatino Linotype" w:hAnsi="Palatino Linotype" w:cs="Tahoma"/>
          <w:szCs w:val="24"/>
          <w:lang w:val="en-US"/>
        </w:rPr>
        <w:t>proiectul</w:t>
      </w:r>
      <w:proofErr w:type="spellEnd"/>
      <w:r w:rsidRPr="00E77008">
        <w:rPr>
          <w:rFonts w:ascii="Palatino Linotype" w:hAnsi="Palatino Linotype" w:cs="Tahoma"/>
          <w:szCs w:val="24"/>
          <w:lang w:val="en-US"/>
        </w:rPr>
        <w:t xml:space="preserve"> de </w:t>
      </w:r>
      <w:proofErr w:type="spellStart"/>
      <w:r w:rsidRPr="00E77008">
        <w:rPr>
          <w:rFonts w:ascii="Palatino Linotype" w:hAnsi="Palatino Linotype" w:cs="Tahoma"/>
          <w:szCs w:val="24"/>
          <w:lang w:val="en-US"/>
        </w:rPr>
        <w:t>hotarare</w:t>
      </w:r>
      <w:proofErr w:type="spellEnd"/>
      <w:r w:rsidRPr="00E77008">
        <w:rPr>
          <w:rFonts w:ascii="Palatino Linotype" w:hAnsi="Palatino Linotype" w:cs="Tahoma"/>
          <w:szCs w:val="24"/>
          <w:lang w:val="en-US"/>
        </w:rPr>
        <w:t xml:space="preserve"> in forma </w:t>
      </w:r>
      <w:proofErr w:type="spellStart"/>
      <w:r w:rsidRPr="00E77008">
        <w:rPr>
          <w:rFonts w:ascii="Palatino Linotype" w:hAnsi="Palatino Linotype" w:cs="Tahoma"/>
          <w:szCs w:val="24"/>
          <w:lang w:val="en-US"/>
        </w:rPr>
        <w:t>prezentata</w:t>
      </w:r>
      <w:proofErr w:type="spellEnd"/>
      <w:r w:rsidRPr="00E77008">
        <w:rPr>
          <w:rFonts w:ascii="Palatino Linotype" w:hAnsi="Palatino Linotype" w:cs="Tahoma"/>
          <w:szCs w:val="24"/>
          <w:lang w:val="en-US"/>
        </w:rPr>
        <w:t xml:space="preserve"> de initiator</w:t>
      </w:r>
    </w:p>
    <w:p w14:paraId="1DBAB8FA" w14:textId="77777777" w:rsidR="005B7BE0" w:rsidRPr="00E77008" w:rsidRDefault="005B7BE0" w:rsidP="005B7BE0">
      <w:pPr>
        <w:rPr>
          <w:rFonts w:ascii="Palatino Linotype" w:hAnsi="Palatino Linotype" w:cs="Tahoma"/>
          <w:b/>
          <w:szCs w:val="24"/>
          <w:lang w:val="en-US"/>
        </w:rPr>
      </w:pPr>
    </w:p>
    <w:p w14:paraId="1F56FDCD" w14:textId="77777777" w:rsidR="005B7BE0" w:rsidRPr="00E77008" w:rsidRDefault="005B7BE0" w:rsidP="005B7BE0">
      <w:pPr>
        <w:tabs>
          <w:tab w:val="left" w:pos="3483"/>
        </w:tabs>
        <w:jc w:val="center"/>
        <w:rPr>
          <w:rFonts w:ascii="Palatino Linotype" w:hAnsi="Palatino Linotype" w:cs="Tahoma"/>
          <w:b/>
          <w:szCs w:val="24"/>
        </w:rPr>
      </w:pPr>
      <w:r w:rsidRPr="00E77008">
        <w:rPr>
          <w:rFonts w:ascii="Palatino Linotype" w:hAnsi="Palatino Linotype" w:cs="Tahoma"/>
          <w:b/>
          <w:szCs w:val="24"/>
        </w:rPr>
        <w:t>SECRETAR</w:t>
      </w:r>
      <w:r w:rsidR="00732CF7" w:rsidRPr="00E77008">
        <w:rPr>
          <w:rFonts w:ascii="Palatino Linotype" w:hAnsi="Palatino Linotype" w:cs="Tahoma"/>
          <w:b/>
          <w:szCs w:val="24"/>
        </w:rPr>
        <w:t xml:space="preserve"> GENERAL</w:t>
      </w:r>
      <w:r w:rsidRPr="00E77008">
        <w:rPr>
          <w:rFonts w:ascii="Palatino Linotype" w:hAnsi="Palatino Linotype" w:cs="Tahoma"/>
          <w:b/>
          <w:szCs w:val="24"/>
        </w:rPr>
        <w:t>,</w:t>
      </w:r>
    </w:p>
    <w:p w14:paraId="6753770A" w14:textId="77777777" w:rsidR="00F97333" w:rsidRPr="00E77008" w:rsidRDefault="00A820B3" w:rsidP="00E77008">
      <w:pPr>
        <w:tabs>
          <w:tab w:val="left" w:pos="3483"/>
        </w:tabs>
        <w:jc w:val="center"/>
        <w:rPr>
          <w:rFonts w:ascii="Palatino Linotype" w:hAnsi="Palatino Linotype" w:cs="Tahoma"/>
          <w:b/>
          <w:szCs w:val="24"/>
        </w:rPr>
      </w:pPr>
      <w:r w:rsidRPr="00E77008">
        <w:rPr>
          <w:rFonts w:ascii="Palatino Linotype" w:hAnsi="Palatino Linotype" w:cs="Tahoma"/>
          <w:b/>
          <w:szCs w:val="24"/>
        </w:rPr>
        <w:t>Co</w:t>
      </w:r>
      <w:r w:rsidR="00563104" w:rsidRPr="00E77008">
        <w:rPr>
          <w:rFonts w:ascii="Palatino Linotype" w:hAnsi="Palatino Linotype" w:cs="Tahoma"/>
          <w:b/>
          <w:szCs w:val="24"/>
        </w:rPr>
        <w:t>nstantin VĂTAFU</w:t>
      </w:r>
    </w:p>
    <w:sectPr w:rsidR="00F97333" w:rsidRPr="00E77008" w:rsidSect="00F973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530055"/>
    <w:multiLevelType w:val="hybridMultilevel"/>
    <w:tmpl w:val="B734C3B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B7BE0"/>
    <w:rsid w:val="00013266"/>
    <w:rsid w:val="00023309"/>
    <w:rsid w:val="00077127"/>
    <w:rsid w:val="000950CD"/>
    <w:rsid w:val="00106855"/>
    <w:rsid w:val="00203DC1"/>
    <w:rsid w:val="00262186"/>
    <w:rsid w:val="00287F4F"/>
    <w:rsid w:val="003F5AE9"/>
    <w:rsid w:val="004A48DC"/>
    <w:rsid w:val="004A77DD"/>
    <w:rsid w:val="00500084"/>
    <w:rsid w:val="00563104"/>
    <w:rsid w:val="005B7A09"/>
    <w:rsid w:val="005B7BE0"/>
    <w:rsid w:val="00732CF7"/>
    <w:rsid w:val="007650C3"/>
    <w:rsid w:val="007818C3"/>
    <w:rsid w:val="007B0140"/>
    <w:rsid w:val="007E5DE3"/>
    <w:rsid w:val="00855AE3"/>
    <w:rsid w:val="00867826"/>
    <w:rsid w:val="008D0480"/>
    <w:rsid w:val="00904E4D"/>
    <w:rsid w:val="0090605F"/>
    <w:rsid w:val="009F6712"/>
    <w:rsid w:val="00A820B3"/>
    <w:rsid w:val="00AE666D"/>
    <w:rsid w:val="00B41CD3"/>
    <w:rsid w:val="00B727D4"/>
    <w:rsid w:val="00BD7F56"/>
    <w:rsid w:val="00C4625F"/>
    <w:rsid w:val="00C7052F"/>
    <w:rsid w:val="00C94D4E"/>
    <w:rsid w:val="00CA0060"/>
    <w:rsid w:val="00DF1B89"/>
    <w:rsid w:val="00E637B9"/>
    <w:rsid w:val="00E77008"/>
    <w:rsid w:val="00EA59E3"/>
    <w:rsid w:val="00EA6724"/>
    <w:rsid w:val="00EE5F0F"/>
    <w:rsid w:val="00F973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36FB"/>
  <w15:docId w15:val="{72B407AC-1FF2-4E2F-80AD-4BB0190F2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B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7BE0"/>
    <w:pPr>
      <w:ind w:left="720"/>
      <w:contextualSpacing/>
    </w:pPr>
  </w:style>
  <w:style w:type="character" w:styleId="Strong">
    <w:name w:val="Strong"/>
    <w:basedOn w:val="DefaultParagraphFont"/>
    <w:uiPriority w:val="22"/>
    <w:qFormat/>
    <w:rsid w:val="005B7BE0"/>
    <w:rPr>
      <w:b/>
      <w:bCs/>
    </w:rPr>
  </w:style>
  <w:style w:type="paragraph" w:styleId="BalloonText">
    <w:name w:val="Balloon Text"/>
    <w:basedOn w:val="Normal"/>
    <w:link w:val="BalloonTextChar"/>
    <w:uiPriority w:val="99"/>
    <w:semiHidden/>
    <w:unhideWhenUsed/>
    <w:rsid w:val="00287F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F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1765">
      <w:bodyDiv w:val="1"/>
      <w:marLeft w:val="0"/>
      <w:marRight w:val="0"/>
      <w:marTop w:val="0"/>
      <w:marBottom w:val="0"/>
      <w:divBdr>
        <w:top w:val="none" w:sz="0" w:space="0" w:color="auto"/>
        <w:left w:val="none" w:sz="0" w:space="0" w:color="auto"/>
        <w:bottom w:val="none" w:sz="0" w:space="0" w:color="auto"/>
        <w:right w:val="none" w:sz="0" w:space="0" w:color="auto"/>
      </w:divBdr>
    </w:div>
    <w:div w:id="1215120206">
      <w:bodyDiv w:val="1"/>
      <w:marLeft w:val="0"/>
      <w:marRight w:val="0"/>
      <w:marTop w:val="0"/>
      <w:marBottom w:val="0"/>
      <w:divBdr>
        <w:top w:val="none" w:sz="0" w:space="0" w:color="auto"/>
        <w:left w:val="none" w:sz="0" w:space="0" w:color="auto"/>
        <w:bottom w:val="none" w:sz="0" w:space="0" w:color="auto"/>
        <w:right w:val="none" w:sz="0" w:space="0" w:color="auto"/>
      </w:divBdr>
    </w:div>
    <w:div w:id="150034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dc:creator>
  <cp:lastModifiedBy>User</cp:lastModifiedBy>
  <cp:revision>56</cp:revision>
  <cp:lastPrinted>2022-01-25T09:41:00Z</cp:lastPrinted>
  <dcterms:created xsi:type="dcterms:W3CDTF">2016-02-16T07:19:00Z</dcterms:created>
  <dcterms:modified xsi:type="dcterms:W3CDTF">2022-01-25T09:41:00Z</dcterms:modified>
</cp:coreProperties>
</file>