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F1BF1" w14:textId="77777777" w:rsidR="00DA2CF2" w:rsidRPr="00E278F8" w:rsidRDefault="006C56E2" w:rsidP="0024555A">
      <w:pPr>
        <w:pStyle w:val="NoSpacing"/>
        <w:rPr>
          <w:rFonts w:ascii="Palatino Linotype" w:hAnsi="Palatino Linotype" w:cs="Tahoma"/>
        </w:rPr>
      </w:pPr>
      <w:r w:rsidRPr="00E278F8">
        <w:rPr>
          <w:rFonts w:ascii="Palatino Linotype" w:hAnsi="Palatino Linotype" w:cs="Tahoma"/>
          <w:noProof/>
          <w:lang w:val="ro-RO" w:eastAsia="ro-RO"/>
        </w:rPr>
        <w:drawing>
          <wp:anchor distT="0" distB="0" distL="114300" distR="114300" simplePos="0" relativeHeight="251658752" behindDoc="0" locked="0" layoutInCell="1" allowOverlap="1" wp14:anchorId="78B3715E" wp14:editId="1711157E">
            <wp:simplePos x="0" y="0"/>
            <wp:positionH relativeFrom="column">
              <wp:posOffset>1127125</wp:posOffset>
            </wp:positionH>
            <wp:positionV relativeFrom="paragraph">
              <wp:posOffset>-594360</wp:posOffset>
            </wp:positionV>
            <wp:extent cx="3261360" cy="95194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siliul loca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951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CFB469" w14:textId="77777777" w:rsidR="00DA2CF2" w:rsidRPr="00E278F8" w:rsidRDefault="00DA2CF2" w:rsidP="0024555A">
      <w:pPr>
        <w:pStyle w:val="NoSpacing"/>
        <w:rPr>
          <w:rFonts w:ascii="Palatino Linotype" w:hAnsi="Palatino Linotype" w:cs="Tahoma"/>
        </w:rPr>
      </w:pPr>
    </w:p>
    <w:p w14:paraId="2C48DB0A" w14:textId="77777777" w:rsidR="002C5FE0" w:rsidRPr="00E278F8" w:rsidRDefault="002C5FE0" w:rsidP="00536307">
      <w:pPr>
        <w:pStyle w:val="NoSpacing"/>
        <w:rPr>
          <w:rFonts w:ascii="Palatino Linotype" w:hAnsi="Palatino Linotype" w:cs="Tahoma"/>
          <w:b/>
        </w:rPr>
      </w:pPr>
    </w:p>
    <w:p w14:paraId="0207DFA2" w14:textId="77777777" w:rsidR="0024555A" w:rsidRPr="00E278F8" w:rsidRDefault="00AF4AEC" w:rsidP="00CF3ADB">
      <w:pPr>
        <w:pStyle w:val="NoSpacing"/>
        <w:jc w:val="center"/>
        <w:rPr>
          <w:rFonts w:ascii="Palatino Linotype" w:hAnsi="Palatino Linotype" w:cs="Tahoma"/>
          <w:b/>
        </w:rPr>
      </w:pPr>
      <w:r w:rsidRPr="00E278F8">
        <w:rPr>
          <w:rFonts w:ascii="Palatino Linotype" w:hAnsi="Palatino Linotype" w:cs="Tahoma"/>
          <w:b/>
        </w:rPr>
        <w:t>COMISIA DE ÎNVĂȚ</w:t>
      </w:r>
      <w:r w:rsidR="00DA2CF2" w:rsidRPr="00E278F8">
        <w:rPr>
          <w:rFonts w:ascii="Palatino Linotype" w:hAnsi="Palatino Linotype" w:cs="Tahoma"/>
          <w:b/>
        </w:rPr>
        <w:t>AMÂNT</w:t>
      </w:r>
      <w:r w:rsidR="0048026D" w:rsidRPr="00E278F8">
        <w:rPr>
          <w:rFonts w:ascii="Palatino Linotype" w:hAnsi="Palatino Linotype" w:cs="Tahoma"/>
          <w:b/>
        </w:rPr>
        <w:t>, SĂNĂTATE ȘI FAMILIE, ACTIVITĂȚI SOCIAL CULTURALE, CULTE, MUNCĂ ȘI PROTECȚIE SOCIALĂ, PROTECȚIE COPII, TINERET ȘI SPORT</w:t>
      </w:r>
    </w:p>
    <w:p w14:paraId="031B0AE5" w14:textId="77777777" w:rsidR="0048026D" w:rsidRPr="00E278F8" w:rsidRDefault="0048026D" w:rsidP="0024555A">
      <w:pPr>
        <w:pStyle w:val="NoSpacing"/>
        <w:rPr>
          <w:rFonts w:ascii="Palatino Linotype" w:hAnsi="Palatino Linotype" w:cs="Tahoma"/>
          <w:b/>
          <w:lang w:val="ro-RO"/>
        </w:rPr>
      </w:pPr>
    </w:p>
    <w:p w14:paraId="3F7D99C8" w14:textId="292BC8FA" w:rsidR="0024555A" w:rsidRPr="00E278F8" w:rsidRDefault="0024555A" w:rsidP="00CF3ADB">
      <w:pPr>
        <w:pStyle w:val="NoSpacing"/>
        <w:jc w:val="right"/>
        <w:rPr>
          <w:rFonts w:ascii="Palatino Linotype" w:hAnsi="Palatino Linotype" w:cs="Tahoma"/>
          <w:b/>
        </w:rPr>
      </w:pPr>
      <w:r w:rsidRPr="00E278F8">
        <w:rPr>
          <w:rFonts w:ascii="Palatino Linotype" w:hAnsi="Palatino Linotype" w:cs="Tahoma"/>
          <w:b/>
        </w:rPr>
        <w:t>Nr</w:t>
      </w:r>
      <w:r w:rsidR="00DA2CF2" w:rsidRPr="00E278F8">
        <w:rPr>
          <w:rFonts w:ascii="Palatino Linotype" w:hAnsi="Palatino Linotype" w:cs="Tahoma"/>
          <w:b/>
        </w:rPr>
        <w:t>.</w:t>
      </w:r>
      <w:r w:rsidR="00114AE5" w:rsidRPr="00E278F8">
        <w:rPr>
          <w:rFonts w:ascii="Palatino Linotype" w:hAnsi="Palatino Linotype" w:cs="Tahoma"/>
          <w:b/>
        </w:rPr>
        <w:t xml:space="preserve"> </w:t>
      </w:r>
      <w:r w:rsidR="00AE468C" w:rsidRPr="00E278F8">
        <w:rPr>
          <w:rFonts w:ascii="Palatino Linotype" w:hAnsi="Palatino Linotype" w:cs="Tahoma"/>
          <w:b/>
        </w:rPr>
        <w:t>________/</w:t>
      </w:r>
      <w:r w:rsidR="00157E68">
        <w:rPr>
          <w:rFonts w:ascii="Palatino Linotype" w:hAnsi="Palatino Linotype" w:cs="Tahoma"/>
          <w:b/>
        </w:rPr>
        <w:t>28.01.2022</w:t>
      </w:r>
    </w:p>
    <w:p w14:paraId="50816D09" w14:textId="77777777" w:rsidR="0024555A" w:rsidRPr="00E278F8" w:rsidRDefault="0024555A" w:rsidP="0024555A">
      <w:pPr>
        <w:pStyle w:val="NoSpacing"/>
        <w:rPr>
          <w:rFonts w:ascii="Palatino Linotype" w:hAnsi="Palatino Linotype" w:cs="Tahoma"/>
        </w:rPr>
      </w:pPr>
    </w:p>
    <w:p w14:paraId="1040CD3C" w14:textId="77777777" w:rsidR="0024555A" w:rsidRPr="00E278F8" w:rsidRDefault="0024555A" w:rsidP="0024555A">
      <w:pPr>
        <w:pStyle w:val="NoSpacing"/>
        <w:rPr>
          <w:rFonts w:ascii="Palatino Linotype" w:hAnsi="Palatino Linotype" w:cs="Tahoma"/>
        </w:rPr>
      </w:pPr>
    </w:p>
    <w:p w14:paraId="210E3DE8" w14:textId="77777777" w:rsidR="0024555A" w:rsidRDefault="0024555A" w:rsidP="0024555A">
      <w:pPr>
        <w:pStyle w:val="NoSpacing"/>
        <w:jc w:val="center"/>
        <w:rPr>
          <w:rFonts w:ascii="Palatino Linotype" w:hAnsi="Palatino Linotype" w:cs="Tahoma"/>
          <w:b/>
        </w:rPr>
      </w:pPr>
      <w:proofErr w:type="spellStart"/>
      <w:r w:rsidRPr="00E278F8">
        <w:rPr>
          <w:rFonts w:ascii="Palatino Linotype" w:hAnsi="Palatino Linotype" w:cs="Tahoma"/>
          <w:b/>
        </w:rPr>
        <w:t>Raport</w:t>
      </w:r>
      <w:proofErr w:type="spellEnd"/>
      <w:r w:rsidR="009D69AD">
        <w:rPr>
          <w:rFonts w:ascii="Palatino Linotype" w:hAnsi="Palatino Linotype" w:cs="Tahoma"/>
          <w:b/>
        </w:rPr>
        <w:t xml:space="preserve"> de </w:t>
      </w:r>
      <w:proofErr w:type="spellStart"/>
      <w:r w:rsidR="009D69AD">
        <w:rPr>
          <w:rFonts w:ascii="Palatino Linotype" w:hAnsi="Palatino Linotype" w:cs="Tahoma"/>
          <w:b/>
        </w:rPr>
        <w:t>avizare</w:t>
      </w:r>
      <w:proofErr w:type="spellEnd"/>
    </w:p>
    <w:p w14:paraId="3A69AF38" w14:textId="42838D3B" w:rsidR="00DE14E8" w:rsidRPr="009D69AD" w:rsidRDefault="009D69AD" w:rsidP="009D69AD">
      <w:pPr>
        <w:pStyle w:val="NoSpacing"/>
        <w:jc w:val="center"/>
        <w:rPr>
          <w:rFonts w:ascii="Palatino Linotype" w:hAnsi="Palatino Linotype" w:cs="Tahoma"/>
        </w:rPr>
      </w:pPr>
      <w:r>
        <w:rPr>
          <w:rFonts w:ascii="Palatino Linotype" w:hAnsi="Palatino Linotype" w:cs="Tahoma"/>
        </w:rPr>
        <w:t>l</w:t>
      </w:r>
      <w:r w:rsidRPr="009D69AD">
        <w:rPr>
          <w:rFonts w:ascii="Palatino Linotype" w:hAnsi="Palatino Linotype" w:cs="Tahoma"/>
        </w:rPr>
        <w:t xml:space="preserve">a </w:t>
      </w:r>
      <w:proofErr w:type="spellStart"/>
      <w:r w:rsidRPr="009D69AD">
        <w:rPr>
          <w:rFonts w:ascii="Palatino Linotype" w:hAnsi="Palatino Linotype" w:cs="Tahoma"/>
        </w:rPr>
        <w:t>proiectul</w:t>
      </w:r>
      <w:proofErr w:type="spellEnd"/>
      <w:r w:rsidRPr="009D69AD">
        <w:rPr>
          <w:rFonts w:ascii="Palatino Linotype" w:hAnsi="Palatino Linotype" w:cs="Tahoma"/>
        </w:rPr>
        <w:t xml:space="preserve"> de </w:t>
      </w:r>
      <w:proofErr w:type="spellStart"/>
      <w:r w:rsidRPr="009D69AD">
        <w:rPr>
          <w:rFonts w:ascii="Palatino Linotype" w:hAnsi="Palatino Linotype" w:cs="Tahoma"/>
        </w:rPr>
        <w:t>hotărâre</w:t>
      </w:r>
      <w:proofErr w:type="spellEnd"/>
      <w:r>
        <w:rPr>
          <w:rFonts w:ascii="Palatino Linotype" w:hAnsi="Palatino Linotype" w:cs="Tahoma"/>
        </w:rPr>
        <w:t xml:space="preserve"> </w:t>
      </w:r>
      <w:proofErr w:type="spellStart"/>
      <w:r w:rsidR="00DE14E8" w:rsidRPr="00E278F8">
        <w:rPr>
          <w:rFonts w:ascii="Palatino Linotype" w:hAnsi="Palatino Linotype"/>
        </w:rPr>
        <w:t>privind</w:t>
      </w:r>
      <w:proofErr w:type="spellEnd"/>
      <w:r w:rsidR="00DE14E8" w:rsidRPr="00E278F8">
        <w:rPr>
          <w:rFonts w:ascii="Palatino Linotype" w:hAnsi="Palatino Linotype"/>
        </w:rPr>
        <w:t xml:space="preserve"> </w:t>
      </w:r>
      <w:proofErr w:type="spellStart"/>
      <w:r w:rsidR="00DE14E8" w:rsidRPr="00E278F8">
        <w:rPr>
          <w:rFonts w:ascii="Palatino Linotype" w:hAnsi="Palatino Linotype"/>
        </w:rPr>
        <w:t>aprobarea</w:t>
      </w:r>
      <w:proofErr w:type="spellEnd"/>
      <w:r w:rsidR="00DE14E8" w:rsidRPr="00E278F8">
        <w:rPr>
          <w:rFonts w:ascii="Palatino Linotype" w:hAnsi="Palatino Linotype"/>
        </w:rPr>
        <w:t xml:space="preserve"> </w:t>
      </w:r>
      <w:proofErr w:type="spellStart"/>
      <w:r w:rsidR="00DE14E8" w:rsidRPr="00E278F8">
        <w:rPr>
          <w:rFonts w:ascii="Palatino Linotype" w:hAnsi="Palatino Linotype"/>
        </w:rPr>
        <w:t>decontării</w:t>
      </w:r>
      <w:proofErr w:type="spellEnd"/>
      <w:r w:rsidR="00DE14E8" w:rsidRPr="00E278F8">
        <w:rPr>
          <w:rFonts w:ascii="Palatino Linotype" w:hAnsi="Palatino Linotype"/>
        </w:rPr>
        <w:t xml:space="preserve"> </w:t>
      </w:r>
      <w:proofErr w:type="spellStart"/>
      <w:r w:rsidR="00DE14E8" w:rsidRPr="00E278F8">
        <w:rPr>
          <w:rFonts w:ascii="Palatino Linotype" w:hAnsi="Palatino Linotype"/>
        </w:rPr>
        <w:t>sumelor</w:t>
      </w:r>
      <w:proofErr w:type="spellEnd"/>
      <w:r w:rsidR="00DE14E8" w:rsidRPr="00E278F8">
        <w:rPr>
          <w:rFonts w:ascii="Palatino Linotype" w:hAnsi="Palatino Linotype"/>
        </w:rPr>
        <w:t xml:space="preserve"> </w:t>
      </w:r>
      <w:proofErr w:type="spellStart"/>
      <w:r w:rsidR="00DE14E8" w:rsidRPr="00E278F8">
        <w:rPr>
          <w:rFonts w:ascii="Palatino Linotype" w:hAnsi="Palatino Linotype"/>
        </w:rPr>
        <w:t>pentru</w:t>
      </w:r>
      <w:proofErr w:type="spellEnd"/>
      <w:r w:rsidR="00DE14E8" w:rsidRPr="00E278F8">
        <w:rPr>
          <w:rFonts w:ascii="Palatino Linotype" w:hAnsi="Palatino Linotype"/>
        </w:rPr>
        <w:t xml:space="preserve"> </w:t>
      </w:r>
      <w:proofErr w:type="spellStart"/>
      <w:r w:rsidR="00DE14E8" w:rsidRPr="00E278F8">
        <w:rPr>
          <w:rFonts w:ascii="Palatino Linotype" w:hAnsi="Palatino Linotype"/>
        </w:rPr>
        <w:t>deplasarea</w:t>
      </w:r>
      <w:proofErr w:type="spellEnd"/>
      <w:r w:rsidR="00DE14E8" w:rsidRPr="00E278F8">
        <w:rPr>
          <w:rFonts w:ascii="Palatino Linotype" w:hAnsi="Palatino Linotype"/>
        </w:rPr>
        <w:t xml:space="preserve"> </w:t>
      </w:r>
      <w:proofErr w:type="spellStart"/>
      <w:r w:rsidR="00DE14E8" w:rsidRPr="00E278F8">
        <w:rPr>
          <w:rFonts w:ascii="Palatino Linotype" w:hAnsi="Palatino Linotype"/>
        </w:rPr>
        <w:t>cadrelor</w:t>
      </w:r>
      <w:proofErr w:type="spellEnd"/>
      <w:r w:rsidR="00DE14E8" w:rsidRPr="00E278F8">
        <w:rPr>
          <w:rFonts w:ascii="Palatino Linotype" w:hAnsi="Palatino Linotype"/>
        </w:rPr>
        <w:t xml:space="preserve"> </w:t>
      </w:r>
      <w:proofErr w:type="spellStart"/>
      <w:r w:rsidR="00DE14E8" w:rsidRPr="00E278F8">
        <w:rPr>
          <w:rFonts w:ascii="Palatino Linotype" w:hAnsi="Palatino Linotype"/>
        </w:rPr>
        <w:t>didactice</w:t>
      </w:r>
      <w:proofErr w:type="spellEnd"/>
      <w:r w:rsidR="00DE14E8" w:rsidRPr="00E278F8">
        <w:rPr>
          <w:rFonts w:ascii="Palatino Linotype" w:hAnsi="Palatino Linotype"/>
        </w:rPr>
        <w:t xml:space="preserve"> </w:t>
      </w:r>
      <w:proofErr w:type="spellStart"/>
      <w:r w:rsidR="00DE14E8" w:rsidRPr="00E278F8">
        <w:rPr>
          <w:rFonts w:ascii="Palatino Linotype" w:hAnsi="Palatino Linotype"/>
        </w:rPr>
        <w:t>navetiste</w:t>
      </w:r>
      <w:proofErr w:type="spellEnd"/>
      <w:r w:rsidR="00DE14E8" w:rsidRPr="00E278F8">
        <w:rPr>
          <w:rFonts w:ascii="Palatino Linotype" w:hAnsi="Palatino Linotype"/>
        </w:rPr>
        <w:t xml:space="preserve"> pe </w:t>
      </w:r>
      <w:proofErr w:type="spellStart"/>
      <w:r w:rsidR="00157E68">
        <w:rPr>
          <w:rFonts w:ascii="Palatino Linotype" w:hAnsi="Palatino Linotype"/>
        </w:rPr>
        <w:t>lunile</w:t>
      </w:r>
      <w:proofErr w:type="spellEnd"/>
      <w:r w:rsidR="00157E68">
        <w:rPr>
          <w:rFonts w:ascii="Palatino Linotype" w:hAnsi="Palatino Linotype"/>
        </w:rPr>
        <w:t xml:space="preserve"> </w:t>
      </w:r>
      <w:proofErr w:type="spellStart"/>
      <w:r w:rsidR="00157E68">
        <w:rPr>
          <w:rFonts w:ascii="Palatino Linotype" w:hAnsi="Palatino Linotype"/>
        </w:rPr>
        <w:t>noiembrie</w:t>
      </w:r>
      <w:proofErr w:type="spellEnd"/>
      <w:r w:rsidR="00157E68">
        <w:rPr>
          <w:rFonts w:ascii="Palatino Linotype" w:hAnsi="Palatino Linotype"/>
        </w:rPr>
        <w:t xml:space="preserve"> </w:t>
      </w:r>
      <w:proofErr w:type="spellStart"/>
      <w:r w:rsidR="00157E68">
        <w:rPr>
          <w:rFonts w:ascii="Palatino Linotype" w:hAnsi="Palatino Linotype"/>
        </w:rPr>
        <w:t>și</w:t>
      </w:r>
      <w:proofErr w:type="spellEnd"/>
      <w:r w:rsidR="00157E68">
        <w:rPr>
          <w:rFonts w:ascii="Palatino Linotype" w:hAnsi="Palatino Linotype"/>
        </w:rPr>
        <w:t xml:space="preserve"> </w:t>
      </w:r>
      <w:proofErr w:type="spellStart"/>
      <w:r w:rsidR="00157E68">
        <w:rPr>
          <w:rFonts w:ascii="Palatino Linotype" w:hAnsi="Palatino Linotype"/>
        </w:rPr>
        <w:t>decembrie</w:t>
      </w:r>
      <w:proofErr w:type="spellEnd"/>
      <w:r w:rsidR="00DE14E8" w:rsidRPr="00E278F8">
        <w:rPr>
          <w:rFonts w:ascii="Palatino Linotype" w:hAnsi="Palatino Linotype"/>
        </w:rPr>
        <w:t xml:space="preserve">, </w:t>
      </w:r>
      <w:proofErr w:type="spellStart"/>
      <w:r w:rsidR="00DE14E8" w:rsidRPr="00E278F8">
        <w:rPr>
          <w:rFonts w:ascii="Palatino Linotype" w:hAnsi="Palatino Linotype"/>
        </w:rPr>
        <w:t>anul</w:t>
      </w:r>
      <w:proofErr w:type="spellEnd"/>
      <w:r w:rsidR="00DE14E8" w:rsidRPr="00E278F8">
        <w:rPr>
          <w:rFonts w:ascii="Palatino Linotype" w:hAnsi="Palatino Linotype"/>
        </w:rPr>
        <w:t xml:space="preserve"> 2021 </w:t>
      </w:r>
    </w:p>
    <w:p w14:paraId="0373CB31" w14:textId="77777777" w:rsidR="002A727E" w:rsidRPr="00E278F8" w:rsidRDefault="002A727E" w:rsidP="002A727E">
      <w:pPr>
        <w:pStyle w:val="NoSpacing"/>
        <w:ind w:firstLine="708"/>
        <w:jc w:val="both"/>
        <w:rPr>
          <w:rFonts w:ascii="Palatino Linotype" w:hAnsi="Palatino Linotype" w:cs="Tahoma"/>
        </w:rPr>
      </w:pPr>
    </w:p>
    <w:p w14:paraId="0C46D418" w14:textId="77777777" w:rsidR="0024555A" w:rsidRPr="00E278F8" w:rsidRDefault="00CF3ADB" w:rsidP="002A727E">
      <w:pPr>
        <w:pStyle w:val="NoSpacing"/>
        <w:ind w:firstLine="708"/>
        <w:jc w:val="both"/>
        <w:rPr>
          <w:rFonts w:ascii="Palatino Linotype" w:hAnsi="Palatino Linotype" w:cs="Tahoma"/>
        </w:rPr>
      </w:pPr>
      <w:proofErr w:type="spellStart"/>
      <w:r w:rsidRPr="00E278F8">
        <w:rPr>
          <w:rFonts w:ascii="Palatino Linotype" w:hAnsi="Palatino Linotype" w:cs="Tahoma"/>
        </w:rPr>
        <w:t>Comisia</w:t>
      </w:r>
      <w:proofErr w:type="spellEnd"/>
      <w:r w:rsidRPr="00E278F8">
        <w:rPr>
          <w:rFonts w:ascii="Palatino Linotype" w:hAnsi="Palatino Linotype" w:cs="Tahoma"/>
        </w:rPr>
        <w:t xml:space="preserve"> de </w:t>
      </w:r>
      <w:proofErr w:type="spellStart"/>
      <w:r w:rsidRPr="00E278F8">
        <w:rPr>
          <w:rFonts w:ascii="Palatino Linotype" w:hAnsi="Palatino Linotype" w:cs="Tahoma"/>
        </w:rPr>
        <w:t>învățamânt</w:t>
      </w:r>
      <w:proofErr w:type="spellEnd"/>
      <w:r w:rsidRPr="00E278F8">
        <w:rPr>
          <w:rFonts w:ascii="Palatino Linotype" w:hAnsi="Palatino Linotype" w:cs="Tahoma"/>
        </w:rPr>
        <w:t xml:space="preserve">, </w:t>
      </w:r>
      <w:proofErr w:type="spellStart"/>
      <w:r w:rsidRPr="00E278F8">
        <w:rPr>
          <w:rFonts w:ascii="Palatino Linotype" w:hAnsi="Palatino Linotype" w:cs="Tahoma"/>
        </w:rPr>
        <w:t>sănătate</w:t>
      </w:r>
      <w:proofErr w:type="spellEnd"/>
      <w:r w:rsidRPr="00E278F8">
        <w:rPr>
          <w:rFonts w:ascii="Palatino Linotype" w:hAnsi="Palatino Linotype" w:cs="Tahoma"/>
        </w:rPr>
        <w:t xml:space="preserve"> </w:t>
      </w:r>
      <w:proofErr w:type="spellStart"/>
      <w:r w:rsidRPr="00E278F8">
        <w:rPr>
          <w:rFonts w:ascii="Palatino Linotype" w:hAnsi="Palatino Linotype" w:cs="Tahoma"/>
        </w:rPr>
        <w:t>și</w:t>
      </w:r>
      <w:proofErr w:type="spellEnd"/>
      <w:r w:rsidRPr="00E278F8">
        <w:rPr>
          <w:rFonts w:ascii="Palatino Linotype" w:hAnsi="Palatino Linotype" w:cs="Tahoma"/>
        </w:rPr>
        <w:t xml:space="preserve"> </w:t>
      </w:r>
      <w:proofErr w:type="spellStart"/>
      <w:r w:rsidRPr="00E278F8">
        <w:rPr>
          <w:rFonts w:ascii="Palatino Linotype" w:hAnsi="Palatino Linotype" w:cs="Tahoma"/>
        </w:rPr>
        <w:t>familie</w:t>
      </w:r>
      <w:proofErr w:type="spellEnd"/>
      <w:r w:rsidRPr="00E278F8">
        <w:rPr>
          <w:rFonts w:ascii="Palatino Linotype" w:hAnsi="Palatino Linotype" w:cs="Tahoma"/>
        </w:rPr>
        <w:t xml:space="preserve">, </w:t>
      </w:r>
      <w:proofErr w:type="spellStart"/>
      <w:r w:rsidRPr="00E278F8">
        <w:rPr>
          <w:rFonts w:ascii="Palatino Linotype" w:hAnsi="Palatino Linotype" w:cs="Tahoma"/>
        </w:rPr>
        <w:t>activități</w:t>
      </w:r>
      <w:proofErr w:type="spellEnd"/>
      <w:r w:rsidRPr="00E278F8">
        <w:rPr>
          <w:rFonts w:ascii="Palatino Linotype" w:hAnsi="Palatino Linotype" w:cs="Tahoma"/>
        </w:rPr>
        <w:t xml:space="preserve"> social </w:t>
      </w:r>
      <w:proofErr w:type="spellStart"/>
      <w:r w:rsidRPr="00E278F8">
        <w:rPr>
          <w:rFonts w:ascii="Palatino Linotype" w:hAnsi="Palatino Linotype" w:cs="Tahoma"/>
        </w:rPr>
        <w:t>culturale</w:t>
      </w:r>
      <w:proofErr w:type="spellEnd"/>
      <w:r w:rsidRPr="00E278F8">
        <w:rPr>
          <w:rFonts w:ascii="Palatino Linotype" w:hAnsi="Palatino Linotype" w:cs="Tahoma"/>
        </w:rPr>
        <w:t xml:space="preserve">, </w:t>
      </w:r>
      <w:proofErr w:type="spellStart"/>
      <w:r w:rsidRPr="00E278F8">
        <w:rPr>
          <w:rFonts w:ascii="Palatino Linotype" w:hAnsi="Palatino Linotype" w:cs="Tahoma"/>
        </w:rPr>
        <w:t>culte</w:t>
      </w:r>
      <w:proofErr w:type="spellEnd"/>
      <w:r w:rsidRPr="00E278F8">
        <w:rPr>
          <w:rFonts w:ascii="Palatino Linotype" w:hAnsi="Palatino Linotype" w:cs="Tahoma"/>
        </w:rPr>
        <w:t xml:space="preserve">, </w:t>
      </w:r>
      <w:proofErr w:type="spellStart"/>
      <w:r w:rsidRPr="00E278F8">
        <w:rPr>
          <w:rFonts w:ascii="Palatino Linotype" w:hAnsi="Palatino Linotype" w:cs="Tahoma"/>
        </w:rPr>
        <w:t>muncă</w:t>
      </w:r>
      <w:proofErr w:type="spellEnd"/>
      <w:r w:rsidRPr="00E278F8">
        <w:rPr>
          <w:rFonts w:ascii="Palatino Linotype" w:hAnsi="Palatino Linotype" w:cs="Tahoma"/>
        </w:rPr>
        <w:t xml:space="preserve"> </w:t>
      </w:r>
      <w:proofErr w:type="spellStart"/>
      <w:r w:rsidRPr="00E278F8">
        <w:rPr>
          <w:rFonts w:ascii="Palatino Linotype" w:hAnsi="Palatino Linotype" w:cs="Tahoma"/>
        </w:rPr>
        <w:t>și</w:t>
      </w:r>
      <w:proofErr w:type="spellEnd"/>
      <w:r w:rsidRPr="00E278F8">
        <w:rPr>
          <w:rFonts w:ascii="Palatino Linotype" w:hAnsi="Palatino Linotype" w:cs="Tahoma"/>
        </w:rPr>
        <w:t xml:space="preserve"> </w:t>
      </w:r>
      <w:proofErr w:type="spellStart"/>
      <w:r w:rsidRPr="00E278F8">
        <w:rPr>
          <w:rFonts w:ascii="Palatino Linotype" w:hAnsi="Palatino Linotype" w:cs="Tahoma"/>
        </w:rPr>
        <w:t>protecție</w:t>
      </w:r>
      <w:proofErr w:type="spellEnd"/>
      <w:r w:rsidRPr="00E278F8">
        <w:rPr>
          <w:rFonts w:ascii="Palatino Linotype" w:hAnsi="Palatino Linotype" w:cs="Tahoma"/>
        </w:rPr>
        <w:t xml:space="preserve"> </w:t>
      </w:r>
      <w:proofErr w:type="spellStart"/>
      <w:r w:rsidRPr="00E278F8">
        <w:rPr>
          <w:rFonts w:ascii="Palatino Linotype" w:hAnsi="Palatino Linotype" w:cs="Tahoma"/>
        </w:rPr>
        <w:t>socială</w:t>
      </w:r>
      <w:proofErr w:type="spellEnd"/>
      <w:r w:rsidRPr="00E278F8">
        <w:rPr>
          <w:rFonts w:ascii="Palatino Linotype" w:hAnsi="Palatino Linotype" w:cs="Tahoma"/>
        </w:rPr>
        <w:t xml:space="preserve">, </w:t>
      </w:r>
      <w:proofErr w:type="spellStart"/>
      <w:r w:rsidRPr="00E278F8">
        <w:rPr>
          <w:rFonts w:ascii="Palatino Linotype" w:hAnsi="Palatino Linotype" w:cs="Tahoma"/>
        </w:rPr>
        <w:t>protecție</w:t>
      </w:r>
      <w:proofErr w:type="spellEnd"/>
      <w:r w:rsidRPr="00E278F8">
        <w:rPr>
          <w:rFonts w:ascii="Palatino Linotype" w:hAnsi="Palatino Linotype" w:cs="Tahoma"/>
        </w:rPr>
        <w:t xml:space="preserve"> </w:t>
      </w:r>
      <w:proofErr w:type="spellStart"/>
      <w:r w:rsidRPr="00E278F8">
        <w:rPr>
          <w:rFonts w:ascii="Palatino Linotype" w:hAnsi="Palatino Linotype" w:cs="Tahoma"/>
        </w:rPr>
        <w:t>copii</w:t>
      </w:r>
      <w:proofErr w:type="spellEnd"/>
      <w:r w:rsidRPr="00E278F8">
        <w:rPr>
          <w:rFonts w:ascii="Palatino Linotype" w:hAnsi="Palatino Linotype" w:cs="Tahoma"/>
        </w:rPr>
        <w:t xml:space="preserve">, </w:t>
      </w:r>
      <w:proofErr w:type="spellStart"/>
      <w:r w:rsidRPr="00E278F8">
        <w:rPr>
          <w:rFonts w:ascii="Palatino Linotype" w:hAnsi="Palatino Linotype" w:cs="Tahoma"/>
        </w:rPr>
        <w:t>tineret</w:t>
      </w:r>
      <w:proofErr w:type="spellEnd"/>
      <w:r w:rsidRPr="00E278F8">
        <w:rPr>
          <w:rFonts w:ascii="Palatino Linotype" w:hAnsi="Palatino Linotype" w:cs="Tahoma"/>
        </w:rPr>
        <w:t xml:space="preserve"> </w:t>
      </w:r>
      <w:proofErr w:type="spellStart"/>
      <w:r w:rsidRPr="00E278F8">
        <w:rPr>
          <w:rFonts w:ascii="Palatino Linotype" w:hAnsi="Palatino Linotype" w:cs="Tahoma"/>
        </w:rPr>
        <w:t>și</w:t>
      </w:r>
      <w:proofErr w:type="spellEnd"/>
      <w:r w:rsidRPr="00E278F8">
        <w:rPr>
          <w:rFonts w:ascii="Palatino Linotype" w:hAnsi="Palatino Linotype" w:cs="Tahoma"/>
        </w:rPr>
        <w:t xml:space="preserve"> sport </w:t>
      </w:r>
      <w:proofErr w:type="spellStart"/>
      <w:r w:rsidR="0024555A" w:rsidRPr="00E278F8">
        <w:rPr>
          <w:rFonts w:ascii="Palatino Linotype" w:hAnsi="Palatino Linotype" w:cs="Tahoma"/>
        </w:rPr>
        <w:t>con</w:t>
      </w:r>
      <w:r w:rsidR="00045F02" w:rsidRPr="00E278F8">
        <w:rPr>
          <w:rFonts w:ascii="Palatino Linotype" w:hAnsi="Palatino Linotype" w:cs="Tahoma"/>
        </w:rPr>
        <w:t>stituită</w:t>
      </w:r>
      <w:proofErr w:type="spellEnd"/>
      <w:r w:rsidR="00045F02" w:rsidRPr="00E278F8">
        <w:rPr>
          <w:rFonts w:ascii="Palatino Linotype" w:hAnsi="Palatino Linotype" w:cs="Tahoma"/>
        </w:rPr>
        <w:t xml:space="preserve"> </w:t>
      </w:r>
      <w:proofErr w:type="spellStart"/>
      <w:r w:rsidR="00045F02" w:rsidRPr="00E278F8">
        <w:rPr>
          <w:rFonts w:ascii="Palatino Linotype" w:hAnsi="Palatino Linotype" w:cs="Tahoma"/>
        </w:rPr>
        <w:t>prin</w:t>
      </w:r>
      <w:proofErr w:type="spellEnd"/>
      <w:r w:rsidR="00045F02" w:rsidRPr="00E278F8">
        <w:rPr>
          <w:rFonts w:ascii="Palatino Linotype" w:hAnsi="Palatino Linotype" w:cs="Tahoma"/>
        </w:rPr>
        <w:t xml:space="preserve"> H.C.L. </w:t>
      </w:r>
      <w:proofErr w:type="spellStart"/>
      <w:r w:rsidR="00045F02" w:rsidRPr="00E278F8">
        <w:rPr>
          <w:rFonts w:ascii="Palatino Linotype" w:hAnsi="Palatino Linotype" w:cs="Tahoma"/>
        </w:rPr>
        <w:t>Dor</w:t>
      </w:r>
      <w:proofErr w:type="spellEnd"/>
      <w:r w:rsidR="00045F02" w:rsidRPr="00E278F8">
        <w:rPr>
          <w:rFonts w:ascii="Palatino Linotype" w:hAnsi="Palatino Linotype" w:cs="Tahoma"/>
        </w:rPr>
        <w:t xml:space="preserve"> </w:t>
      </w:r>
      <w:proofErr w:type="spellStart"/>
      <w:r w:rsidR="00045F02" w:rsidRPr="00E278F8">
        <w:rPr>
          <w:rFonts w:ascii="Palatino Linotype" w:hAnsi="Palatino Linotype" w:cs="Tahoma"/>
        </w:rPr>
        <w:t>Mă</w:t>
      </w:r>
      <w:r w:rsidR="00AF4AEC" w:rsidRPr="00E278F8">
        <w:rPr>
          <w:rFonts w:ascii="Palatino Linotype" w:hAnsi="Palatino Linotype" w:cs="Tahoma"/>
        </w:rPr>
        <w:t>runt</w:t>
      </w:r>
      <w:proofErr w:type="spellEnd"/>
      <w:r w:rsidR="0024555A" w:rsidRPr="00E278F8">
        <w:rPr>
          <w:rFonts w:ascii="Palatino Linotype" w:hAnsi="Palatino Linotype" w:cs="Tahoma"/>
        </w:rPr>
        <w:t xml:space="preserve"> nr.</w:t>
      </w:r>
      <w:r w:rsidR="00C85F6D" w:rsidRPr="00E278F8">
        <w:rPr>
          <w:rFonts w:ascii="Palatino Linotype" w:hAnsi="Palatino Linotype" w:cs="Tahoma"/>
        </w:rPr>
        <w:t xml:space="preserve"> </w:t>
      </w:r>
      <w:r w:rsidR="0022283C" w:rsidRPr="00E278F8">
        <w:rPr>
          <w:rFonts w:ascii="Palatino Linotype" w:hAnsi="Palatino Linotype" w:cs="Tahoma"/>
        </w:rPr>
        <w:t>61/03.11.2020</w:t>
      </w:r>
      <w:r w:rsidR="00DA2CF2" w:rsidRPr="00E278F8">
        <w:rPr>
          <w:rFonts w:ascii="Palatino Linotype" w:hAnsi="Palatino Linotype" w:cs="Tahoma"/>
        </w:rPr>
        <w:t xml:space="preserve"> cu </w:t>
      </w:r>
      <w:proofErr w:type="spellStart"/>
      <w:r w:rsidR="00DA2CF2" w:rsidRPr="00E278F8">
        <w:rPr>
          <w:rFonts w:ascii="Palatino Linotype" w:hAnsi="Palatino Linotype" w:cs="Tahoma"/>
        </w:rPr>
        <w:t>modificările</w:t>
      </w:r>
      <w:proofErr w:type="spellEnd"/>
      <w:r w:rsidR="00DA2CF2" w:rsidRPr="00E278F8">
        <w:rPr>
          <w:rFonts w:ascii="Palatino Linotype" w:hAnsi="Palatino Linotype" w:cs="Tahoma"/>
        </w:rPr>
        <w:t xml:space="preserve"> </w:t>
      </w:r>
      <w:proofErr w:type="spellStart"/>
      <w:r w:rsidR="00DA2CF2" w:rsidRPr="00E278F8">
        <w:rPr>
          <w:rFonts w:ascii="Palatino Linotype" w:hAnsi="Palatino Linotype" w:cs="Tahoma"/>
        </w:rPr>
        <w:t>și</w:t>
      </w:r>
      <w:proofErr w:type="spellEnd"/>
      <w:r w:rsidR="00DA2CF2" w:rsidRPr="00E278F8">
        <w:rPr>
          <w:rFonts w:ascii="Palatino Linotype" w:hAnsi="Palatino Linotype" w:cs="Tahoma"/>
        </w:rPr>
        <w:t xml:space="preserve"> </w:t>
      </w:r>
      <w:proofErr w:type="spellStart"/>
      <w:r w:rsidR="00DA2CF2" w:rsidRPr="00E278F8">
        <w:rPr>
          <w:rFonts w:ascii="Palatino Linotype" w:hAnsi="Palatino Linotype" w:cs="Tahoma"/>
        </w:rPr>
        <w:t>completările</w:t>
      </w:r>
      <w:proofErr w:type="spellEnd"/>
      <w:r w:rsidR="00DA2CF2" w:rsidRPr="00E278F8">
        <w:rPr>
          <w:rFonts w:ascii="Palatino Linotype" w:hAnsi="Palatino Linotype" w:cs="Tahoma"/>
        </w:rPr>
        <w:t xml:space="preserve"> </w:t>
      </w:r>
      <w:proofErr w:type="spellStart"/>
      <w:r w:rsidR="00DA2CF2" w:rsidRPr="00E278F8">
        <w:rPr>
          <w:rFonts w:ascii="Palatino Linotype" w:hAnsi="Palatino Linotype" w:cs="Tahoma"/>
        </w:rPr>
        <w:t>ulterioare</w:t>
      </w:r>
      <w:proofErr w:type="spellEnd"/>
    </w:p>
    <w:p w14:paraId="14436687" w14:textId="77777777" w:rsidR="006C56E2" w:rsidRPr="00E278F8" w:rsidRDefault="006C56E2" w:rsidP="002A727E">
      <w:pPr>
        <w:pStyle w:val="NoSpacing"/>
        <w:ind w:firstLine="708"/>
        <w:jc w:val="both"/>
        <w:rPr>
          <w:rFonts w:ascii="Palatino Linotype" w:hAnsi="Palatino Linotype" w:cs="Tahoma"/>
        </w:rPr>
      </w:pPr>
    </w:p>
    <w:p w14:paraId="78C0F94B" w14:textId="06775C1E" w:rsidR="006C56E2" w:rsidRDefault="006C56E2" w:rsidP="002A727E">
      <w:pPr>
        <w:pStyle w:val="NoSpacing"/>
        <w:ind w:firstLine="708"/>
        <w:jc w:val="both"/>
        <w:rPr>
          <w:rFonts w:ascii="Palatino Linotype" w:hAnsi="Palatino Linotype" w:cs="Tahoma"/>
          <w:b/>
        </w:rPr>
      </w:pPr>
      <w:proofErr w:type="spellStart"/>
      <w:r w:rsidRPr="00E278F8">
        <w:rPr>
          <w:rFonts w:ascii="Palatino Linotype" w:hAnsi="Palatino Linotype" w:cs="Tahoma"/>
          <w:b/>
        </w:rPr>
        <w:t>Având</w:t>
      </w:r>
      <w:proofErr w:type="spellEnd"/>
      <w:r w:rsidRPr="00E278F8">
        <w:rPr>
          <w:rFonts w:ascii="Palatino Linotype" w:hAnsi="Palatino Linotype" w:cs="Tahoma"/>
          <w:b/>
        </w:rPr>
        <w:t xml:space="preserve"> </w:t>
      </w:r>
      <w:proofErr w:type="spellStart"/>
      <w:r w:rsidRPr="00E278F8">
        <w:rPr>
          <w:rFonts w:ascii="Palatino Linotype" w:hAnsi="Palatino Linotype" w:cs="Tahoma"/>
          <w:b/>
        </w:rPr>
        <w:t>în</w:t>
      </w:r>
      <w:proofErr w:type="spellEnd"/>
      <w:r w:rsidRPr="00E278F8">
        <w:rPr>
          <w:rFonts w:ascii="Palatino Linotype" w:hAnsi="Palatino Linotype" w:cs="Tahoma"/>
          <w:b/>
        </w:rPr>
        <w:t xml:space="preserve"> </w:t>
      </w:r>
      <w:proofErr w:type="spellStart"/>
      <w:r w:rsidRPr="00E278F8">
        <w:rPr>
          <w:rFonts w:ascii="Palatino Linotype" w:hAnsi="Palatino Linotype" w:cs="Tahoma"/>
          <w:b/>
        </w:rPr>
        <w:t>vedere</w:t>
      </w:r>
      <w:proofErr w:type="spellEnd"/>
      <w:r w:rsidRPr="00E278F8">
        <w:rPr>
          <w:rFonts w:ascii="Palatino Linotype" w:hAnsi="Palatino Linotype" w:cs="Tahoma"/>
          <w:b/>
        </w:rPr>
        <w:t xml:space="preserve">: </w:t>
      </w:r>
    </w:p>
    <w:p w14:paraId="2C15A86B" w14:textId="77777777" w:rsidR="009451BA" w:rsidRPr="00E278F8" w:rsidRDefault="009451BA" w:rsidP="002A727E">
      <w:pPr>
        <w:pStyle w:val="NoSpacing"/>
        <w:ind w:firstLine="708"/>
        <w:jc w:val="both"/>
        <w:rPr>
          <w:rFonts w:ascii="Palatino Linotype" w:hAnsi="Palatino Linotype" w:cs="Tahoma"/>
          <w:b/>
        </w:rPr>
      </w:pPr>
    </w:p>
    <w:p w14:paraId="63704A85" w14:textId="77777777" w:rsidR="00157E68" w:rsidRPr="00A55784" w:rsidRDefault="00157E68" w:rsidP="00157E68">
      <w:pPr>
        <w:pStyle w:val="ListParagraph"/>
        <w:numPr>
          <w:ilvl w:val="0"/>
          <w:numId w:val="1"/>
        </w:numPr>
        <w:tabs>
          <w:tab w:val="left" w:pos="1005"/>
        </w:tabs>
        <w:jc w:val="both"/>
        <w:rPr>
          <w:rFonts w:ascii="Palatino Linotype" w:hAnsi="Palatino Linotype" w:cs="Tahoma"/>
          <w:sz w:val="20"/>
          <w:szCs w:val="20"/>
          <w:lang w:val="en-US"/>
        </w:rPr>
      </w:pP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Referatul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de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aprobare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al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Primarului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comunei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Dor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Mărunt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,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înregistrat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la nr. </w:t>
      </w:r>
      <w:r>
        <w:rPr>
          <w:rFonts w:ascii="Palatino Linotype" w:hAnsi="Palatino Linotype" w:cs="Tahoma"/>
          <w:sz w:val="20"/>
          <w:szCs w:val="20"/>
          <w:lang w:val="en-US"/>
        </w:rPr>
        <w:t>36/18.01.2022</w:t>
      </w:r>
      <w:r w:rsidRPr="00A55784">
        <w:rPr>
          <w:rFonts w:ascii="Palatino Linotype" w:hAnsi="Palatino Linotype" w:cs="Tahoma"/>
          <w:sz w:val="20"/>
          <w:szCs w:val="20"/>
          <w:lang w:val="en-US"/>
        </w:rPr>
        <w:t>;</w:t>
      </w:r>
    </w:p>
    <w:p w14:paraId="65E7ADC0" w14:textId="77777777" w:rsidR="00157E68" w:rsidRPr="00A55784" w:rsidRDefault="00157E68" w:rsidP="00157E68">
      <w:pPr>
        <w:pStyle w:val="ListParagraph"/>
        <w:numPr>
          <w:ilvl w:val="0"/>
          <w:numId w:val="1"/>
        </w:numPr>
        <w:tabs>
          <w:tab w:val="left" w:pos="1005"/>
        </w:tabs>
        <w:jc w:val="both"/>
        <w:rPr>
          <w:rFonts w:ascii="Palatino Linotype" w:hAnsi="Palatino Linotype" w:cs="Tahoma"/>
          <w:sz w:val="20"/>
          <w:szCs w:val="20"/>
          <w:lang w:val="en-US"/>
        </w:rPr>
      </w:pP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Raportul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secretarului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general al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comunei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Dor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Mărunt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,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înregistrat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la nr. </w:t>
      </w:r>
      <w:r>
        <w:rPr>
          <w:rFonts w:ascii="Palatino Linotype" w:hAnsi="Palatino Linotype" w:cs="Tahoma"/>
          <w:sz w:val="20"/>
          <w:szCs w:val="20"/>
          <w:lang w:val="en-US"/>
        </w:rPr>
        <w:t>37/18.01.2022</w:t>
      </w:r>
      <w:r w:rsidRPr="00A55784">
        <w:rPr>
          <w:rFonts w:ascii="Palatino Linotype" w:hAnsi="Palatino Linotype" w:cs="Tahoma"/>
          <w:sz w:val="20"/>
          <w:szCs w:val="20"/>
          <w:lang w:val="en-US"/>
        </w:rPr>
        <w:t>;</w:t>
      </w:r>
    </w:p>
    <w:p w14:paraId="04018C00" w14:textId="77777777" w:rsidR="00157E68" w:rsidRPr="00B1061D" w:rsidRDefault="00157E68" w:rsidP="00157E68">
      <w:pPr>
        <w:pStyle w:val="ListParagraph"/>
        <w:numPr>
          <w:ilvl w:val="0"/>
          <w:numId w:val="1"/>
        </w:numPr>
        <w:jc w:val="both"/>
        <w:rPr>
          <w:rFonts w:ascii="Palatino Linotype" w:hAnsi="Palatino Linotype" w:cs="Tahoma"/>
          <w:szCs w:val="24"/>
          <w:lang w:val="en-US"/>
        </w:rPr>
      </w:pPr>
      <w:proofErr w:type="spellStart"/>
      <w:r>
        <w:rPr>
          <w:rFonts w:ascii="Palatino Linotype" w:hAnsi="Palatino Linotype" w:cs="Tahoma"/>
          <w:szCs w:val="24"/>
          <w:lang w:val="en-US"/>
        </w:rPr>
        <w:t>adresele</w:t>
      </w:r>
      <w:proofErr w:type="spellEnd"/>
      <w:r w:rsidRPr="00B1061D">
        <w:rPr>
          <w:rFonts w:ascii="Palatino Linotype" w:hAnsi="Palatino Linotype" w:cs="Tahoma"/>
          <w:szCs w:val="24"/>
          <w:lang w:val="en-US"/>
        </w:rPr>
        <w:t xml:space="preserve"> nr. </w:t>
      </w:r>
      <w:r>
        <w:rPr>
          <w:rFonts w:ascii="Palatino Linotype" w:hAnsi="Palatino Linotype" w:cs="Tahoma"/>
          <w:szCs w:val="24"/>
          <w:lang w:val="en-US"/>
        </w:rPr>
        <w:t xml:space="preserve">26/15.01.2022 </w:t>
      </w:r>
      <w:proofErr w:type="spellStart"/>
      <w:r>
        <w:rPr>
          <w:rFonts w:ascii="Palatino Linotype" w:hAnsi="Palatino Linotype" w:cs="Tahoma"/>
          <w:szCs w:val="24"/>
          <w:lang w:val="en-US"/>
        </w:rPr>
        <w:t>și</w:t>
      </w:r>
      <w:proofErr w:type="spellEnd"/>
      <w:r>
        <w:rPr>
          <w:rFonts w:ascii="Palatino Linotype" w:hAnsi="Palatino Linotype" w:cs="Tahoma"/>
          <w:szCs w:val="24"/>
          <w:lang w:val="en-US"/>
        </w:rPr>
        <w:t xml:space="preserve"> 27/15.01.2022 </w:t>
      </w:r>
      <w:proofErr w:type="spellStart"/>
      <w:r>
        <w:rPr>
          <w:rFonts w:ascii="Palatino Linotype" w:hAnsi="Palatino Linotype" w:cs="Tahoma"/>
          <w:szCs w:val="24"/>
          <w:lang w:val="en-US"/>
        </w:rPr>
        <w:t>inaintate</w:t>
      </w:r>
      <w:proofErr w:type="spellEnd"/>
      <w:r w:rsidRPr="00B1061D">
        <w:rPr>
          <w:rFonts w:ascii="Palatino Linotype" w:hAnsi="Palatino Linotype" w:cs="Tahoma"/>
          <w:szCs w:val="24"/>
          <w:lang w:val="en-US"/>
        </w:rPr>
        <w:t xml:space="preserve"> de </w:t>
      </w:r>
      <w:proofErr w:type="spellStart"/>
      <w:r w:rsidRPr="00B1061D">
        <w:rPr>
          <w:rFonts w:ascii="Palatino Linotype" w:hAnsi="Palatino Linotype" w:cs="Tahoma"/>
          <w:szCs w:val="24"/>
          <w:lang w:val="en-US"/>
        </w:rPr>
        <w:t>Școala</w:t>
      </w:r>
      <w:proofErr w:type="spellEnd"/>
      <w:r w:rsidRPr="00B1061D">
        <w:rPr>
          <w:rFonts w:ascii="Palatino Linotype" w:hAnsi="Palatino Linotype" w:cs="Tahoma"/>
          <w:szCs w:val="24"/>
          <w:lang w:val="en-US"/>
        </w:rPr>
        <w:t xml:space="preserve"> </w:t>
      </w:r>
      <w:proofErr w:type="spellStart"/>
      <w:r w:rsidRPr="00B1061D">
        <w:rPr>
          <w:rFonts w:ascii="Palatino Linotype" w:hAnsi="Palatino Linotype" w:cs="Tahoma"/>
          <w:szCs w:val="24"/>
          <w:lang w:val="en-US"/>
        </w:rPr>
        <w:t>Gimnazială</w:t>
      </w:r>
      <w:proofErr w:type="spellEnd"/>
      <w:r w:rsidRPr="00B1061D">
        <w:rPr>
          <w:rFonts w:ascii="Palatino Linotype" w:hAnsi="Palatino Linotype" w:cs="Tahoma"/>
          <w:szCs w:val="24"/>
          <w:lang w:val="en-US"/>
        </w:rPr>
        <w:t xml:space="preserve"> nr. 1 </w:t>
      </w:r>
      <w:proofErr w:type="spellStart"/>
      <w:r>
        <w:rPr>
          <w:rFonts w:ascii="Palatino Linotype" w:hAnsi="Palatino Linotype" w:cs="Tahoma"/>
          <w:szCs w:val="24"/>
          <w:lang w:val="en-US"/>
        </w:rPr>
        <w:t>Dor</w:t>
      </w:r>
      <w:proofErr w:type="spellEnd"/>
      <w:r>
        <w:rPr>
          <w:rFonts w:ascii="Palatino Linotype" w:hAnsi="Palatino Linotype" w:cs="Tahoma"/>
          <w:szCs w:val="24"/>
          <w:lang w:val="en-US"/>
        </w:rPr>
        <w:t xml:space="preserve"> </w:t>
      </w:r>
      <w:proofErr w:type="spellStart"/>
      <w:r>
        <w:rPr>
          <w:rFonts w:ascii="Palatino Linotype" w:hAnsi="Palatino Linotype" w:cs="Tahoma"/>
          <w:szCs w:val="24"/>
          <w:lang w:val="en-US"/>
        </w:rPr>
        <w:t>Mărunt</w:t>
      </w:r>
      <w:proofErr w:type="spellEnd"/>
      <w:r>
        <w:rPr>
          <w:rFonts w:ascii="Palatino Linotype" w:hAnsi="Palatino Linotype" w:cs="Tahoma"/>
          <w:szCs w:val="24"/>
          <w:lang w:val="en-US"/>
        </w:rPr>
        <w:t xml:space="preserve"> Sat</w:t>
      </w:r>
    </w:p>
    <w:p w14:paraId="4A648908" w14:textId="77777777" w:rsidR="00157E68" w:rsidRDefault="00157E68" w:rsidP="00157E68">
      <w:pPr>
        <w:pStyle w:val="ListParagraph"/>
        <w:numPr>
          <w:ilvl w:val="0"/>
          <w:numId w:val="1"/>
        </w:numPr>
        <w:jc w:val="both"/>
        <w:rPr>
          <w:rFonts w:ascii="Palatino Linotype" w:hAnsi="Palatino Linotype" w:cs="Tahoma"/>
          <w:szCs w:val="24"/>
          <w:lang w:val="en-US"/>
        </w:rPr>
      </w:pPr>
      <w:proofErr w:type="spellStart"/>
      <w:r>
        <w:rPr>
          <w:rFonts w:ascii="Palatino Linotype" w:hAnsi="Palatino Linotype" w:cs="Tahoma"/>
          <w:szCs w:val="24"/>
          <w:lang w:val="en-US"/>
        </w:rPr>
        <w:t>adresele</w:t>
      </w:r>
      <w:proofErr w:type="spellEnd"/>
      <w:r>
        <w:rPr>
          <w:rFonts w:ascii="Palatino Linotype" w:hAnsi="Palatino Linotype" w:cs="Tahoma"/>
          <w:szCs w:val="24"/>
          <w:lang w:val="en-US"/>
        </w:rPr>
        <w:t xml:space="preserve"> nr. 235/23.12.2021 </w:t>
      </w:r>
      <w:proofErr w:type="spellStart"/>
      <w:r>
        <w:rPr>
          <w:rFonts w:ascii="Palatino Linotype" w:hAnsi="Palatino Linotype" w:cs="Tahoma"/>
          <w:szCs w:val="24"/>
          <w:lang w:val="en-US"/>
        </w:rPr>
        <w:t>și</w:t>
      </w:r>
      <w:proofErr w:type="spellEnd"/>
      <w:r>
        <w:rPr>
          <w:rFonts w:ascii="Palatino Linotype" w:hAnsi="Palatino Linotype" w:cs="Tahoma"/>
          <w:szCs w:val="24"/>
          <w:lang w:val="en-US"/>
        </w:rPr>
        <w:t xml:space="preserve"> 16/18.01.2022 </w:t>
      </w:r>
      <w:proofErr w:type="spellStart"/>
      <w:r>
        <w:rPr>
          <w:rFonts w:ascii="Palatino Linotype" w:hAnsi="Palatino Linotype" w:cs="Tahoma"/>
          <w:szCs w:val="24"/>
          <w:lang w:val="en-US"/>
        </w:rPr>
        <w:t>inaintate</w:t>
      </w:r>
      <w:proofErr w:type="spellEnd"/>
      <w:r>
        <w:rPr>
          <w:rFonts w:ascii="Palatino Linotype" w:hAnsi="Palatino Linotype" w:cs="Tahoma"/>
          <w:szCs w:val="24"/>
          <w:lang w:val="en-US"/>
        </w:rPr>
        <w:t xml:space="preserve"> </w:t>
      </w:r>
      <w:r w:rsidRPr="00B1061D">
        <w:rPr>
          <w:rFonts w:ascii="Palatino Linotype" w:hAnsi="Palatino Linotype" w:cs="Tahoma"/>
          <w:szCs w:val="24"/>
          <w:lang w:val="en-US"/>
        </w:rPr>
        <w:t xml:space="preserve">de </w:t>
      </w:r>
      <w:proofErr w:type="spellStart"/>
      <w:r w:rsidRPr="00B1061D">
        <w:rPr>
          <w:rFonts w:ascii="Palatino Linotype" w:hAnsi="Palatino Linotype" w:cs="Tahoma"/>
          <w:szCs w:val="24"/>
          <w:lang w:val="en-US"/>
        </w:rPr>
        <w:t>Scoala</w:t>
      </w:r>
      <w:proofErr w:type="spellEnd"/>
      <w:r w:rsidRPr="00B1061D">
        <w:rPr>
          <w:rFonts w:ascii="Palatino Linotype" w:hAnsi="Palatino Linotype" w:cs="Tahoma"/>
          <w:szCs w:val="24"/>
          <w:lang w:val="en-US"/>
        </w:rPr>
        <w:t xml:space="preserve"> </w:t>
      </w:r>
      <w:proofErr w:type="spellStart"/>
      <w:r w:rsidRPr="00B1061D">
        <w:rPr>
          <w:rFonts w:ascii="Palatino Linotype" w:hAnsi="Palatino Linotype" w:cs="Tahoma"/>
          <w:szCs w:val="24"/>
          <w:lang w:val="en-US"/>
        </w:rPr>
        <w:t>Gimnaziala</w:t>
      </w:r>
      <w:proofErr w:type="spellEnd"/>
      <w:r w:rsidRPr="00B1061D">
        <w:rPr>
          <w:rFonts w:ascii="Palatino Linotype" w:hAnsi="Palatino Linotype" w:cs="Tahoma"/>
          <w:szCs w:val="24"/>
          <w:lang w:val="en-US"/>
        </w:rPr>
        <w:t xml:space="preserve"> nr 1 </w:t>
      </w:r>
      <w:proofErr w:type="spellStart"/>
      <w:r>
        <w:rPr>
          <w:rFonts w:ascii="Palatino Linotype" w:hAnsi="Palatino Linotype" w:cs="Tahoma"/>
          <w:szCs w:val="24"/>
          <w:lang w:val="en-US"/>
        </w:rPr>
        <w:t>Dâlga</w:t>
      </w:r>
      <w:proofErr w:type="spellEnd"/>
      <w:r>
        <w:rPr>
          <w:rFonts w:ascii="Palatino Linotype" w:hAnsi="Palatino Linotype" w:cs="Tahoma"/>
          <w:szCs w:val="24"/>
          <w:lang w:val="en-US"/>
        </w:rPr>
        <w:t xml:space="preserve"> </w:t>
      </w:r>
      <w:proofErr w:type="spellStart"/>
      <w:r>
        <w:rPr>
          <w:rFonts w:ascii="Palatino Linotype" w:hAnsi="Palatino Linotype" w:cs="Tahoma"/>
          <w:szCs w:val="24"/>
          <w:lang w:val="en-US"/>
        </w:rPr>
        <w:t>Gară</w:t>
      </w:r>
      <w:proofErr w:type="spellEnd"/>
      <w:r>
        <w:rPr>
          <w:rFonts w:ascii="Palatino Linotype" w:hAnsi="Palatino Linotype" w:cs="Tahoma"/>
          <w:szCs w:val="24"/>
          <w:lang w:val="en-US"/>
        </w:rPr>
        <w:t xml:space="preserve">. </w:t>
      </w:r>
    </w:p>
    <w:p w14:paraId="3826678C" w14:textId="77777777" w:rsidR="00157E68" w:rsidRPr="00A55784" w:rsidRDefault="00157E68" w:rsidP="00157E68">
      <w:pPr>
        <w:pStyle w:val="ListParagraph"/>
        <w:numPr>
          <w:ilvl w:val="0"/>
          <w:numId w:val="1"/>
        </w:numPr>
        <w:tabs>
          <w:tab w:val="left" w:pos="1005"/>
        </w:tabs>
        <w:jc w:val="both"/>
        <w:rPr>
          <w:rFonts w:ascii="Palatino Linotype" w:hAnsi="Palatino Linotype" w:cs="Tahoma"/>
          <w:sz w:val="20"/>
          <w:szCs w:val="20"/>
          <w:lang w:val="en-US"/>
        </w:rPr>
      </w:pP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Prevederile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art. 2 din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Instructiunea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nr. 2/17.02.2011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privind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decontarea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navetei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cadrelor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didactice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,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emisă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de </w:t>
      </w:r>
      <w:r w:rsidRPr="00A55784">
        <w:rPr>
          <w:rFonts w:ascii="Palatino Linotype" w:hAnsi="Palatino Linotype" w:cs="Tahoma"/>
          <w:sz w:val="20"/>
          <w:szCs w:val="20"/>
        </w:rPr>
        <w:t xml:space="preserve">Ministerul </w:t>
      </w:r>
      <w:proofErr w:type="spellStart"/>
      <w:r w:rsidRPr="00A55784">
        <w:rPr>
          <w:rFonts w:ascii="Palatino Linotype" w:hAnsi="Palatino Linotype" w:cs="Tahoma"/>
          <w:sz w:val="20"/>
          <w:szCs w:val="20"/>
        </w:rPr>
        <w:t>Educaţiei</w:t>
      </w:r>
      <w:proofErr w:type="spellEnd"/>
      <w:r w:rsidRPr="00A55784">
        <w:rPr>
          <w:rFonts w:ascii="Palatino Linotype" w:hAnsi="Palatino Linotype" w:cs="Tahoma"/>
          <w:sz w:val="20"/>
          <w:szCs w:val="20"/>
        </w:rPr>
        <w:t xml:space="preserve">, Cercetării, Tineretului </w:t>
      </w:r>
      <w:proofErr w:type="spellStart"/>
      <w:r w:rsidRPr="00A55784">
        <w:rPr>
          <w:rFonts w:ascii="Palatino Linotype" w:hAnsi="Palatino Linotype" w:cs="Tahoma"/>
          <w:sz w:val="20"/>
          <w:szCs w:val="20"/>
        </w:rPr>
        <w:t>Şi</w:t>
      </w:r>
      <w:proofErr w:type="spellEnd"/>
      <w:r w:rsidRPr="00A55784">
        <w:rPr>
          <w:rFonts w:ascii="Palatino Linotype" w:hAnsi="Palatino Linotype" w:cs="Tahoma"/>
          <w:sz w:val="20"/>
          <w:szCs w:val="20"/>
        </w:rPr>
        <w:t xml:space="preserve"> Sportului</w:t>
      </w:r>
    </w:p>
    <w:p w14:paraId="345F2D91" w14:textId="77777777" w:rsidR="00157E68" w:rsidRPr="00A55784" w:rsidRDefault="00157E68" w:rsidP="00157E68">
      <w:pPr>
        <w:pStyle w:val="ListParagraph"/>
        <w:numPr>
          <w:ilvl w:val="0"/>
          <w:numId w:val="1"/>
        </w:numPr>
        <w:tabs>
          <w:tab w:val="left" w:pos="1005"/>
        </w:tabs>
        <w:spacing w:after="0"/>
        <w:jc w:val="both"/>
        <w:rPr>
          <w:rFonts w:ascii="Palatino Linotype" w:hAnsi="Palatino Linotype" w:cs="Tahoma"/>
          <w:sz w:val="20"/>
          <w:szCs w:val="20"/>
          <w:lang w:val="en-US"/>
        </w:rPr>
      </w:pP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Prevederile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art.105 </w:t>
      </w:r>
      <w:proofErr w:type="spellStart"/>
      <w:proofErr w:type="gramStart"/>
      <w:r w:rsidRPr="00A55784">
        <w:rPr>
          <w:rFonts w:ascii="Palatino Linotype" w:hAnsi="Palatino Linotype" w:cs="Tahoma"/>
          <w:sz w:val="20"/>
          <w:szCs w:val="20"/>
          <w:lang w:val="en-US"/>
        </w:rPr>
        <w:t>alin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>.(</w:t>
      </w:r>
      <w:proofErr w:type="gram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2) lit. “f””, art. 276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si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art. 304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alin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. (14) din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Legea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Educatiei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</w:t>
      </w:r>
      <w:proofErr w:type="spellStart"/>
      <w:r w:rsidRPr="00A55784">
        <w:rPr>
          <w:rFonts w:ascii="Palatino Linotype" w:hAnsi="Palatino Linotype" w:cs="Tahoma"/>
          <w:sz w:val="20"/>
          <w:szCs w:val="20"/>
          <w:lang w:val="en-US"/>
        </w:rPr>
        <w:t>Nationale</w:t>
      </w:r>
      <w:proofErr w:type="spellEnd"/>
      <w:r w:rsidRPr="00A55784">
        <w:rPr>
          <w:rFonts w:ascii="Palatino Linotype" w:hAnsi="Palatino Linotype" w:cs="Tahoma"/>
          <w:sz w:val="20"/>
          <w:szCs w:val="20"/>
          <w:lang w:val="en-US"/>
        </w:rPr>
        <w:t xml:space="preserve"> nr.1/2011</w:t>
      </w:r>
    </w:p>
    <w:p w14:paraId="0BF62688" w14:textId="77777777" w:rsidR="0024555A" w:rsidRPr="00E278F8" w:rsidRDefault="00AF4AEC" w:rsidP="00AF4AEC">
      <w:pPr>
        <w:pStyle w:val="NoSpacing"/>
        <w:ind w:firstLine="240"/>
        <w:jc w:val="both"/>
        <w:rPr>
          <w:rFonts w:ascii="Palatino Linotype" w:hAnsi="Palatino Linotype" w:cs="Tahoma"/>
        </w:rPr>
      </w:pPr>
      <w:r w:rsidRPr="00E278F8">
        <w:rPr>
          <w:rFonts w:ascii="Palatino Linotype" w:hAnsi="Palatino Linotype" w:cs="Tahoma"/>
          <w:b/>
        </w:rPr>
        <w:tab/>
      </w:r>
      <w:proofErr w:type="spellStart"/>
      <w:r w:rsidR="00E8756F" w:rsidRPr="00E278F8">
        <w:rPr>
          <w:rFonts w:ascii="Palatino Linotype" w:hAnsi="Palatino Linotype" w:cs="Tahoma"/>
          <w:b/>
        </w:rPr>
        <w:t>Î</w:t>
      </w:r>
      <w:r w:rsidR="0024555A" w:rsidRPr="00E278F8">
        <w:rPr>
          <w:rFonts w:ascii="Palatino Linotype" w:hAnsi="Palatino Linotype" w:cs="Tahoma"/>
          <w:b/>
        </w:rPr>
        <w:t>n</w:t>
      </w:r>
      <w:proofErr w:type="spellEnd"/>
      <w:r w:rsidR="0024555A" w:rsidRPr="00E278F8">
        <w:rPr>
          <w:rFonts w:ascii="Palatino Linotype" w:hAnsi="Palatino Linotype" w:cs="Tahoma"/>
          <w:b/>
        </w:rPr>
        <w:t xml:space="preserve"> </w:t>
      </w:r>
      <w:proofErr w:type="spellStart"/>
      <w:r w:rsidR="0024555A" w:rsidRPr="00E278F8">
        <w:rPr>
          <w:rFonts w:ascii="Palatino Linotype" w:hAnsi="Palatino Linotype" w:cs="Tahoma"/>
          <w:b/>
        </w:rPr>
        <w:t>temeiul</w:t>
      </w:r>
      <w:proofErr w:type="spellEnd"/>
      <w:r w:rsidR="002C5FE0" w:rsidRPr="00E278F8">
        <w:rPr>
          <w:rFonts w:ascii="Palatino Linotype" w:hAnsi="Palatino Linotype" w:cs="Tahoma"/>
        </w:rPr>
        <w:t xml:space="preserve"> art.19 </w:t>
      </w:r>
      <w:proofErr w:type="spellStart"/>
      <w:r w:rsidR="002C5FE0" w:rsidRPr="00E278F8">
        <w:rPr>
          <w:rFonts w:ascii="Palatino Linotype" w:hAnsi="Palatino Linotype" w:cs="Tahoma"/>
        </w:rPr>
        <w:t>alin</w:t>
      </w:r>
      <w:proofErr w:type="spellEnd"/>
      <w:r w:rsidR="002C5FE0" w:rsidRPr="00E278F8">
        <w:rPr>
          <w:rFonts w:ascii="Palatino Linotype" w:hAnsi="Palatino Linotype" w:cs="Tahoma"/>
        </w:rPr>
        <w:t xml:space="preserve"> (1) </w:t>
      </w:r>
      <w:proofErr w:type="gramStart"/>
      <w:r w:rsidR="002C5FE0" w:rsidRPr="00E278F8">
        <w:rPr>
          <w:rFonts w:ascii="Palatino Linotype" w:hAnsi="Palatino Linotype" w:cs="Tahoma"/>
        </w:rPr>
        <w:t>lit. ”a</w:t>
      </w:r>
      <w:proofErr w:type="gramEnd"/>
      <w:r w:rsidR="0024555A" w:rsidRPr="00E278F8">
        <w:rPr>
          <w:rFonts w:ascii="Palatino Linotype" w:hAnsi="Palatino Linotype" w:cs="Tahoma"/>
        </w:rPr>
        <w:t>“</w:t>
      </w:r>
      <w:r w:rsidR="002C5FE0" w:rsidRPr="00E278F8">
        <w:rPr>
          <w:rFonts w:ascii="Palatino Linotype" w:hAnsi="Palatino Linotype" w:cs="Tahoma"/>
        </w:rPr>
        <w:t xml:space="preserve"> </w:t>
      </w:r>
      <w:r w:rsidR="004B143D" w:rsidRPr="00E278F8">
        <w:rPr>
          <w:rFonts w:ascii="Palatino Linotype" w:hAnsi="Palatino Linotype" w:cs="Tahoma"/>
        </w:rPr>
        <w:t xml:space="preserve">din </w:t>
      </w:r>
      <w:proofErr w:type="spellStart"/>
      <w:r w:rsidR="004B143D" w:rsidRPr="00E278F8">
        <w:rPr>
          <w:rFonts w:ascii="Palatino Linotype" w:hAnsi="Palatino Linotype" w:cs="Tahoma"/>
        </w:rPr>
        <w:t>Regulamentul</w:t>
      </w:r>
      <w:proofErr w:type="spellEnd"/>
      <w:r w:rsidR="004B143D" w:rsidRPr="00E278F8">
        <w:rPr>
          <w:rFonts w:ascii="Palatino Linotype" w:hAnsi="Palatino Linotype" w:cs="Tahoma"/>
        </w:rPr>
        <w:t xml:space="preserve"> de </w:t>
      </w:r>
      <w:proofErr w:type="spellStart"/>
      <w:r w:rsidR="004B143D" w:rsidRPr="00E278F8">
        <w:rPr>
          <w:rFonts w:ascii="Palatino Linotype" w:hAnsi="Palatino Linotype" w:cs="Tahoma"/>
        </w:rPr>
        <w:t>organizare</w:t>
      </w:r>
      <w:proofErr w:type="spellEnd"/>
      <w:r w:rsidR="004B143D" w:rsidRPr="00E278F8">
        <w:rPr>
          <w:rFonts w:ascii="Palatino Linotype" w:hAnsi="Palatino Linotype" w:cs="Tahoma"/>
        </w:rPr>
        <w:t xml:space="preserve"> </w:t>
      </w:r>
      <w:proofErr w:type="spellStart"/>
      <w:r w:rsidR="004B143D" w:rsidRPr="00E278F8">
        <w:rPr>
          <w:rFonts w:ascii="Palatino Linotype" w:hAnsi="Palatino Linotype" w:cs="Tahoma"/>
        </w:rPr>
        <w:t>și</w:t>
      </w:r>
      <w:proofErr w:type="spellEnd"/>
      <w:r w:rsidR="004B143D" w:rsidRPr="00E278F8">
        <w:rPr>
          <w:rFonts w:ascii="Palatino Linotype" w:hAnsi="Palatino Linotype" w:cs="Tahoma"/>
        </w:rPr>
        <w:t xml:space="preserve"> </w:t>
      </w:r>
      <w:proofErr w:type="spellStart"/>
      <w:r w:rsidR="004B143D" w:rsidRPr="00E278F8">
        <w:rPr>
          <w:rFonts w:ascii="Palatino Linotype" w:hAnsi="Palatino Linotype" w:cs="Tahoma"/>
        </w:rPr>
        <w:t>funcț</w:t>
      </w:r>
      <w:r w:rsidR="0024555A" w:rsidRPr="00E278F8">
        <w:rPr>
          <w:rFonts w:ascii="Palatino Linotype" w:hAnsi="Palatino Linotype" w:cs="Tahoma"/>
        </w:rPr>
        <w:t>ionare</w:t>
      </w:r>
      <w:proofErr w:type="spellEnd"/>
      <w:r w:rsidR="0024555A" w:rsidRPr="00E278F8">
        <w:rPr>
          <w:rFonts w:ascii="Palatino Linotype" w:hAnsi="Palatino Linotype" w:cs="Tahoma"/>
        </w:rPr>
        <w:t xml:space="preserve"> a </w:t>
      </w:r>
      <w:proofErr w:type="spellStart"/>
      <w:r w:rsidR="0024555A" w:rsidRPr="00E278F8">
        <w:rPr>
          <w:rFonts w:ascii="Palatino Linotype" w:hAnsi="Palatino Linotype" w:cs="Tahoma"/>
        </w:rPr>
        <w:t>Consiliului</w:t>
      </w:r>
      <w:proofErr w:type="spellEnd"/>
      <w:r w:rsidR="0024555A" w:rsidRPr="00E278F8">
        <w:rPr>
          <w:rFonts w:ascii="Palatino Linotype" w:hAnsi="Palatino Linotype" w:cs="Tahoma"/>
        </w:rPr>
        <w:t xml:space="preserve"> Lo</w:t>
      </w:r>
      <w:r w:rsidR="004B143D" w:rsidRPr="00E278F8">
        <w:rPr>
          <w:rFonts w:ascii="Palatino Linotype" w:hAnsi="Palatino Linotype" w:cs="Tahoma"/>
        </w:rPr>
        <w:t>cal</w:t>
      </w:r>
      <w:r w:rsidR="002C5FE0" w:rsidRPr="00E278F8">
        <w:rPr>
          <w:rFonts w:ascii="Palatino Linotype" w:hAnsi="Palatino Linotype" w:cs="Tahoma"/>
        </w:rPr>
        <w:t xml:space="preserve"> </w:t>
      </w:r>
      <w:proofErr w:type="spellStart"/>
      <w:r w:rsidR="002C5FE0" w:rsidRPr="00E278F8">
        <w:rPr>
          <w:rFonts w:ascii="Palatino Linotype" w:hAnsi="Palatino Linotype" w:cs="Tahoma"/>
        </w:rPr>
        <w:t>Dor</w:t>
      </w:r>
      <w:proofErr w:type="spellEnd"/>
      <w:r w:rsidR="002C5FE0" w:rsidRPr="00E278F8">
        <w:rPr>
          <w:rFonts w:ascii="Palatino Linotype" w:hAnsi="Palatino Linotype" w:cs="Tahoma"/>
        </w:rPr>
        <w:t xml:space="preserve"> </w:t>
      </w:r>
      <w:proofErr w:type="spellStart"/>
      <w:r w:rsidR="002C5FE0" w:rsidRPr="00E278F8">
        <w:rPr>
          <w:rFonts w:ascii="Palatino Linotype" w:hAnsi="Palatino Linotype" w:cs="Tahoma"/>
        </w:rPr>
        <w:t>Mărunt</w:t>
      </w:r>
      <w:proofErr w:type="spellEnd"/>
      <w:r w:rsidR="004B143D" w:rsidRPr="00E278F8">
        <w:rPr>
          <w:rFonts w:ascii="Palatino Linotype" w:hAnsi="Palatino Linotype" w:cs="Tahoma"/>
        </w:rPr>
        <w:t xml:space="preserve"> , </w:t>
      </w:r>
      <w:proofErr w:type="spellStart"/>
      <w:r w:rsidR="004B143D" w:rsidRPr="00E278F8">
        <w:rPr>
          <w:rFonts w:ascii="Palatino Linotype" w:hAnsi="Palatino Linotype" w:cs="Tahoma"/>
        </w:rPr>
        <w:t>aprobat</w:t>
      </w:r>
      <w:proofErr w:type="spellEnd"/>
      <w:r w:rsidR="004B143D" w:rsidRPr="00E278F8">
        <w:rPr>
          <w:rFonts w:ascii="Palatino Linotype" w:hAnsi="Palatino Linotype" w:cs="Tahoma"/>
        </w:rPr>
        <w:t xml:space="preserve"> </w:t>
      </w:r>
      <w:proofErr w:type="spellStart"/>
      <w:r w:rsidR="004B143D" w:rsidRPr="00E278F8">
        <w:rPr>
          <w:rFonts w:ascii="Palatino Linotype" w:hAnsi="Palatino Linotype" w:cs="Tahoma"/>
        </w:rPr>
        <w:t>prin</w:t>
      </w:r>
      <w:proofErr w:type="spellEnd"/>
      <w:r w:rsidR="004B143D" w:rsidRPr="00E278F8">
        <w:rPr>
          <w:rFonts w:ascii="Palatino Linotype" w:hAnsi="Palatino Linotype" w:cs="Tahoma"/>
        </w:rPr>
        <w:t xml:space="preserve"> H.C.L. </w:t>
      </w:r>
      <w:proofErr w:type="spellStart"/>
      <w:r w:rsidR="004B143D" w:rsidRPr="00E278F8">
        <w:rPr>
          <w:rFonts w:ascii="Palatino Linotype" w:hAnsi="Palatino Linotype" w:cs="Tahoma"/>
        </w:rPr>
        <w:t>Dor</w:t>
      </w:r>
      <w:proofErr w:type="spellEnd"/>
      <w:r w:rsidR="004B143D" w:rsidRPr="00E278F8">
        <w:rPr>
          <w:rFonts w:ascii="Palatino Linotype" w:hAnsi="Palatino Linotype" w:cs="Tahoma"/>
        </w:rPr>
        <w:t xml:space="preserve"> </w:t>
      </w:r>
      <w:proofErr w:type="spellStart"/>
      <w:r w:rsidR="004B143D" w:rsidRPr="00E278F8">
        <w:rPr>
          <w:rFonts w:ascii="Palatino Linotype" w:hAnsi="Palatino Linotype" w:cs="Tahoma"/>
        </w:rPr>
        <w:t>Mă</w:t>
      </w:r>
      <w:r w:rsidR="0024555A" w:rsidRPr="00E278F8">
        <w:rPr>
          <w:rFonts w:ascii="Palatino Linotype" w:hAnsi="Palatino Linotype" w:cs="Tahoma"/>
        </w:rPr>
        <w:t>runt</w:t>
      </w:r>
      <w:proofErr w:type="spellEnd"/>
      <w:r w:rsidR="0024555A" w:rsidRPr="00E278F8">
        <w:rPr>
          <w:rFonts w:ascii="Palatino Linotype" w:hAnsi="Palatino Linotype" w:cs="Tahoma"/>
        </w:rPr>
        <w:t xml:space="preserve">  </w:t>
      </w:r>
      <w:r w:rsidR="00AE468C" w:rsidRPr="00E278F8">
        <w:rPr>
          <w:rFonts w:ascii="Palatino Linotype" w:hAnsi="Palatino Linotype" w:cs="Tahoma"/>
        </w:rPr>
        <w:t>nr.1/2020</w:t>
      </w:r>
    </w:p>
    <w:p w14:paraId="7D30F2EA" w14:textId="77777777" w:rsidR="00AF4AEC" w:rsidRPr="00E278F8" w:rsidRDefault="00AF4AEC" w:rsidP="006C56E2">
      <w:pPr>
        <w:pStyle w:val="NoSpacing"/>
        <w:jc w:val="both"/>
        <w:rPr>
          <w:rFonts w:ascii="Palatino Linotype" w:hAnsi="Palatino Linotype" w:cs="Tahoma"/>
        </w:rPr>
      </w:pPr>
    </w:p>
    <w:p w14:paraId="59E3EE19" w14:textId="77777777" w:rsidR="00F33918" w:rsidRPr="00E278F8" w:rsidRDefault="00AF4AEC" w:rsidP="006C56E2">
      <w:pPr>
        <w:jc w:val="both"/>
        <w:rPr>
          <w:rFonts w:ascii="Palatino Linotype" w:hAnsi="Palatino Linotype" w:cs="Tahoma"/>
          <w:b/>
          <w:lang w:val="ro-RO"/>
        </w:rPr>
      </w:pPr>
      <w:r w:rsidRPr="00E278F8">
        <w:rPr>
          <w:rFonts w:ascii="Palatino Linotype" w:hAnsi="Palatino Linotype" w:cs="Tahoma"/>
        </w:rPr>
        <w:tab/>
      </w:r>
      <w:proofErr w:type="spellStart"/>
      <w:r w:rsidR="002A727E" w:rsidRPr="00E278F8">
        <w:rPr>
          <w:rFonts w:ascii="Palatino Linotype" w:hAnsi="Palatino Linotype" w:cs="Tahoma"/>
        </w:rPr>
        <w:t>Comisia</w:t>
      </w:r>
      <w:proofErr w:type="spellEnd"/>
      <w:r w:rsidR="002A727E" w:rsidRPr="00E278F8">
        <w:rPr>
          <w:rFonts w:ascii="Palatino Linotype" w:hAnsi="Palatino Linotype" w:cs="Tahoma"/>
        </w:rPr>
        <w:t xml:space="preserve"> </w:t>
      </w:r>
      <w:proofErr w:type="spellStart"/>
      <w:r w:rsidR="00300ADE" w:rsidRPr="00E278F8">
        <w:rPr>
          <w:rFonts w:ascii="Palatino Linotype" w:hAnsi="Palatino Linotype" w:cs="Tahoma"/>
          <w:b/>
        </w:rPr>
        <w:t>avizează</w:t>
      </w:r>
      <w:proofErr w:type="spellEnd"/>
      <w:r w:rsidR="0024555A" w:rsidRPr="00E278F8">
        <w:rPr>
          <w:rFonts w:ascii="Palatino Linotype" w:hAnsi="Palatino Linotype" w:cs="Tahoma"/>
          <w:b/>
        </w:rPr>
        <w:t xml:space="preserve"> </w:t>
      </w:r>
      <w:r w:rsidRPr="00E278F8">
        <w:rPr>
          <w:rFonts w:ascii="Palatino Linotype" w:hAnsi="Palatino Linotype" w:cs="Tahoma"/>
          <w:b/>
        </w:rPr>
        <w:t>______________________</w:t>
      </w:r>
      <w:r w:rsidR="00F33918" w:rsidRPr="00E278F8">
        <w:rPr>
          <w:rFonts w:ascii="Palatino Linotype" w:hAnsi="Palatino Linotype" w:cs="Tahoma"/>
        </w:rPr>
        <w:t xml:space="preserve"> </w:t>
      </w:r>
      <w:proofErr w:type="spellStart"/>
      <w:r w:rsidR="00F33918" w:rsidRPr="00E278F8">
        <w:rPr>
          <w:rFonts w:ascii="Palatino Linotype" w:hAnsi="Palatino Linotype" w:cs="Tahoma"/>
        </w:rPr>
        <w:t>proiectul</w:t>
      </w:r>
      <w:proofErr w:type="spellEnd"/>
      <w:r w:rsidR="00F33918" w:rsidRPr="00E278F8">
        <w:rPr>
          <w:rFonts w:ascii="Palatino Linotype" w:hAnsi="Palatino Linotype" w:cs="Tahoma"/>
        </w:rPr>
        <w:t xml:space="preserve"> de </w:t>
      </w:r>
      <w:proofErr w:type="spellStart"/>
      <w:r w:rsidR="00F33918" w:rsidRPr="00E278F8">
        <w:rPr>
          <w:rFonts w:ascii="Palatino Linotype" w:hAnsi="Palatino Linotype" w:cs="Tahoma"/>
        </w:rPr>
        <w:t>hotărâ</w:t>
      </w:r>
      <w:r w:rsidR="00947981" w:rsidRPr="00E278F8">
        <w:rPr>
          <w:rFonts w:ascii="Palatino Linotype" w:hAnsi="Palatino Linotype" w:cs="Tahoma"/>
        </w:rPr>
        <w:t>re</w:t>
      </w:r>
      <w:proofErr w:type="spellEnd"/>
      <w:r w:rsidR="00947981" w:rsidRPr="00E278F8">
        <w:rPr>
          <w:rFonts w:ascii="Palatino Linotype" w:hAnsi="Palatino Linotype" w:cs="Tahoma"/>
        </w:rPr>
        <w:t xml:space="preserve"> </w:t>
      </w:r>
      <w:proofErr w:type="spellStart"/>
      <w:r w:rsidR="0039465A" w:rsidRPr="00E278F8">
        <w:rPr>
          <w:rFonts w:ascii="Palatino Linotype" w:hAnsi="Palatino Linotype" w:cs="Tahoma"/>
        </w:rPr>
        <w:t>privind</w:t>
      </w:r>
      <w:proofErr w:type="spellEnd"/>
      <w:r w:rsidR="0039465A" w:rsidRPr="00E278F8">
        <w:rPr>
          <w:rFonts w:ascii="Palatino Linotype" w:hAnsi="Palatino Linotype" w:cs="Tahoma"/>
        </w:rPr>
        <w:t xml:space="preserve"> </w:t>
      </w:r>
      <w:proofErr w:type="spellStart"/>
      <w:r w:rsidR="0039465A" w:rsidRPr="00E278F8">
        <w:rPr>
          <w:rFonts w:ascii="Palatino Linotype" w:hAnsi="Palatino Linotype" w:cs="Tahoma"/>
        </w:rPr>
        <w:t>aprobarea</w:t>
      </w:r>
      <w:proofErr w:type="spellEnd"/>
      <w:r w:rsidR="0039465A" w:rsidRPr="00E278F8">
        <w:rPr>
          <w:rFonts w:ascii="Palatino Linotype" w:hAnsi="Palatino Linotype" w:cs="Tahoma"/>
        </w:rPr>
        <w:t xml:space="preserve"> </w:t>
      </w:r>
      <w:proofErr w:type="spellStart"/>
      <w:r w:rsidR="0039465A" w:rsidRPr="00E278F8">
        <w:rPr>
          <w:rFonts w:ascii="Palatino Linotype" w:hAnsi="Palatino Linotype" w:cs="Tahoma"/>
        </w:rPr>
        <w:t>decontarii</w:t>
      </w:r>
      <w:proofErr w:type="spellEnd"/>
      <w:r w:rsidR="0039465A" w:rsidRPr="00E278F8">
        <w:rPr>
          <w:rFonts w:ascii="Palatino Linotype" w:hAnsi="Palatino Linotype" w:cs="Tahoma"/>
        </w:rPr>
        <w:t xml:space="preserve"> </w:t>
      </w:r>
      <w:proofErr w:type="spellStart"/>
      <w:r w:rsidR="0039465A" w:rsidRPr="00E278F8">
        <w:rPr>
          <w:rFonts w:ascii="Palatino Linotype" w:hAnsi="Palatino Linotype" w:cs="Tahoma"/>
        </w:rPr>
        <w:t>sumelor</w:t>
      </w:r>
      <w:proofErr w:type="spellEnd"/>
      <w:r w:rsidR="0039465A" w:rsidRPr="00E278F8">
        <w:rPr>
          <w:rFonts w:ascii="Palatino Linotype" w:hAnsi="Palatino Linotype" w:cs="Tahoma"/>
        </w:rPr>
        <w:t xml:space="preserve"> </w:t>
      </w:r>
      <w:proofErr w:type="spellStart"/>
      <w:r w:rsidR="0039465A" w:rsidRPr="00E278F8">
        <w:rPr>
          <w:rFonts w:ascii="Palatino Linotype" w:hAnsi="Palatino Linotype" w:cs="Tahoma"/>
        </w:rPr>
        <w:t>pentru</w:t>
      </w:r>
      <w:proofErr w:type="spellEnd"/>
      <w:r w:rsidR="0039465A" w:rsidRPr="00E278F8">
        <w:rPr>
          <w:rFonts w:ascii="Palatino Linotype" w:hAnsi="Palatino Linotype" w:cs="Tahoma"/>
        </w:rPr>
        <w:t xml:space="preserve"> </w:t>
      </w:r>
      <w:proofErr w:type="spellStart"/>
      <w:r w:rsidR="0039465A" w:rsidRPr="00E278F8">
        <w:rPr>
          <w:rFonts w:ascii="Palatino Linotype" w:hAnsi="Palatino Linotype" w:cs="Tahoma"/>
        </w:rPr>
        <w:t>deplasarea</w:t>
      </w:r>
      <w:proofErr w:type="spellEnd"/>
      <w:r w:rsidR="0039465A" w:rsidRPr="00E278F8">
        <w:rPr>
          <w:rFonts w:ascii="Palatino Linotype" w:hAnsi="Palatino Linotype" w:cs="Tahoma"/>
        </w:rPr>
        <w:t xml:space="preserve"> </w:t>
      </w:r>
      <w:proofErr w:type="spellStart"/>
      <w:r w:rsidR="0039465A" w:rsidRPr="00E278F8">
        <w:rPr>
          <w:rFonts w:ascii="Palatino Linotype" w:hAnsi="Palatino Linotype" w:cs="Tahoma"/>
        </w:rPr>
        <w:t>cadrelor</w:t>
      </w:r>
      <w:proofErr w:type="spellEnd"/>
      <w:r w:rsidR="0039465A" w:rsidRPr="00E278F8">
        <w:rPr>
          <w:rFonts w:ascii="Palatino Linotype" w:hAnsi="Palatino Linotype" w:cs="Tahoma"/>
        </w:rPr>
        <w:t xml:space="preserve"> </w:t>
      </w:r>
      <w:proofErr w:type="spellStart"/>
      <w:r w:rsidR="00355C00" w:rsidRPr="00E278F8">
        <w:rPr>
          <w:rFonts w:ascii="Palatino Linotype" w:hAnsi="Palatino Linotype" w:cs="Tahoma"/>
        </w:rPr>
        <w:t>didactice</w:t>
      </w:r>
      <w:proofErr w:type="spellEnd"/>
      <w:r w:rsidR="00355C00" w:rsidRPr="00E278F8">
        <w:rPr>
          <w:rFonts w:ascii="Palatino Linotype" w:hAnsi="Palatino Linotype" w:cs="Tahoma"/>
        </w:rPr>
        <w:t xml:space="preserve"> </w:t>
      </w:r>
      <w:proofErr w:type="spellStart"/>
      <w:r w:rsidR="00355C00" w:rsidRPr="00E278F8">
        <w:rPr>
          <w:rFonts w:ascii="Palatino Linotype" w:hAnsi="Palatino Linotype" w:cs="Tahoma"/>
        </w:rPr>
        <w:t>navetiste</w:t>
      </w:r>
      <w:proofErr w:type="spellEnd"/>
      <w:r w:rsidR="00355C00" w:rsidRPr="00E278F8">
        <w:rPr>
          <w:rFonts w:ascii="Palatino Linotype" w:hAnsi="Palatino Linotype" w:cs="Tahoma"/>
        </w:rPr>
        <w:t xml:space="preserve"> </w:t>
      </w:r>
    </w:p>
    <w:p w14:paraId="18320EEC" w14:textId="77777777" w:rsidR="0024555A" w:rsidRPr="00E278F8" w:rsidRDefault="00F33918" w:rsidP="002A727E">
      <w:pPr>
        <w:pStyle w:val="NoSpacing"/>
        <w:ind w:left="1404" w:firstLine="720"/>
        <w:rPr>
          <w:rFonts w:ascii="Palatino Linotype" w:hAnsi="Palatino Linotype" w:cs="Tahoma"/>
        </w:rPr>
      </w:pPr>
      <w:r w:rsidRPr="00E278F8">
        <w:rPr>
          <w:rFonts w:ascii="Palatino Linotype" w:hAnsi="Palatino Linotype" w:cs="Tahoma"/>
        </w:rPr>
        <w:t>PREȘ</w:t>
      </w:r>
      <w:r w:rsidR="002A727E" w:rsidRPr="00E278F8">
        <w:rPr>
          <w:rFonts w:ascii="Palatino Linotype" w:hAnsi="Palatino Linotype" w:cs="Tahoma"/>
        </w:rPr>
        <w:t>EDINTE</w:t>
      </w:r>
    </w:p>
    <w:p w14:paraId="53734568" w14:textId="77777777" w:rsidR="002A727E" w:rsidRPr="00E278F8" w:rsidRDefault="00536307" w:rsidP="00FD006F">
      <w:pPr>
        <w:ind w:left="708" w:firstLine="708"/>
        <w:rPr>
          <w:rFonts w:ascii="Palatino Linotype" w:hAnsi="Palatino Linotype" w:cs="Tahoma"/>
        </w:rPr>
      </w:pPr>
      <w:r w:rsidRPr="00E278F8">
        <w:rPr>
          <w:rFonts w:ascii="Palatino Linotype" w:hAnsi="Palatino Linotype" w:cs="Tahoma"/>
        </w:rPr>
        <w:t>Veronica Daniela ENACHE</w:t>
      </w:r>
    </w:p>
    <w:p w14:paraId="083A802D" w14:textId="77777777" w:rsidR="002A727E" w:rsidRPr="00E278F8" w:rsidRDefault="002A727E" w:rsidP="002A727E">
      <w:pPr>
        <w:pStyle w:val="NoSpacing"/>
        <w:ind w:left="5652" w:firstLine="720"/>
        <w:jc w:val="center"/>
        <w:rPr>
          <w:rFonts w:ascii="Palatino Linotype" w:hAnsi="Palatino Linotype" w:cs="Tahoma"/>
        </w:rPr>
      </w:pPr>
      <w:r w:rsidRPr="00E278F8">
        <w:rPr>
          <w:rFonts w:ascii="Palatino Linotype" w:hAnsi="Palatino Linotype" w:cs="Tahoma"/>
        </w:rPr>
        <w:t>SECRETAR</w:t>
      </w:r>
    </w:p>
    <w:p w14:paraId="4753E636" w14:textId="77777777" w:rsidR="003B326D" w:rsidRPr="00E278F8" w:rsidRDefault="00536307" w:rsidP="006C56E2">
      <w:pPr>
        <w:pStyle w:val="NoSpacing"/>
        <w:ind w:firstLine="720"/>
        <w:jc w:val="right"/>
        <w:rPr>
          <w:rFonts w:ascii="Palatino Linotype" w:hAnsi="Palatino Linotype" w:cs="Tahoma"/>
        </w:rPr>
      </w:pPr>
      <w:r w:rsidRPr="00E278F8">
        <w:rPr>
          <w:rFonts w:ascii="Palatino Linotype" w:hAnsi="Palatino Linotype" w:cs="Tahoma"/>
        </w:rPr>
        <w:t>Aurelia Mariana BUJOR</w:t>
      </w:r>
    </w:p>
    <w:sectPr w:rsidR="003B326D" w:rsidRPr="00E278F8" w:rsidSect="00CF3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B363E"/>
    <w:multiLevelType w:val="hybridMultilevel"/>
    <w:tmpl w:val="1C46FAF4"/>
    <w:lvl w:ilvl="0" w:tplc="B06211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530055"/>
    <w:multiLevelType w:val="hybridMultilevel"/>
    <w:tmpl w:val="B734C3B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55A"/>
    <w:rsid w:val="00045F02"/>
    <w:rsid w:val="000A061E"/>
    <w:rsid w:val="000A0743"/>
    <w:rsid w:val="000D0416"/>
    <w:rsid w:val="00114AE5"/>
    <w:rsid w:val="00126B96"/>
    <w:rsid w:val="00157E68"/>
    <w:rsid w:val="00166FF0"/>
    <w:rsid w:val="001A7C79"/>
    <w:rsid w:val="001C6F27"/>
    <w:rsid w:val="00211335"/>
    <w:rsid w:val="0022283C"/>
    <w:rsid w:val="0024555A"/>
    <w:rsid w:val="00270974"/>
    <w:rsid w:val="00280A0F"/>
    <w:rsid w:val="0029315C"/>
    <w:rsid w:val="002A727E"/>
    <w:rsid w:val="002C5FE0"/>
    <w:rsid w:val="002E175E"/>
    <w:rsid w:val="00300ADE"/>
    <w:rsid w:val="00325B52"/>
    <w:rsid w:val="00355C00"/>
    <w:rsid w:val="00371EBC"/>
    <w:rsid w:val="0039465A"/>
    <w:rsid w:val="00395E10"/>
    <w:rsid w:val="003B326D"/>
    <w:rsid w:val="003C688D"/>
    <w:rsid w:val="003F26D4"/>
    <w:rsid w:val="003F298A"/>
    <w:rsid w:val="00432755"/>
    <w:rsid w:val="00454629"/>
    <w:rsid w:val="0048026D"/>
    <w:rsid w:val="004956E5"/>
    <w:rsid w:val="004B143D"/>
    <w:rsid w:val="004C0FC0"/>
    <w:rsid w:val="004C2ED2"/>
    <w:rsid w:val="004C5A04"/>
    <w:rsid w:val="004D370C"/>
    <w:rsid w:val="00536307"/>
    <w:rsid w:val="006C56E2"/>
    <w:rsid w:val="006F3EA1"/>
    <w:rsid w:val="009451BA"/>
    <w:rsid w:val="00947981"/>
    <w:rsid w:val="00975E85"/>
    <w:rsid w:val="009B5194"/>
    <w:rsid w:val="009C1973"/>
    <w:rsid w:val="009D69AD"/>
    <w:rsid w:val="009E6A53"/>
    <w:rsid w:val="00AE468C"/>
    <w:rsid w:val="00AF4AEC"/>
    <w:rsid w:val="00B7502B"/>
    <w:rsid w:val="00B83A18"/>
    <w:rsid w:val="00C16551"/>
    <w:rsid w:val="00C85F6D"/>
    <w:rsid w:val="00CB5497"/>
    <w:rsid w:val="00CF0D77"/>
    <w:rsid w:val="00CF3ADB"/>
    <w:rsid w:val="00D11DE8"/>
    <w:rsid w:val="00D6506D"/>
    <w:rsid w:val="00DA2CF2"/>
    <w:rsid w:val="00DD0B95"/>
    <w:rsid w:val="00DD506C"/>
    <w:rsid w:val="00DE14E8"/>
    <w:rsid w:val="00E278F8"/>
    <w:rsid w:val="00E8756F"/>
    <w:rsid w:val="00EB2EF8"/>
    <w:rsid w:val="00F019EC"/>
    <w:rsid w:val="00F33918"/>
    <w:rsid w:val="00F369C7"/>
    <w:rsid w:val="00FB0838"/>
    <w:rsid w:val="00FD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FA83"/>
  <w15:docId w15:val="{5A444152-14E4-4D76-8D46-7112D05D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55A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555A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24555A"/>
    <w:pPr>
      <w:ind w:left="720"/>
      <w:contextualSpacing/>
    </w:pPr>
    <w:rPr>
      <w:rFonts w:asciiTheme="minorHAnsi" w:eastAsiaTheme="minorHAnsi" w:hAnsiTheme="minorHAnsi" w:cstheme="minorBidi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CF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</dc:creator>
  <cp:lastModifiedBy>User</cp:lastModifiedBy>
  <cp:revision>73</cp:revision>
  <cp:lastPrinted>2022-01-25T10:36:00Z</cp:lastPrinted>
  <dcterms:created xsi:type="dcterms:W3CDTF">2016-02-16T07:26:00Z</dcterms:created>
  <dcterms:modified xsi:type="dcterms:W3CDTF">2022-01-25T10:36:00Z</dcterms:modified>
</cp:coreProperties>
</file>