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23A2" w14:textId="77777777" w:rsidR="003C1FE3" w:rsidRPr="003C1FE3" w:rsidRDefault="003C1FE3" w:rsidP="003C1FE3">
      <w:pPr>
        <w:spacing w:after="0" w:line="240" w:lineRule="auto"/>
        <w:jc w:val="both"/>
        <w:rPr>
          <w:rFonts w:ascii="Times New Roman" w:eastAsia="Times New Roman" w:hAnsi="Times New Roman" w:cs="Times New Roman"/>
          <w:b/>
          <w:kern w:val="0"/>
          <w:sz w:val="28"/>
          <w:szCs w:val="28"/>
          <w:lang w:eastAsia="ro-RO"/>
          <w14:ligatures w14:val="none"/>
        </w:rPr>
      </w:pPr>
      <w:r w:rsidRPr="003C1FE3">
        <w:rPr>
          <w:rFonts w:ascii="Times New Roman" w:eastAsia="Times New Roman" w:hAnsi="Times New Roman" w:cs="Times New Roman"/>
          <w:kern w:val="0"/>
          <w:sz w:val="28"/>
          <w:szCs w:val="28"/>
          <w:lang w:eastAsia="ro-RO"/>
          <w14:ligatures w14:val="none"/>
        </w:rPr>
        <w:t xml:space="preserve">        </w:t>
      </w:r>
      <w:r w:rsidRPr="003C1FE3">
        <w:rPr>
          <w:rFonts w:ascii="Times New Roman" w:eastAsia="Times New Roman" w:hAnsi="Times New Roman" w:cs="Times New Roman"/>
          <w:b/>
          <w:kern w:val="0"/>
          <w:sz w:val="28"/>
          <w:szCs w:val="28"/>
          <w:lang w:eastAsia="ro-RO"/>
          <w14:ligatures w14:val="none"/>
        </w:rPr>
        <w:t>R O M Â N I A</w:t>
      </w:r>
      <w:r w:rsidRPr="003C1FE3">
        <w:rPr>
          <w:rFonts w:ascii="Times New Roman" w:eastAsia="Times New Roman" w:hAnsi="Times New Roman" w:cs="Times New Roman"/>
          <w:b/>
          <w:kern w:val="0"/>
          <w:sz w:val="28"/>
          <w:szCs w:val="28"/>
          <w:lang w:eastAsia="ro-RO"/>
          <w14:ligatures w14:val="none"/>
        </w:rPr>
        <w:tab/>
      </w:r>
      <w:r w:rsidRPr="003C1FE3">
        <w:rPr>
          <w:rFonts w:ascii="Times New Roman" w:eastAsia="Times New Roman" w:hAnsi="Times New Roman" w:cs="Times New Roman"/>
          <w:b/>
          <w:kern w:val="0"/>
          <w:sz w:val="28"/>
          <w:szCs w:val="28"/>
          <w:lang w:eastAsia="ro-RO"/>
          <w14:ligatures w14:val="none"/>
        </w:rPr>
        <w:tab/>
      </w:r>
      <w:r w:rsidRPr="003C1FE3">
        <w:rPr>
          <w:rFonts w:ascii="Times New Roman" w:eastAsia="Times New Roman" w:hAnsi="Times New Roman" w:cs="Times New Roman"/>
          <w:b/>
          <w:kern w:val="0"/>
          <w:sz w:val="28"/>
          <w:szCs w:val="28"/>
          <w:lang w:eastAsia="ro-RO"/>
          <w14:ligatures w14:val="none"/>
        </w:rPr>
        <w:tab/>
        <w:t xml:space="preserve"> </w:t>
      </w:r>
      <w:r w:rsidRPr="003C1FE3">
        <w:rPr>
          <w:rFonts w:ascii="Times New Roman" w:eastAsia="Times New Roman" w:hAnsi="Times New Roman" w:cs="Times New Roman"/>
          <w:b/>
          <w:kern w:val="0"/>
          <w:sz w:val="28"/>
          <w:szCs w:val="28"/>
          <w:lang w:eastAsia="ro-RO"/>
          <w14:ligatures w14:val="none"/>
        </w:rPr>
        <w:tab/>
      </w:r>
      <w:r w:rsidRPr="003C1FE3">
        <w:rPr>
          <w:rFonts w:ascii="Times New Roman" w:eastAsia="Times New Roman" w:hAnsi="Times New Roman" w:cs="Times New Roman"/>
          <w:b/>
          <w:kern w:val="0"/>
          <w:sz w:val="28"/>
          <w:szCs w:val="28"/>
          <w:lang w:eastAsia="ro-RO"/>
          <w14:ligatures w14:val="none"/>
        </w:rPr>
        <w:tab/>
        <w:t xml:space="preserve"> </w:t>
      </w:r>
      <w:r w:rsidRPr="003C1FE3">
        <w:rPr>
          <w:rFonts w:ascii="Times New Roman" w:eastAsia="Times New Roman" w:hAnsi="Times New Roman" w:cs="Times New Roman"/>
          <w:b/>
          <w:kern w:val="0"/>
          <w:sz w:val="28"/>
          <w:szCs w:val="28"/>
          <w:lang w:eastAsia="ro-RO"/>
          <w14:ligatures w14:val="none"/>
        </w:rPr>
        <w:tab/>
        <w:t xml:space="preserve">              </w:t>
      </w:r>
      <w:r w:rsidRPr="003C1FE3">
        <w:rPr>
          <w:rFonts w:ascii="Times New Roman" w:eastAsia="Times New Roman" w:hAnsi="Times New Roman" w:cs="Times New Roman"/>
          <w:b/>
          <w:kern w:val="0"/>
          <w:sz w:val="28"/>
          <w:szCs w:val="28"/>
          <w:lang w:eastAsia="ro-RO"/>
          <w14:ligatures w14:val="none"/>
        </w:rPr>
        <w:tab/>
        <w:t xml:space="preserve">                                       </w:t>
      </w:r>
    </w:p>
    <w:p w14:paraId="3B42C8B5" w14:textId="77777777" w:rsidR="003C1FE3" w:rsidRPr="003C1FE3" w:rsidRDefault="003C1FE3" w:rsidP="003C1FE3">
      <w:pPr>
        <w:spacing w:after="0" w:line="240" w:lineRule="auto"/>
        <w:rPr>
          <w:rFonts w:ascii="Times New Roman" w:eastAsia="Times New Roman" w:hAnsi="Times New Roman" w:cs="Times New Roman"/>
          <w:b/>
          <w:kern w:val="0"/>
          <w:sz w:val="28"/>
          <w:szCs w:val="28"/>
          <w:lang w:eastAsia="ro-RO"/>
          <w14:ligatures w14:val="none"/>
        </w:rPr>
      </w:pPr>
      <w:r w:rsidRPr="003C1FE3">
        <w:rPr>
          <w:rFonts w:ascii="Times New Roman" w:eastAsia="Times New Roman" w:hAnsi="Times New Roman" w:cs="Times New Roman"/>
          <w:b/>
          <w:kern w:val="0"/>
          <w:sz w:val="28"/>
          <w:szCs w:val="28"/>
          <w:lang w:eastAsia="ro-RO"/>
          <w14:ligatures w14:val="none"/>
        </w:rPr>
        <w:t xml:space="preserve">JUDEŢUL HUNEDOARA </w:t>
      </w:r>
      <w:r w:rsidRPr="003C1FE3">
        <w:rPr>
          <w:rFonts w:ascii="Times New Roman" w:eastAsia="Times New Roman" w:hAnsi="Times New Roman" w:cs="Times New Roman"/>
          <w:b/>
          <w:kern w:val="0"/>
          <w:sz w:val="28"/>
          <w:szCs w:val="28"/>
          <w:lang w:eastAsia="ro-RO"/>
          <w14:ligatures w14:val="none"/>
        </w:rPr>
        <w:tab/>
        <w:t xml:space="preserve">       </w:t>
      </w:r>
      <w:r w:rsidRPr="003C1FE3">
        <w:rPr>
          <w:rFonts w:ascii="Times New Roman" w:eastAsia="Times New Roman" w:hAnsi="Times New Roman" w:cs="Times New Roman"/>
          <w:b/>
          <w:kern w:val="0"/>
          <w:sz w:val="28"/>
          <w:szCs w:val="28"/>
          <w:lang w:eastAsia="ro-RO"/>
          <w14:ligatures w14:val="none"/>
        </w:rPr>
        <w:tab/>
      </w:r>
      <w:r w:rsidRPr="003C1FE3">
        <w:rPr>
          <w:rFonts w:ascii="Times New Roman" w:eastAsia="Times New Roman" w:hAnsi="Times New Roman" w:cs="Times New Roman"/>
          <w:b/>
          <w:kern w:val="0"/>
          <w:sz w:val="28"/>
          <w:szCs w:val="28"/>
          <w:lang w:eastAsia="ro-RO"/>
          <w14:ligatures w14:val="none"/>
        </w:rPr>
        <w:tab/>
      </w:r>
      <w:r w:rsidRPr="003C1FE3">
        <w:rPr>
          <w:rFonts w:ascii="Times New Roman" w:eastAsia="Times New Roman" w:hAnsi="Times New Roman" w:cs="Times New Roman"/>
          <w:b/>
          <w:kern w:val="0"/>
          <w:sz w:val="28"/>
          <w:szCs w:val="28"/>
          <w:lang w:eastAsia="ro-RO"/>
          <w14:ligatures w14:val="none"/>
        </w:rPr>
        <w:tab/>
      </w:r>
      <w:r w:rsidRPr="003C1FE3">
        <w:rPr>
          <w:rFonts w:ascii="Times New Roman" w:eastAsia="Times New Roman" w:hAnsi="Times New Roman" w:cs="Times New Roman"/>
          <w:b/>
          <w:kern w:val="0"/>
          <w:sz w:val="28"/>
          <w:szCs w:val="28"/>
          <w:lang w:eastAsia="ro-RO"/>
          <w14:ligatures w14:val="none"/>
        </w:rPr>
        <w:tab/>
        <w:t xml:space="preserve">             </w:t>
      </w:r>
      <w:r w:rsidRPr="003C1FE3">
        <w:rPr>
          <w:rFonts w:ascii="Times New Roman" w:eastAsia="Times New Roman" w:hAnsi="Times New Roman" w:cs="Times New Roman"/>
          <w:b/>
          <w:kern w:val="0"/>
          <w:sz w:val="28"/>
          <w:szCs w:val="28"/>
          <w:lang w:eastAsia="ro-RO"/>
          <w14:ligatures w14:val="none"/>
        </w:rPr>
        <w:tab/>
        <w:t xml:space="preserve">              </w:t>
      </w:r>
    </w:p>
    <w:p w14:paraId="0C1A8CD7" w14:textId="77777777" w:rsidR="003C1FE3" w:rsidRPr="003C1FE3" w:rsidRDefault="003C1FE3" w:rsidP="003C1FE3">
      <w:pPr>
        <w:spacing w:after="0" w:line="240" w:lineRule="auto"/>
        <w:rPr>
          <w:rFonts w:ascii="Times New Roman" w:eastAsia="Times New Roman" w:hAnsi="Times New Roman" w:cs="Times New Roman"/>
          <w:b/>
          <w:kern w:val="0"/>
          <w:sz w:val="28"/>
          <w:szCs w:val="28"/>
          <w:lang w:eastAsia="ro-RO"/>
          <w14:ligatures w14:val="none"/>
        </w:rPr>
      </w:pPr>
      <w:r w:rsidRPr="003C1FE3">
        <w:rPr>
          <w:rFonts w:ascii="Times New Roman" w:eastAsia="Times New Roman" w:hAnsi="Times New Roman" w:cs="Times New Roman"/>
          <w:b/>
          <w:kern w:val="0"/>
          <w:sz w:val="28"/>
          <w:szCs w:val="28"/>
          <w:lang w:eastAsia="ro-RO"/>
          <w14:ligatures w14:val="none"/>
        </w:rPr>
        <w:t xml:space="preserve">   MUNICIPIUL BRAD</w:t>
      </w:r>
      <w:r w:rsidRPr="003C1FE3">
        <w:rPr>
          <w:rFonts w:ascii="Times New Roman" w:eastAsia="Times New Roman" w:hAnsi="Times New Roman" w:cs="Times New Roman"/>
          <w:b/>
          <w:kern w:val="0"/>
          <w:sz w:val="28"/>
          <w:szCs w:val="28"/>
          <w:lang w:eastAsia="ro-RO"/>
          <w14:ligatures w14:val="none"/>
        </w:rPr>
        <w:tab/>
      </w:r>
    </w:p>
    <w:p w14:paraId="7199D9B6" w14:textId="77777777" w:rsidR="003C1FE3" w:rsidRPr="003C1FE3" w:rsidRDefault="003C1FE3" w:rsidP="003C1FE3">
      <w:pPr>
        <w:spacing w:after="0" w:line="240" w:lineRule="auto"/>
        <w:rPr>
          <w:rFonts w:ascii="Times New Roman" w:eastAsia="Times New Roman" w:hAnsi="Times New Roman" w:cs="Times New Roman"/>
          <w:b/>
          <w:kern w:val="0"/>
          <w:sz w:val="28"/>
          <w:szCs w:val="28"/>
          <w:lang w:eastAsia="ro-RO"/>
          <w14:ligatures w14:val="none"/>
        </w:rPr>
      </w:pPr>
      <w:r w:rsidRPr="003C1FE3">
        <w:rPr>
          <w:rFonts w:ascii="Times New Roman" w:eastAsia="Times New Roman" w:hAnsi="Times New Roman" w:cs="Times New Roman"/>
          <w:b/>
          <w:kern w:val="0"/>
          <w:sz w:val="28"/>
          <w:szCs w:val="28"/>
          <w:lang w:eastAsia="ro-RO"/>
          <w14:ligatures w14:val="none"/>
        </w:rPr>
        <w:t xml:space="preserve">       P R I M A R UL</w:t>
      </w:r>
    </w:p>
    <w:p w14:paraId="36421181" w14:textId="44868019" w:rsidR="003C1FE3" w:rsidRPr="003C1FE3" w:rsidRDefault="003C1FE3" w:rsidP="003C1FE3">
      <w:pPr>
        <w:spacing w:after="0" w:line="240" w:lineRule="auto"/>
        <w:rPr>
          <w:rFonts w:ascii="Times New Roman" w:eastAsia="Times New Roman" w:hAnsi="Times New Roman" w:cs="Times New Roman"/>
          <w:b/>
          <w:kern w:val="0"/>
          <w:sz w:val="28"/>
          <w:szCs w:val="28"/>
          <w:lang w:eastAsia="ro-RO"/>
          <w14:ligatures w14:val="none"/>
        </w:rPr>
      </w:pPr>
      <w:r w:rsidRPr="003C1FE3">
        <w:rPr>
          <w:rFonts w:ascii="Times New Roman" w:eastAsia="Times New Roman" w:hAnsi="Times New Roman" w:cs="Times New Roman"/>
          <w:b/>
          <w:kern w:val="0"/>
          <w:sz w:val="28"/>
          <w:szCs w:val="28"/>
          <w:lang w:eastAsia="ro-RO"/>
          <w14:ligatures w14:val="none"/>
        </w:rPr>
        <w:t xml:space="preserve">  Nr. 3</w:t>
      </w:r>
      <w:r w:rsidR="00276328">
        <w:rPr>
          <w:rFonts w:ascii="Times New Roman" w:eastAsia="Times New Roman" w:hAnsi="Times New Roman" w:cs="Times New Roman"/>
          <w:b/>
          <w:kern w:val="0"/>
          <w:sz w:val="28"/>
          <w:szCs w:val="28"/>
          <w:lang w:eastAsia="ro-RO"/>
          <w14:ligatures w14:val="none"/>
        </w:rPr>
        <w:t>7</w:t>
      </w:r>
      <w:r w:rsidRPr="003C1FE3">
        <w:rPr>
          <w:rFonts w:ascii="Times New Roman" w:eastAsia="Times New Roman" w:hAnsi="Times New Roman" w:cs="Times New Roman"/>
          <w:b/>
          <w:kern w:val="0"/>
          <w:sz w:val="28"/>
          <w:szCs w:val="28"/>
          <w:lang w:eastAsia="ro-RO"/>
          <w14:ligatures w14:val="none"/>
        </w:rPr>
        <w:t>/11017/1</w:t>
      </w:r>
      <w:r w:rsidR="00276328">
        <w:rPr>
          <w:rFonts w:ascii="Times New Roman" w:eastAsia="Times New Roman" w:hAnsi="Times New Roman" w:cs="Times New Roman"/>
          <w:b/>
          <w:kern w:val="0"/>
          <w:sz w:val="28"/>
          <w:szCs w:val="28"/>
          <w:lang w:eastAsia="ro-RO"/>
          <w14:ligatures w14:val="none"/>
        </w:rPr>
        <w:t>9</w:t>
      </w:r>
      <w:r w:rsidRPr="003C1FE3">
        <w:rPr>
          <w:rFonts w:ascii="Times New Roman" w:eastAsia="Times New Roman" w:hAnsi="Times New Roman" w:cs="Times New Roman"/>
          <w:b/>
          <w:kern w:val="0"/>
          <w:sz w:val="28"/>
          <w:szCs w:val="28"/>
          <w:lang w:eastAsia="ro-RO"/>
          <w14:ligatures w14:val="none"/>
        </w:rPr>
        <w:t>.02.2026</w:t>
      </w:r>
    </w:p>
    <w:p w14:paraId="1FA65B68" w14:textId="77777777" w:rsidR="003C1FE3" w:rsidRPr="003C1FE3" w:rsidRDefault="003C1FE3" w:rsidP="003C1FE3">
      <w:pPr>
        <w:spacing w:after="0" w:line="240" w:lineRule="auto"/>
        <w:rPr>
          <w:rFonts w:ascii="Times New Roman" w:eastAsia="Times New Roman" w:hAnsi="Times New Roman" w:cs="Times New Roman"/>
          <w:b/>
          <w:kern w:val="0"/>
          <w:sz w:val="28"/>
          <w:szCs w:val="28"/>
          <w:lang w:eastAsia="ro-RO"/>
          <w14:ligatures w14:val="none"/>
        </w:rPr>
      </w:pPr>
    </w:p>
    <w:p w14:paraId="4C0D5A94" w14:textId="77777777" w:rsidR="003C1FE3" w:rsidRPr="003C1FE3" w:rsidRDefault="003C1FE3" w:rsidP="003C1FE3">
      <w:pPr>
        <w:spacing w:after="0" w:line="240" w:lineRule="auto"/>
        <w:rPr>
          <w:rFonts w:ascii="Times New Roman" w:eastAsia="Times New Roman" w:hAnsi="Times New Roman" w:cs="Times New Roman"/>
          <w:b/>
          <w:kern w:val="0"/>
          <w:sz w:val="28"/>
          <w:szCs w:val="28"/>
          <w:lang w:eastAsia="ro-RO"/>
          <w14:ligatures w14:val="none"/>
        </w:rPr>
      </w:pPr>
    </w:p>
    <w:p w14:paraId="3758C9A4" w14:textId="77777777" w:rsidR="003C1FE3" w:rsidRPr="003C1FE3" w:rsidRDefault="003C1FE3" w:rsidP="00276328">
      <w:pPr>
        <w:spacing w:after="0" w:line="240" w:lineRule="auto"/>
        <w:ind w:right="-563"/>
        <w:jc w:val="center"/>
        <w:rPr>
          <w:rFonts w:ascii="Times New Roman" w:eastAsia="Times New Roman" w:hAnsi="Times New Roman" w:cs="Times New Roman"/>
          <w:b/>
          <w:kern w:val="0"/>
          <w:sz w:val="28"/>
          <w:szCs w:val="28"/>
          <w:u w:val="single"/>
          <w:lang w:eastAsia="ro-RO"/>
          <w14:ligatures w14:val="none"/>
        </w:rPr>
      </w:pPr>
      <w:r w:rsidRPr="003C1FE3">
        <w:rPr>
          <w:rFonts w:ascii="Times New Roman" w:eastAsia="Times New Roman" w:hAnsi="Times New Roman" w:cs="Times New Roman"/>
          <w:b/>
          <w:kern w:val="0"/>
          <w:sz w:val="28"/>
          <w:szCs w:val="28"/>
          <w:u w:val="single"/>
          <w:lang w:eastAsia="ro-RO"/>
          <w14:ligatures w14:val="none"/>
        </w:rPr>
        <w:t>R E F E R A T   D E   A P R O B A R E</w:t>
      </w:r>
    </w:p>
    <w:p w14:paraId="5488B9AF" w14:textId="77777777" w:rsidR="00276328" w:rsidRPr="00276328" w:rsidRDefault="003C1FE3" w:rsidP="00276328">
      <w:pPr>
        <w:spacing w:after="0" w:line="240" w:lineRule="auto"/>
        <w:ind w:right="-563"/>
        <w:jc w:val="center"/>
        <w:rPr>
          <w:rFonts w:ascii="Times New Roman" w:eastAsia="Times New Roman" w:hAnsi="Times New Roman" w:cs="Times New Roman"/>
          <w:b/>
          <w:kern w:val="0"/>
          <w:sz w:val="28"/>
          <w:szCs w:val="28"/>
          <w:lang w:eastAsia="ro-RO"/>
          <w14:ligatures w14:val="none"/>
        </w:rPr>
      </w:pPr>
      <w:r w:rsidRPr="003C1FE3">
        <w:rPr>
          <w:rFonts w:ascii="Times New Roman" w:eastAsia="Times New Roman" w:hAnsi="Times New Roman" w:cs="Times New Roman"/>
          <w:b/>
          <w:kern w:val="0"/>
          <w:sz w:val="28"/>
          <w:szCs w:val="28"/>
          <w:lang w:eastAsia="ro-RO"/>
          <w14:ligatures w14:val="none"/>
        </w:rPr>
        <w:t xml:space="preserve">privind </w:t>
      </w:r>
      <w:r w:rsidR="00276328" w:rsidRPr="00276328">
        <w:rPr>
          <w:rFonts w:ascii="Times New Roman" w:eastAsia="Times New Roman" w:hAnsi="Times New Roman" w:cs="Times New Roman"/>
          <w:b/>
          <w:kern w:val="0"/>
          <w:sz w:val="28"/>
          <w:szCs w:val="28"/>
          <w:lang w:eastAsia="ro-RO"/>
          <w14:ligatures w14:val="none"/>
        </w:rPr>
        <w:t>aprobarea înființării unei linii de gardă la domiciliu în specialitatea ATI la nivelul Compartimentului ATI din cadrul Spitalului Municipal Brad</w:t>
      </w:r>
    </w:p>
    <w:p w14:paraId="7A7C5F0B" w14:textId="1C48639D" w:rsidR="007E298D" w:rsidRDefault="007E298D" w:rsidP="00276328">
      <w:pPr>
        <w:spacing w:after="0" w:line="240" w:lineRule="auto"/>
        <w:ind w:right="-563"/>
        <w:jc w:val="center"/>
        <w:rPr>
          <w:rFonts w:ascii="Times New Roman" w:eastAsia="Times New Roman" w:hAnsi="Times New Roman" w:cs="Times New Roman"/>
          <w:b/>
          <w:kern w:val="0"/>
          <w:sz w:val="28"/>
          <w:szCs w:val="28"/>
          <w:lang w:eastAsia="ro-RO"/>
          <w14:ligatures w14:val="none"/>
        </w:rPr>
      </w:pPr>
    </w:p>
    <w:p w14:paraId="77B25F47" w14:textId="77777777" w:rsidR="007E298D" w:rsidRPr="00276328" w:rsidRDefault="007E298D" w:rsidP="00276328">
      <w:pPr>
        <w:spacing w:after="0" w:line="240" w:lineRule="auto"/>
        <w:ind w:right="-563"/>
        <w:jc w:val="center"/>
        <w:rPr>
          <w:rFonts w:ascii="Times New Roman" w:eastAsia="Times New Roman" w:hAnsi="Times New Roman" w:cs="Times New Roman"/>
          <w:b/>
          <w:kern w:val="0"/>
          <w:sz w:val="28"/>
          <w:szCs w:val="28"/>
          <w:lang w:eastAsia="ro-RO"/>
          <w14:ligatures w14:val="none"/>
        </w:rPr>
      </w:pPr>
    </w:p>
    <w:p w14:paraId="55966370" w14:textId="77777777" w:rsidR="003B4926" w:rsidRDefault="00276328" w:rsidP="00606C5C">
      <w:pPr>
        <w:tabs>
          <w:tab w:val="left" w:pos="180"/>
        </w:tabs>
        <w:spacing w:after="0"/>
        <w:ind w:right="-563" w:firstLine="720"/>
        <w:jc w:val="both"/>
        <w:rPr>
          <w:rFonts w:ascii="Times New Roman" w:hAnsi="Times New Roman" w:cs="Times New Roman"/>
          <w:sz w:val="28"/>
          <w:szCs w:val="28"/>
        </w:rPr>
      </w:pPr>
      <w:r w:rsidRPr="00276328">
        <w:rPr>
          <w:rFonts w:ascii="Times New Roman" w:hAnsi="Times New Roman" w:cs="Times New Roman"/>
          <w:sz w:val="28"/>
          <w:szCs w:val="28"/>
        </w:rPr>
        <w:t xml:space="preserve">Prin adresa nr. 3968/18.02.2026, înregistrată la Primăria Municipiului Brad sub nr. 17381/18.02.2026, însoțită de Hotărârea Consiliului de Administrație nr. 3/18.02.2026, Spitalul Municipal Brad a solicitat aprobarea înființării </w:t>
      </w:r>
      <w:r>
        <w:rPr>
          <w:rFonts w:ascii="Times New Roman" w:hAnsi="Times New Roman" w:cs="Times New Roman"/>
          <w:sz w:val="28"/>
          <w:szCs w:val="28"/>
        </w:rPr>
        <w:t>unei linii de gardă</w:t>
      </w:r>
      <w:r w:rsidRPr="00276328">
        <w:rPr>
          <w:rFonts w:ascii="Times New Roman" w:hAnsi="Times New Roman" w:cs="Times New Roman"/>
          <w:sz w:val="28"/>
          <w:szCs w:val="28"/>
        </w:rPr>
        <w:t xml:space="preserve"> la domiciliu în specialitatea ATI</w:t>
      </w:r>
      <w:r>
        <w:rPr>
          <w:rFonts w:ascii="Times New Roman" w:hAnsi="Times New Roman" w:cs="Times New Roman"/>
          <w:sz w:val="28"/>
          <w:szCs w:val="28"/>
        </w:rPr>
        <w:t xml:space="preserve"> la nivelul Compartimentului ATI</w:t>
      </w:r>
      <w:r w:rsidRPr="00276328">
        <w:rPr>
          <w:rFonts w:ascii="Times New Roman" w:hAnsi="Times New Roman" w:cs="Times New Roman"/>
          <w:sz w:val="28"/>
          <w:szCs w:val="28"/>
        </w:rPr>
        <w:t xml:space="preserve">. </w:t>
      </w:r>
    </w:p>
    <w:p w14:paraId="73DC0D8A" w14:textId="77777777" w:rsidR="003B4926" w:rsidRDefault="00276328" w:rsidP="00606C5C">
      <w:pPr>
        <w:tabs>
          <w:tab w:val="left" w:pos="180"/>
        </w:tabs>
        <w:spacing w:after="0"/>
        <w:ind w:right="-563" w:firstLine="720"/>
        <w:jc w:val="both"/>
        <w:rPr>
          <w:rFonts w:ascii="Times New Roman" w:hAnsi="Times New Roman" w:cs="Times New Roman"/>
          <w:sz w:val="28"/>
          <w:szCs w:val="28"/>
        </w:rPr>
      </w:pPr>
      <w:r w:rsidRPr="00276328">
        <w:rPr>
          <w:rFonts w:ascii="Times New Roman" w:hAnsi="Times New Roman" w:cs="Times New Roman"/>
          <w:sz w:val="28"/>
          <w:szCs w:val="28"/>
        </w:rPr>
        <w:t xml:space="preserve">Motivarea înființării unei linii de gardă la domiciliu în specialitatea ATI în cadrul Spitalului Municipal Brad este determinată de faptul că în ultimii ani s-a constatat o tendință de creștere a adresabilității pacienților pentru secțiile chirurgicale în regim de urgență, în special a pacientelor pentru specializarea obstetrică-ginecologie. </w:t>
      </w:r>
    </w:p>
    <w:p w14:paraId="2B84D66B" w14:textId="0571A538" w:rsidR="00276328" w:rsidRDefault="00276328" w:rsidP="00606C5C">
      <w:pPr>
        <w:tabs>
          <w:tab w:val="left" w:pos="180"/>
        </w:tabs>
        <w:spacing w:after="0"/>
        <w:ind w:right="-563" w:firstLine="720"/>
        <w:jc w:val="both"/>
        <w:rPr>
          <w:rFonts w:ascii="Times New Roman" w:hAnsi="Times New Roman" w:cs="Times New Roman"/>
          <w:sz w:val="28"/>
          <w:szCs w:val="28"/>
        </w:rPr>
      </w:pPr>
      <w:r w:rsidRPr="00276328">
        <w:rPr>
          <w:rFonts w:ascii="Times New Roman" w:hAnsi="Times New Roman" w:cs="Times New Roman"/>
          <w:sz w:val="28"/>
          <w:szCs w:val="28"/>
        </w:rPr>
        <w:t xml:space="preserve">Aprobarea înființării acestei linii de gardă la domiciliu ar asigura continuitatea intervențiilor chirurgicale și </w:t>
      </w:r>
      <w:r w:rsidR="00606C5C">
        <w:rPr>
          <w:rFonts w:ascii="Times New Roman" w:hAnsi="Times New Roman" w:cs="Times New Roman"/>
          <w:sz w:val="28"/>
          <w:szCs w:val="28"/>
        </w:rPr>
        <w:t>ar</w:t>
      </w:r>
      <w:r w:rsidRPr="00276328">
        <w:rPr>
          <w:rFonts w:ascii="Times New Roman" w:hAnsi="Times New Roman" w:cs="Times New Roman"/>
          <w:sz w:val="28"/>
          <w:szCs w:val="28"/>
        </w:rPr>
        <w:t xml:space="preserve"> rezolva unele situații deosebite care necesită maximă urgență în asistența medicală.</w:t>
      </w:r>
    </w:p>
    <w:p w14:paraId="0FEBF441" w14:textId="1E8B8C41" w:rsidR="00606C5C" w:rsidRPr="00606C5C" w:rsidRDefault="00606C5C" w:rsidP="00606C5C">
      <w:pPr>
        <w:tabs>
          <w:tab w:val="left" w:pos="180"/>
        </w:tabs>
        <w:spacing w:after="0"/>
        <w:ind w:right="-563" w:firstLine="720"/>
        <w:jc w:val="both"/>
        <w:rPr>
          <w:rFonts w:ascii="Times New Roman" w:hAnsi="Times New Roman" w:cs="Times New Roman"/>
          <w:sz w:val="28"/>
          <w:szCs w:val="28"/>
        </w:rPr>
      </w:pPr>
      <w:r w:rsidRPr="00606C5C">
        <w:rPr>
          <w:rFonts w:ascii="Times New Roman" w:hAnsi="Times New Roman" w:cs="Times New Roman"/>
          <w:sz w:val="28"/>
          <w:szCs w:val="28"/>
        </w:rPr>
        <w:t xml:space="preserve">Garda la domiciliu se </w:t>
      </w:r>
      <w:r>
        <w:rPr>
          <w:rFonts w:ascii="Times New Roman" w:hAnsi="Times New Roman" w:cs="Times New Roman"/>
          <w:sz w:val="28"/>
          <w:szCs w:val="28"/>
        </w:rPr>
        <w:t xml:space="preserve">va </w:t>
      </w:r>
      <w:r w:rsidRPr="00606C5C">
        <w:rPr>
          <w:rFonts w:ascii="Times New Roman" w:hAnsi="Times New Roman" w:cs="Times New Roman"/>
          <w:sz w:val="28"/>
          <w:szCs w:val="28"/>
        </w:rPr>
        <w:t>organiz</w:t>
      </w:r>
      <w:r>
        <w:rPr>
          <w:rFonts w:ascii="Times New Roman" w:hAnsi="Times New Roman" w:cs="Times New Roman"/>
          <w:sz w:val="28"/>
          <w:szCs w:val="28"/>
        </w:rPr>
        <w:t>a</w:t>
      </w:r>
      <w:r w:rsidRPr="00606C5C">
        <w:rPr>
          <w:rFonts w:ascii="Times New Roman" w:hAnsi="Times New Roman" w:cs="Times New Roman"/>
          <w:sz w:val="28"/>
          <w:szCs w:val="28"/>
        </w:rPr>
        <w:t xml:space="preserve"> astfel:</w:t>
      </w:r>
    </w:p>
    <w:p w14:paraId="6A062D97" w14:textId="77777777" w:rsidR="00606C5C" w:rsidRPr="00606C5C" w:rsidRDefault="00606C5C" w:rsidP="00606C5C">
      <w:pPr>
        <w:tabs>
          <w:tab w:val="left" w:pos="180"/>
        </w:tabs>
        <w:spacing w:after="0"/>
        <w:ind w:right="-563" w:firstLine="720"/>
        <w:jc w:val="both"/>
        <w:rPr>
          <w:rFonts w:ascii="Times New Roman" w:hAnsi="Times New Roman" w:cs="Times New Roman"/>
          <w:sz w:val="28"/>
          <w:szCs w:val="28"/>
        </w:rPr>
      </w:pPr>
      <w:r w:rsidRPr="00606C5C">
        <w:rPr>
          <w:rFonts w:ascii="Times New Roman" w:hAnsi="Times New Roman" w:cs="Times New Roman"/>
          <w:sz w:val="28"/>
          <w:szCs w:val="28"/>
        </w:rPr>
        <w:t> </w:t>
      </w:r>
      <w:r w:rsidRPr="00606C5C">
        <w:rPr>
          <w:rFonts w:ascii="Times New Roman" w:hAnsi="Times New Roman" w:cs="Times New Roman"/>
          <w:b/>
          <w:bCs/>
          <w:sz w:val="28"/>
          <w:szCs w:val="28"/>
        </w:rPr>
        <w:t>a. </w:t>
      </w:r>
      <w:r w:rsidRPr="00606C5C">
        <w:rPr>
          <w:rFonts w:ascii="Times New Roman" w:hAnsi="Times New Roman" w:cs="Times New Roman"/>
          <w:sz w:val="28"/>
          <w:szCs w:val="28"/>
        </w:rPr>
        <w:t> în zilele lucrătoare, între ora de terminare a programului stabilit pentru activitatea curentă a medicilor din cursul dimineții și ora de începere a programului de dimineață din ziua următoare;</w:t>
      </w:r>
    </w:p>
    <w:p w14:paraId="0A0FDABE" w14:textId="67FED25B" w:rsidR="00606C5C" w:rsidRPr="00B00F39" w:rsidRDefault="00606C5C" w:rsidP="00606C5C">
      <w:pPr>
        <w:tabs>
          <w:tab w:val="left" w:pos="180"/>
        </w:tabs>
        <w:spacing w:after="0"/>
        <w:ind w:right="-563" w:firstLine="720"/>
        <w:jc w:val="both"/>
        <w:rPr>
          <w:rFonts w:ascii="Times New Roman" w:hAnsi="Times New Roman" w:cs="Times New Roman"/>
          <w:sz w:val="28"/>
          <w:szCs w:val="28"/>
        </w:rPr>
      </w:pPr>
      <w:r w:rsidRPr="00606C5C">
        <w:rPr>
          <w:rFonts w:ascii="Times New Roman" w:hAnsi="Times New Roman" w:cs="Times New Roman"/>
          <w:sz w:val="28"/>
          <w:szCs w:val="28"/>
        </w:rPr>
        <w:t> </w:t>
      </w:r>
      <w:r w:rsidRPr="00606C5C">
        <w:rPr>
          <w:rFonts w:ascii="Times New Roman" w:hAnsi="Times New Roman" w:cs="Times New Roman"/>
          <w:b/>
          <w:bCs/>
          <w:sz w:val="28"/>
          <w:szCs w:val="28"/>
        </w:rPr>
        <w:t>b.</w:t>
      </w:r>
      <w:r w:rsidRPr="00606C5C">
        <w:rPr>
          <w:rFonts w:ascii="Times New Roman" w:hAnsi="Times New Roman" w:cs="Times New Roman"/>
          <w:sz w:val="28"/>
          <w:szCs w:val="28"/>
        </w:rPr>
        <w:t xml:space="preserve"> în zilele de repaus săptămânal, zilele de sărbători legale și în celelalte zile în care, potrivit reglementărilor legale în vigoare, nu se lucrează, garda la domiciliu începe de dimineață </w:t>
      </w:r>
      <w:r w:rsidR="00B00F39" w:rsidRPr="00B00F39">
        <w:rPr>
          <w:rFonts w:ascii="Times New Roman" w:hAnsi="Times New Roman" w:cs="Times New Roman"/>
          <w:sz w:val="28"/>
          <w:szCs w:val="28"/>
        </w:rPr>
        <w:t>și durează 24 de ore</w:t>
      </w:r>
      <w:r w:rsidRPr="00B00F39">
        <w:rPr>
          <w:rFonts w:ascii="Times New Roman" w:hAnsi="Times New Roman" w:cs="Times New Roman"/>
          <w:sz w:val="28"/>
          <w:szCs w:val="28"/>
        </w:rPr>
        <w:t>.</w:t>
      </w:r>
    </w:p>
    <w:p w14:paraId="7425A0BD" w14:textId="1A8583F9" w:rsidR="00B649FF" w:rsidRPr="003B4926" w:rsidRDefault="003B4926" w:rsidP="003B4926">
      <w:pPr>
        <w:spacing w:after="0"/>
        <w:ind w:right="-563" w:firstLine="708"/>
        <w:jc w:val="both"/>
        <w:rPr>
          <w:rFonts w:ascii="Times New Roman" w:hAnsi="Times New Roman" w:cs="Times New Roman"/>
          <w:sz w:val="28"/>
          <w:szCs w:val="28"/>
        </w:rPr>
      </w:pPr>
      <w:r>
        <w:rPr>
          <w:rFonts w:ascii="Times New Roman" w:hAnsi="Times New Roman" w:cs="Times New Roman"/>
          <w:sz w:val="28"/>
          <w:szCs w:val="28"/>
        </w:rPr>
        <w:t xml:space="preserve">Precizez că </w:t>
      </w:r>
      <w:r w:rsidR="00B649FF" w:rsidRPr="00276328">
        <w:rPr>
          <w:rFonts w:ascii="Times New Roman" w:hAnsi="Times New Roman" w:cs="Times New Roman"/>
          <w:sz w:val="28"/>
          <w:szCs w:val="28"/>
        </w:rPr>
        <w:t xml:space="preserve">Spitalul Municipal Brad </w:t>
      </w:r>
      <w:r>
        <w:rPr>
          <w:rFonts w:ascii="Times New Roman" w:hAnsi="Times New Roman" w:cs="Times New Roman"/>
          <w:sz w:val="28"/>
          <w:szCs w:val="28"/>
        </w:rPr>
        <w:t xml:space="preserve">a </w:t>
      </w:r>
      <w:r w:rsidR="00B649FF" w:rsidRPr="00276328">
        <w:rPr>
          <w:rFonts w:ascii="Times New Roman" w:hAnsi="Times New Roman" w:cs="Times New Roman"/>
          <w:sz w:val="28"/>
          <w:szCs w:val="28"/>
        </w:rPr>
        <w:t>confirm</w:t>
      </w:r>
      <w:r>
        <w:rPr>
          <w:rFonts w:ascii="Times New Roman" w:hAnsi="Times New Roman" w:cs="Times New Roman"/>
          <w:sz w:val="28"/>
          <w:szCs w:val="28"/>
        </w:rPr>
        <w:t>at</w:t>
      </w:r>
      <w:r w:rsidR="00B649FF" w:rsidRPr="00276328">
        <w:rPr>
          <w:rFonts w:ascii="Times New Roman" w:hAnsi="Times New Roman" w:cs="Times New Roman"/>
          <w:sz w:val="28"/>
          <w:szCs w:val="28"/>
        </w:rPr>
        <w:t xml:space="preserve"> că sumele necesare pentru cheltuielile de personal generate de înființarea acestei linii de gardă la domiciliu pentru specialitatea ATI  vor</w:t>
      </w:r>
      <w:r w:rsidR="00B649FF">
        <w:rPr>
          <w:rFonts w:ascii="Times New Roman" w:hAnsi="Times New Roman" w:cs="Times New Roman"/>
          <w:sz w:val="28"/>
          <w:szCs w:val="28"/>
        </w:rPr>
        <w:t xml:space="preserve"> fi</w:t>
      </w:r>
      <w:r w:rsidR="00B649FF" w:rsidRPr="00276328">
        <w:rPr>
          <w:rFonts w:ascii="Times New Roman" w:hAnsi="Times New Roman" w:cs="Times New Roman"/>
          <w:sz w:val="28"/>
          <w:szCs w:val="28"/>
        </w:rPr>
        <w:t xml:space="preserve"> asigura</w:t>
      </w:r>
      <w:r w:rsidR="00B649FF">
        <w:rPr>
          <w:rFonts w:ascii="Times New Roman" w:hAnsi="Times New Roman" w:cs="Times New Roman"/>
          <w:sz w:val="28"/>
          <w:szCs w:val="28"/>
        </w:rPr>
        <w:t>te</w:t>
      </w:r>
      <w:r w:rsidR="00B649FF" w:rsidRPr="00276328">
        <w:rPr>
          <w:rFonts w:ascii="Times New Roman" w:hAnsi="Times New Roman" w:cs="Times New Roman"/>
          <w:sz w:val="28"/>
          <w:szCs w:val="28"/>
        </w:rPr>
        <w:t xml:space="preserve"> din veniturile realizate  </w:t>
      </w:r>
      <w:r w:rsidR="00B649FF">
        <w:rPr>
          <w:rFonts w:ascii="Times New Roman" w:hAnsi="Times New Roman" w:cs="Times New Roman"/>
          <w:sz w:val="28"/>
          <w:szCs w:val="28"/>
        </w:rPr>
        <w:t>în baza</w:t>
      </w:r>
      <w:r w:rsidR="00B649FF" w:rsidRPr="00276328">
        <w:rPr>
          <w:rFonts w:ascii="Times New Roman" w:hAnsi="Times New Roman" w:cs="Times New Roman"/>
          <w:sz w:val="28"/>
          <w:szCs w:val="28"/>
        </w:rPr>
        <w:t xml:space="preserve"> contractului cu Casa Județeană de Sănătate Hunedoara, cu încadrarea în bugetul de venituri și cheltuieli  aprobat, în conformitatea cu prevederile legale în vigoare.</w:t>
      </w:r>
    </w:p>
    <w:p w14:paraId="1D6E0297" w14:textId="6D85A538" w:rsidR="00266943" w:rsidRPr="00B649FF" w:rsidRDefault="00266943" w:rsidP="00276328">
      <w:pPr>
        <w:spacing w:after="0" w:line="240" w:lineRule="auto"/>
        <w:ind w:right="-563"/>
        <w:jc w:val="both"/>
        <w:rPr>
          <w:rFonts w:ascii="Times New Roman" w:eastAsia="Times New Roman" w:hAnsi="Times New Roman" w:cs="Times New Roman"/>
          <w:kern w:val="0"/>
          <w:sz w:val="28"/>
          <w:szCs w:val="28"/>
          <w:lang w:eastAsia="ro-RO"/>
          <w14:ligatures w14:val="none"/>
        </w:rPr>
      </w:pPr>
      <w:r w:rsidRPr="00266943">
        <w:rPr>
          <w:rFonts w:ascii="Times New Roman" w:eastAsia="Times New Roman" w:hAnsi="Times New Roman" w:cs="Times New Roman"/>
          <w:kern w:val="0"/>
          <w:sz w:val="28"/>
          <w:szCs w:val="28"/>
          <w:lang w:eastAsia="ro-RO"/>
          <w14:ligatures w14:val="none"/>
        </w:rPr>
        <w:tab/>
      </w:r>
      <w:r w:rsidRPr="00B649FF">
        <w:rPr>
          <w:rFonts w:ascii="Times New Roman" w:eastAsia="Times New Roman" w:hAnsi="Times New Roman" w:cs="Times New Roman"/>
          <w:kern w:val="0"/>
          <w:sz w:val="28"/>
          <w:szCs w:val="28"/>
          <w:lang w:eastAsia="ro-RO"/>
          <w14:ligatures w14:val="none"/>
        </w:rPr>
        <w:t>În contextul celor de mai sus</w:t>
      </w:r>
      <w:r w:rsidR="007E298D" w:rsidRPr="00B649FF">
        <w:rPr>
          <w:rFonts w:ascii="Times New Roman" w:eastAsia="Times New Roman" w:hAnsi="Times New Roman" w:cs="Times New Roman"/>
          <w:kern w:val="0"/>
          <w:sz w:val="28"/>
          <w:szCs w:val="28"/>
          <w:lang w:eastAsia="ro-RO"/>
          <w14:ligatures w14:val="none"/>
        </w:rPr>
        <w:t>,</w:t>
      </w:r>
      <w:r w:rsidRPr="00B649FF">
        <w:rPr>
          <w:rFonts w:ascii="Times New Roman" w:eastAsia="Times New Roman" w:hAnsi="Times New Roman" w:cs="Times New Roman"/>
          <w:kern w:val="0"/>
          <w:sz w:val="28"/>
          <w:szCs w:val="28"/>
          <w:lang w:eastAsia="ro-RO"/>
          <w14:ligatures w14:val="none"/>
        </w:rPr>
        <w:t xml:space="preserve"> am inițiat prezentul proiect de hotărâre prin care am propus </w:t>
      </w:r>
      <w:r w:rsidR="00B649FF" w:rsidRPr="00B649FF">
        <w:rPr>
          <w:rFonts w:ascii="Times New Roman" w:eastAsia="Times New Roman" w:hAnsi="Times New Roman" w:cs="Times New Roman"/>
          <w:kern w:val="0"/>
          <w:sz w:val="28"/>
          <w:szCs w:val="28"/>
          <w:lang w:eastAsia="ro-RO"/>
          <w14:ligatures w14:val="none"/>
        </w:rPr>
        <w:t xml:space="preserve">înființarea unei linii de gardă la domiciliu în specialitatea ATI la nivelul Compartimentului ATI din cadrul Spitalului Municipal Brad </w:t>
      </w:r>
      <w:r w:rsidRPr="00B649FF">
        <w:rPr>
          <w:rFonts w:ascii="Times New Roman" w:eastAsia="Times New Roman" w:hAnsi="Times New Roman" w:cs="Times New Roman"/>
          <w:kern w:val="0"/>
          <w:sz w:val="28"/>
          <w:szCs w:val="28"/>
          <w:lang w:eastAsia="ro-RO"/>
          <w14:ligatures w14:val="none"/>
        </w:rPr>
        <w:t>și îl supun spre dezbatere și aprobare plenului Consiliului Local al Municipiului Brad în forma prezentată.</w:t>
      </w:r>
    </w:p>
    <w:p w14:paraId="095D2DAD" w14:textId="3F34E9C7" w:rsidR="003B4926" w:rsidRDefault="00266943" w:rsidP="003B4926">
      <w:pPr>
        <w:tabs>
          <w:tab w:val="left" w:pos="180"/>
        </w:tabs>
        <w:spacing w:after="0"/>
        <w:ind w:right="-563"/>
        <w:jc w:val="both"/>
        <w:rPr>
          <w:rFonts w:ascii="Times New Roman" w:eastAsia="Times New Roman" w:hAnsi="Times New Roman" w:cs="Times New Roman"/>
          <w:kern w:val="0"/>
          <w:sz w:val="28"/>
          <w:szCs w:val="28"/>
          <w:lang w:eastAsia="ro-RO"/>
          <w14:ligatures w14:val="none"/>
        </w:rPr>
      </w:pPr>
      <w:r w:rsidRPr="00B649FF">
        <w:rPr>
          <w:rFonts w:ascii="Times New Roman" w:eastAsia="Times New Roman" w:hAnsi="Times New Roman" w:cs="Times New Roman"/>
          <w:kern w:val="0"/>
          <w:sz w:val="28"/>
          <w:szCs w:val="28"/>
          <w:lang w:eastAsia="ro-RO"/>
          <w14:ligatures w14:val="none"/>
        </w:rPr>
        <w:t xml:space="preserve">     </w:t>
      </w:r>
      <w:r w:rsidR="003B4926">
        <w:rPr>
          <w:rFonts w:ascii="Times New Roman" w:eastAsia="Times New Roman" w:hAnsi="Times New Roman" w:cs="Times New Roman"/>
          <w:kern w:val="0"/>
          <w:sz w:val="28"/>
          <w:szCs w:val="28"/>
          <w:lang w:eastAsia="ro-RO"/>
          <w14:ligatures w14:val="none"/>
        </w:rPr>
        <w:tab/>
      </w:r>
      <w:r w:rsidRPr="00B649FF">
        <w:rPr>
          <w:rFonts w:ascii="Times New Roman" w:eastAsia="Times New Roman" w:hAnsi="Times New Roman" w:cs="Times New Roman"/>
          <w:kern w:val="0"/>
          <w:sz w:val="28"/>
          <w:szCs w:val="28"/>
          <w:lang w:eastAsia="ro-RO"/>
          <w14:ligatures w14:val="none"/>
        </w:rPr>
        <w:t xml:space="preserve">Invoc în </w:t>
      </w:r>
      <w:proofErr w:type="spellStart"/>
      <w:r w:rsidRPr="00B649FF">
        <w:rPr>
          <w:rFonts w:ascii="Times New Roman" w:eastAsia="Times New Roman" w:hAnsi="Times New Roman" w:cs="Times New Roman"/>
          <w:kern w:val="0"/>
          <w:sz w:val="28"/>
          <w:szCs w:val="28"/>
          <w:lang w:eastAsia="ro-RO"/>
          <w14:ligatures w14:val="none"/>
        </w:rPr>
        <w:t>susţinerea</w:t>
      </w:r>
      <w:proofErr w:type="spellEnd"/>
      <w:r w:rsidRPr="00B649FF">
        <w:rPr>
          <w:rFonts w:ascii="Times New Roman" w:eastAsia="Times New Roman" w:hAnsi="Times New Roman" w:cs="Times New Roman"/>
          <w:kern w:val="0"/>
          <w:sz w:val="28"/>
          <w:szCs w:val="28"/>
          <w:lang w:eastAsia="ro-RO"/>
          <w14:ligatures w14:val="none"/>
        </w:rPr>
        <w:t xml:space="preserve"> propunerii mele prevederile</w:t>
      </w:r>
      <w:r w:rsidR="003B4926">
        <w:rPr>
          <w:rFonts w:ascii="Times New Roman" w:eastAsia="Times New Roman" w:hAnsi="Times New Roman" w:cs="Times New Roman"/>
          <w:kern w:val="0"/>
          <w:sz w:val="28"/>
          <w:szCs w:val="28"/>
          <w:lang w:eastAsia="ro-RO"/>
          <w14:ligatures w14:val="none"/>
        </w:rPr>
        <w:t>:</w:t>
      </w:r>
    </w:p>
    <w:p w14:paraId="411EC276" w14:textId="0F24B8C2" w:rsidR="003B4926" w:rsidRPr="00606C5C" w:rsidRDefault="003B4926" w:rsidP="003B4926">
      <w:pPr>
        <w:tabs>
          <w:tab w:val="left" w:pos="180"/>
        </w:tabs>
        <w:spacing w:after="0"/>
        <w:ind w:right="-563"/>
        <w:jc w:val="both"/>
        <w:rPr>
          <w:rFonts w:ascii="Times New Roman" w:hAnsi="Times New Roman" w:cs="Times New Roman"/>
          <w:sz w:val="28"/>
          <w:szCs w:val="28"/>
        </w:rPr>
      </w:pPr>
      <w:r>
        <w:rPr>
          <w:rFonts w:ascii="Times New Roman" w:eastAsia="Times New Roman" w:hAnsi="Times New Roman" w:cs="Times New Roman"/>
          <w:kern w:val="0"/>
          <w:sz w:val="28"/>
          <w:szCs w:val="28"/>
          <w:lang w:eastAsia="ro-RO"/>
          <w14:ligatures w14:val="none"/>
        </w:rPr>
        <w:t>-</w:t>
      </w:r>
      <w:r w:rsidR="00266943" w:rsidRPr="00B649FF">
        <w:rPr>
          <w:rFonts w:ascii="Times New Roman" w:eastAsia="Times New Roman" w:hAnsi="Times New Roman" w:cs="Times New Roman"/>
          <w:kern w:val="0"/>
          <w:sz w:val="28"/>
          <w:szCs w:val="28"/>
          <w:lang w:eastAsia="ro-RO"/>
          <w14:ligatures w14:val="none"/>
        </w:rPr>
        <w:t xml:space="preserve"> </w:t>
      </w:r>
      <w:r w:rsidR="00B649FF" w:rsidRPr="00B649FF">
        <w:rPr>
          <w:rFonts w:ascii="Times New Roman" w:eastAsia="Times New Roman" w:hAnsi="Times New Roman" w:cs="Times New Roman"/>
          <w:kern w:val="0"/>
          <w:sz w:val="28"/>
          <w:szCs w:val="28"/>
          <w:lang w:eastAsia="ro-RO"/>
          <w14:ligatures w14:val="none"/>
        </w:rPr>
        <w:t xml:space="preserve">art. 16 lit. b) din Normele metodologice de aplicare a Ordonanței de Urgență a Guvernului nr. 162/2008 privind transferul ansamblului de atribuții și competențe exercitate de Ministerul </w:t>
      </w:r>
      <w:proofErr w:type="spellStart"/>
      <w:r w:rsidR="00B649FF" w:rsidRPr="00B649FF">
        <w:rPr>
          <w:rFonts w:ascii="Times New Roman" w:eastAsia="Times New Roman" w:hAnsi="Times New Roman" w:cs="Times New Roman"/>
          <w:kern w:val="0"/>
          <w:sz w:val="28"/>
          <w:szCs w:val="28"/>
          <w:lang w:eastAsia="ro-RO"/>
          <w14:ligatures w14:val="none"/>
        </w:rPr>
        <w:t>Sanătății</w:t>
      </w:r>
      <w:proofErr w:type="spellEnd"/>
      <w:r w:rsidR="00B649FF" w:rsidRPr="00B649FF">
        <w:rPr>
          <w:rFonts w:ascii="Times New Roman" w:eastAsia="Times New Roman" w:hAnsi="Times New Roman" w:cs="Times New Roman"/>
          <w:kern w:val="0"/>
          <w:sz w:val="28"/>
          <w:szCs w:val="28"/>
          <w:lang w:eastAsia="ro-RO"/>
          <w14:ligatures w14:val="none"/>
        </w:rPr>
        <w:t xml:space="preserve"> către autoritățile administrației publice locale, aprobate </w:t>
      </w:r>
      <w:r w:rsidR="00B649FF" w:rsidRPr="00B649FF">
        <w:rPr>
          <w:rFonts w:ascii="Times New Roman" w:eastAsia="Times New Roman" w:hAnsi="Times New Roman" w:cs="Times New Roman"/>
          <w:kern w:val="0"/>
          <w:sz w:val="28"/>
          <w:szCs w:val="28"/>
          <w:lang w:eastAsia="ro-RO"/>
          <w14:ligatures w14:val="none"/>
        </w:rPr>
        <w:lastRenderedPageBreak/>
        <w:t>prin Hotărârea Guvernului nr. 56/2009, actualizată, cu modificările și completările ulterioare</w:t>
      </w:r>
      <w:r>
        <w:rPr>
          <w:rFonts w:ascii="Times New Roman" w:eastAsia="Times New Roman" w:hAnsi="Times New Roman" w:cs="Times New Roman"/>
          <w:kern w:val="0"/>
          <w:sz w:val="28"/>
          <w:szCs w:val="28"/>
          <w:lang w:eastAsia="ro-RO"/>
          <w14:ligatures w14:val="none"/>
        </w:rPr>
        <w:t xml:space="preserve">: </w:t>
      </w:r>
      <w:r w:rsidRPr="00276328">
        <w:rPr>
          <w:rFonts w:ascii="Times New Roman" w:hAnsi="Times New Roman" w:cs="Times New Roman"/>
          <w:sz w:val="28"/>
          <w:szCs w:val="28"/>
        </w:rPr>
        <w:t>”</w:t>
      </w:r>
      <w:r w:rsidRPr="00276328">
        <w:rPr>
          <w:rFonts w:ascii="Times New Roman" w:hAnsi="Times New Roman" w:cs="Times New Roman"/>
          <w:i/>
          <w:iCs/>
          <w:sz w:val="28"/>
          <w:szCs w:val="28"/>
        </w:rPr>
        <w:t>Activitatea unităților sanitare publice cu paturi al căror management a fost transferat se desfășoară în conformitate și cu prevederile </w:t>
      </w:r>
      <w:bookmarkStart w:id="0" w:name="REF20"/>
      <w:bookmarkEnd w:id="0"/>
      <w:r w:rsidRPr="00276328">
        <w:rPr>
          <w:rFonts w:ascii="Times New Roman" w:hAnsi="Times New Roman" w:cs="Times New Roman"/>
          <w:i/>
          <w:iCs/>
          <w:sz w:val="28"/>
          <w:szCs w:val="28"/>
        </w:rPr>
        <w:t>Legii nr. 95/2006 privind reforma în domeniul sănătății, cu modificările și completările ulterioare, precum și cu cele ale: ...b)Ordinului ministrului sănătății nr. 870/2004 pentru aprobarea Regulamentului privind timpul de muncă, organizarea și efectuarea gărzilor în unitățile publice din sectorul sanitar, cu modificările și completările ulterioare; liniile de gardă se stabilesc la nivelul fiecărei unități sanitare și se aprobă de Primăria Municipiului București/autoritățile administrației publice locale, la propunerea unităților sanitare cu paturi</w:t>
      </w:r>
      <w:r w:rsidRPr="003B4926">
        <w:rPr>
          <w:rFonts w:ascii="Times New Roman" w:hAnsi="Times New Roman" w:cs="Times New Roman"/>
          <w:sz w:val="28"/>
          <w:szCs w:val="28"/>
        </w:rPr>
        <w:t>;</w:t>
      </w:r>
    </w:p>
    <w:p w14:paraId="42FBC9D4" w14:textId="77777777" w:rsidR="003B4926" w:rsidRDefault="003B4926" w:rsidP="003B4926">
      <w:pPr>
        <w:spacing w:after="0"/>
        <w:ind w:right="-563" w:firstLine="708"/>
        <w:jc w:val="both"/>
        <w:rPr>
          <w:rFonts w:ascii="Times New Roman" w:hAnsi="Times New Roman" w:cs="Times New Roman"/>
          <w:sz w:val="28"/>
          <w:szCs w:val="28"/>
        </w:rPr>
      </w:pPr>
      <w:r>
        <w:rPr>
          <w:rFonts w:ascii="Times New Roman" w:eastAsia="Times New Roman" w:hAnsi="Times New Roman" w:cs="Times New Roman"/>
          <w:kern w:val="0"/>
          <w:sz w:val="28"/>
          <w:szCs w:val="28"/>
          <w:lang w:eastAsia="ro-RO"/>
          <w14:ligatures w14:val="none"/>
        </w:rPr>
        <w:t xml:space="preserve">- </w:t>
      </w:r>
      <w:r w:rsidR="00B649FF" w:rsidRPr="00B649FF">
        <w:rPr>
          <w:rFonts w:ascii="Times New Roman" w:eastAsia="Times New Roman" w:hAnsi="Times New Roman" w:cs="Times New Roman"/>
          <w:kern w:val="0"/>
          <w:sz w:val="28"/>
          <w:szCs w:val="28"/>
          <w:lang w:eastAsia="ro-RO"/>
          <w14:ligatures w14:val="none"/>
        </w:rPr>
        <w:t>art. 22 alin. (2),  alin. (4), art. 38^1, art. 38^2 și art. 60 din Regulamentul privind timpul de muncă, organizarea și efectuarea gărzilor în unitățile publice din sectorul sanitar, aprobat prin Ordinul Ministrului Sănătății nr. 870/2004, cu modificările și completările ulterioare</w:t>
      </w:r>
      <w:r>
        <w:rPr>
          <w:rFonts w:ascii="Times New Roman" w:eastAsia="Times New Roman" w:hAnsi="Times New Roman" w:cs="Times New Roman"/>
          <w:kern w:val="0"/>
          <w:sz w:val="28"/>
          <w:szCs w:val="28"/>
          <w:lang w:eastAsia="ro-RO"/>
          <w14:ligatures w14:val="none"/>
        </w:rPr>
        <w:t xml:space="preserve">: </w:t>
      </w:r>
      <w:r w:rsidRPr="00B649FF">
        <w:rPr>
          <w:rFonts w:ascii="Times New Roman" w:hAnsi="Times New Roman" w:cs="Times New Roman"/>
          <w:b/>
          <w:bCs/>
          <w:i/>
          <w:iCs/>
          <w:sz w:val="28"/>
          <w:szCs w:val="28"/>
        </w:rPr>
        <w:t>art. 22 alin. (2) și alin. (4)</w:t>
      </w:r>
      <w:r w:rsidRPr="00606C5C">
        <w:rPr>
          <w:rFonts w:ascii="Times New Roman" w:hAnsi="Times New Roman" w:cs="Times New Roman"/>
          <w:i/>
          <w:iCs/>
          <w:sz w:val="28"/>
          <w:szCs w:val="28"/>
        </w:rPr>
        <w:t xml:space="preserve"> „(2)</w:t>
      </w:r>
      <w:r w:rsidRPr="00276328">
        <w:rPr>
          <w:rFonts w:ascii="Times New Roman" w:hAnsi="Times New Roman" w:cs="Times New Roman"/>
          <w:sz w:val="28"/>
          <w:szCs w:val="28"/>
        </w:rPr>
        <w:t xml:space="preserve"> </w:t>
      </w:r>
      <w:r w:rsidRPr="00276328">
        <w:rPr>
          <w:rFonts w:ascii="Times New Roman" w:hAnsi="Times New Roman" w:cs="Times New Roman"/>
          <w:i/>
          <w:iCs/>
          <w:sz w:val="28"/>
          <w:szCs w:val="28"/>
        </w:rPr>
        <w:t>Numărul liniilor de gardă prin care se asigură continuitatea asistenței medicale se determină pe tipuri de unități sanitare, iar repartiția pe specialități clinice se face de conducerea fiecărei unități publice cu personalitate juridică</w:t>
      </w:r>
      <w:r w:rsidRPr="00276328">
        <w:rPr>
          <w:rFonts w:ascii="Times New Roman" w:hAnsi="Times New Roman" w:cs="Times New Roman"/>
          <w:sz w:val="28"/>
          <w:szCs w:val="28"/>
        </w:rPr>
        <w:t>.”...(4) „</w:t>
      </w:r>
      <w:r w:rsidRPr="00276328">
        <w:rPr>
          <w:rFonts w:ascii="Times New Roman" w:hAnsi="Times New Roman" w:cs="Times New Roman"/>
          <w:i/>
          <w:iCs/>
          <w:sz w:val="28"/>
          <w:szCs w:val="28"/>
        </w:rPr>
        <w:t>Liniile de gardă pentru unitățile sanitare cu paturi din subordinea ministerelor ori a instituțiilor cu rețea sanitară proprie se stabilesc la nivelul fiecărei unități sanitare cu personalitate juridică și se aprobă de ministerul ori de instituția cu rețea sanitară proprie în subordinea cărora se află”</w:t>
      </w:r>
      <w:r w:rsidRPr="00276328">
        <w:rPr>
          <w:rFonts w:ascii="Times New Roman" w:hAnsi="Times New Roman" w:cs="Times New Roman"/>
          <w:sz w:val="28"/>
          <w:szCs w:val="28"/>
        </w:rPr>
        <w:t>.</w:t>
      </w:r>
    </w:p>
    <w:p w14:paraId="243BEC16" w14:textId="4290AAF8" w:rsidR="003B4926" w:rsidRPr="003B4926" w:rsidRDefault="003B4926" w:rsidP="003B4926">
      <w:pPr>
        <w:spacing w:after="0"/>
        <w:ind w:right="-563"/>
        <w:jc w:val="both"/>
        <w:rPr>
          <w:rFonts w:ascii="Times New Roman" w:hAnsi="Times New Roman" w:cs="Times New Roman"/>
          <w:sz w:val="28"/>
          <w:szCs w:val="28"/>
        </w:rPr>
      </w:pPr>
      <w:r w:rsidRPr="00B649FF">
        <w:rPr>
          <w:rFonts w:ascii="Times New Roman" w:hAnsi="Times New Roman" w:cs="Times New Roman"/>
          <w:b/>
          <w:bCs/>
          <w:i/>
          <w:iCs/>
          <w:sz w:val="28"/>
          <w:szCs w:val="28"/>
        </w:rPr>
        <w:t>art. 38^1</w:t>
      </w:r>
      <w:r w:rsidRPr="00606C5C">
        <w:rPr>
          <w:rFonts w:ascii="Times New Roman" w:hAnsi="Times New Roman" w:cs="Times New Roman"/>
          <w:i/>
          <w:iCs/>
          <w:sz w:val="28"/>
          <w:szCs w:val="28"/>
        </w:rPr>
        <w:t xml:space="preserve"> „(</w:t>
      </w:r>
      <w:r w:rsidRPr="00276328">
        <w:rPr>
          <w:rFonts w:ascii="Times New Roman" w:hAnsi="Times New Roman" w:cs="Times New Roman"/>
          <w:i/>
          <w:iCs/>
          <w:sz w:val="28"/>
          <w:szCs w:val="28"/>
        </w:rPr>
        <w:t>1) Continuitatea asistenței medicale se poate asigura și prin gardă la domiciliu.</w:t>
      </w:r>
    </w:p>
    <w:p w14:paraId="29DCCA15" w14:textId="77777777" w:rsidR="003B4926" w:rsidRPr="00276328" w:rsidRDefault="003B4926" w:rsidP="003B4926">
      <w:pPr>
        <w:spacing w:after="0"/>
        <w:ind w:right="-563"/>
        <w:jc w:val="both"/>
        <w:rPr>
          <w:rFonts w:ascii="Times New Roman" w:hAnsi="Times New Roman" w:cs="Times New Roman"/>
          <w:i/>
          <w:iCs/>
          <w:sz w:val="28"/>
          <w:szCs w:val="28"/>
        </w:rPr>
      </w:pPr>
      <w:r w:rsidRPr="00276328">
        <w:rPr>
          <w:rFonts w:ascii="Times New Roman" w:hAnsi="Times New Roman" w:cs="Times New Roman"/>
          <w:i/>
          <w:iCs/>
          <w:sz w:val="28"/>
          <w:szCs w:val="28"/>
        </w:rPr>
        <w:t>(2) Garda la domiciliu se organizează pe specialități.</w:t>
      </w:r>
    </w:p>
    <w:p w14:paraId="1641430D" w14:textId="77777777" w:rsidR="003B4926" w:rsidRPr="00276328" w:rsidRDefault="003B4926" w:rsidP="003B4926">
      <w:pPr>
        <w:spacing w:after="0"/>
        <w:ind w:right="-563"/>
        <w:jc w:val="both"/>
        <w:rPr>
          <w:rFonts w:ascii="Times New Roman" w:hAnsi="Times New Roman" w:cs="Times New Roman"/>
          <w:i/>
          <w:iCs/>
          <w:sz w:val="28"/>
          <w:szCs w:val="28"/>
        </w:rPr>
      </w:pPr>
      <w:r w:rsidRPr="00276328">
        <w:rPr>
          <w:rFonts w:ascii="Times New Roman" w:hAnsi="Times New Roman" w:cs="Times New Roman"/>
          <w:i/>
          <w:iCs/>
          <w:sz w:val="28"/>
          <w:szCs w:val="28"/>
        </w:rPr>
        <w:t>(3) Se poate organiza gardă la domiciliu, pe specialități, dacă în secțiile sau compartimentele cu paturi, precum și în ambulatoriul integrat al spitalului sunt încadrați cel puțin 2 medici în specialitatea respectivă.</w:t>
      </w:r>
    </w:p>
    <w:p w14:paraId="60B5FEC5" w14:textId="77777777" w:rsidR="003B4926" w:rsidRPr="00276328" w:rsidRDefault="003B4926" w:rsidP="003B4926">
      <w:pPr>
        <w:spacing w:after="0"/>
        <w:ind w:right="-563"/>
        <w:jc w:val="both"/>
        <w:rPr>
          <w:rFonts w:ascii="Times New Roman" w:hAnsi="Times New Roman" w:cs="Times New Roman"/>
          <w:i/>
          <w:iCs/>
          <w:sz w:val="28"/>
          <w:szCs w:val="28"/>
        </w:rPr>
      </w:pPr>
      <w:r w:rsidRPr="00276328">
        <w:rPr>
          <w:rFonts w:ascii="Times New Roman" w:hAnsi="Times New Roman" w:cs="Times New Roman"/>
          <w:i/>
          <w:iCs/>
          <w:sz w:val="28"/>
          <w:szCs w:val="28"/>
        </w:rPr>
        <w:t>(4) În garda la domiciliu, pe specialități, pot fi cooptați și medici care nu sunt angajați în unitatea respectivă, dar care sunt confirmați prin ordin al ministrului sănătății în specialitatea stabilită pentru garda la domiciliu.</w:t>
      </w:r>
    </w:p>
    <w:p w14:paraId="40FBBC7C" w14:textId="77777777" w:rsidR="003B4926" w:rsidRPr="00276328" w:rsidRDefault="003B4926" w:rsidP="003B4926">
      <w:pPr>
        <w:spacing w:after="0"/>
        <w:ind w:right="-563"/>
        <w:jc w:val="both"/>
        <w:rPr>
          <w:rFonts w:ascii="Times New Roman" w:hAnsi="Times New Roman" w:cs="Times New Roman"/>
          <w:i/>
          <w:iCs/>
          <w:sz w:val="28"/>
          <w:szCs w:val="28"/>
        </w:rPr>
      </w:pPr>
      <w:r w:rsidRPr="00276328">
        <w:rPr>
          <w:rFonts w:ascii="Times New Roman" w:hAnsi="Times New Roman" w:cs="Times New Roman"/>
          <w:i/>
          <w:iCs/>
          <w:sz w:val="28"/>
          <w:szCs w:val="28"/>
        </w:rPr>
        <w:t xml:space="preserve"> (5) Garda la domiciliu se organizează, în zilele lucrătoare, între ora de terminare a programului stabilit pentru activitatea curentă a medicilor din cursul dimineții și ora de începere a programului de dimineață din ziua următoare.</w:t>
      </w:r>
    </w:p>
    <w:p w14:paraId="585FC064" w14:textId="35D8D25D" w:rsidR="003B4926" w:rsidRDefault="003B4926" w:rsidP="003B4926">
      <w:pPr>
        <w:spacing w:after="0"/>
        <w:ind w:right="-563"/>
        <w:jc w:val="both"/>
        <w:rPr>
          <w:rFonts w:ascii="Times New Roman" w:hAnsi="Times New Roman" w:cs="Times New Roman"/>
          <w:i/>
          <w:iCs/>
          <w:sz w:val="28"/>
          <w:szCs w:val="28"/>
        </w:rPr>
      </w:pPr>
      <w:r w:rsidRPr="00276328">
        <w:rPr>
          <w:rFonts w:ascii="Times New Roman" w:hAnsi="Times New Roman" w:cs="Times New Roman"/>
          <w:i/>
          <w:iCs/>
          <w:sz w:val="28"/>
          <w:szCs w:val="28"/>
        </w:rPr>
        <w:t>(6) În zilele de repaus săptămânal, zilele de sărbători legale și în celelalte zile în care, potrivit reglementărilor legale, nu se lucrează, garda la domiciliu începe de dimineață ș</w:t>
      </w:r>
      <w:r w:rsidR="00B00F39">
        <w:rPr>
          <w:rFonts w:ascii="Times New Roman" w:hAnsi="Times New Roman" w:cs="Times New Roman"/>
          <w:i/>
          <w:iCs/>
          <w:sz w:val="28"/>
          <w:szCs w:val="28"/>
        </w:rPr>
        <w:t>i</w:t>
      </w:r>
      <w:r w:rsidRPr="00276328">
        <w:rPr>
          <w:rFonts w:ascii="Times New Roman" w:hAnsi="Times New Roman" w:cs="Times New Roman"/>
          <w:i/>
          <w:iCs/>
          <w:sz w:val="28"/>
          <w:szCs w:val="28"/>
        </w:rPr>
        <w:t xml:space="preserve"> durează 24 de ore.</w:t>
      </w:r>
    </w:p>
    <w:p w14:paraId="41D699DB" w14:textId="281F6B2F" w:rsidR="003B4926" w:rsidRPr="00276328" w:rsidRDefault="003B4926" w:rsidP="003B4926">
      <w:pPr>
        <w:spacing w:after="0"/>
        <w:ind w:right="-563"/>
        <w:jc w:val="both"/>
        <w:rPr>
          <w:rFonts w:ascii="Times New Roman" w:hAnsi="Times New Roman" w:cs="Times New Roman"/>
          <w:i/>
          <w:iCs/>
          <w:sz w:val="28"/>
          <w:szCs w:val="28"/>
        </w:rPr>
      </w:pPr>
      <w:r w:rsidRPr="00276328">
        <w:rPr>
          <w:rFonts w:ascii="Times New Roman" w:hAnsi="Times New Roman" w:cs="Times New Roman"/>
          <w:i/>
          <w:iCs/>
          <w:sz w:val="28"/>
          <w:szCs w:val="28"/>
        </w:rPr>
        <w:t>(7) Medicul care asigură garda la domiciliu în acest interval are obligația de a răspunde la solicitările primite din partea medicului coordonator de gardă și de a se prezenta la unitatea sanitară într-un interval de maximum 20 de minute.</w:t>
      </w:r>
    </w:p>
    <w:p w14:paraId="60D93515" w14:textId="77777777" w:rsidR="003B4926" w:rsidRPr="00276328" w:rsidRDefault="003B4926" w:rsidP="003B4926">
      <w:pPr>
        <w:spacing w:after="0"/>
        <w:ind w:right="-563"/>
        <w:jc w:val="both"/>
        <w:rPr>
          <w:rFonts w:ascii="Times New Roman" w:hAnsi="Times New Roman" w:cs="Times New Roman"/>
          <w:i/>
          <w:iCs/>
          <w:sz w:val="28"/>
          <w:szCs w:val="28"/>
        </w:rPr>
      </w:pPr>
      <w:r w:rsidRPr="00276328">
        <w:rPr>
          <w:rFonts w:ascii="Times New Roman" w:hAnsi="Times New Roman" w:cs="Times New Roman"/>
          <w:i/>
          <w:iCs/>
          <w:sz w:val="28"/>
          <w:szCs w:val="28"/>
        </w:rPr>
        <w:t>(8) Pe toată perioada efectuării gărzii la domiciliu, starea fizică și psihică a medicului nominalizat trebuie să permită acordarea corespunzătoare a serviciilor medicale, în situații de urgență, conform competențelor profesionale ale acestuia.</w:t>
      </w:r>
    </w:p>
    <w:p w14:paraId="07D64E42" w14:textId="6A43DAB2" w:rsidR="003B4926" w:rsidRPr="00276328" w:rsidRDefault="003B4926" w:rsidP="003B4926">
      <w:pPr>
        <w:spacing w:after="0"/>
        <w:ind w:right="-563"/>
        <w:jc w:val="both"/>
        <w:rPr>
          <w:rFonts w:ascii="Times New Roman" w:hAnsi="Times New Roman" w:cs="Times New Roman"/>
          <w:i/>
          <w:iCs/>
          <w:sz w:val="28"/>
          <w:szCs w:val="28"/>
        </w:rPr>
      </w:pPr>
      <w:r w:rsidRPr="003B4926">
        <w:rPr>
          <w:rFonts w:ascii="Times New Roman" w:hAnsi="Times New Roman" w:cs="Times New Roman"/>
          <w:b/>
          <w:bCs/>
          <w:i/>
          <w:iCs/>
          <w:sz w:val="28"/>
          <w:szCs w:val="28"/>
        </w:rPr>
        <w:lastRenderedPageBreak/>
        <w:t>art. 38^2</w:t>
      </w:r>
      <w:r w:rsidRPr="00606C5C">
        <w:rPr>
          <w:rFonts w:ascii="Times New Roman" w:hAnsi="Times New Roman" w:cs="Times New Roman"/>
          <w:i/>
          <w:iCs/>
          <w:sz w:val="28"/>
          <w:szCs w:val="28"/>
        </w:rPr>
        <w:t xml:space="preserve"> „(</w:t>
      </w:r>
      <w:r w:rsidRPr="00276328">
        <w:rPr>
          <w:rFonts w:ascii="Times New Roman" w:hAnsi="Times New Roman" w:cs="Times New Roman"/>
          <w:i/>
          <w:iCs/>
          <w:sz w:val="28"/>
          <w:szCs w:val="28"/>
        </w:rPr>
        <w:t>1) Garda la domiciliu nu se include în numărul liniilor de gardă determinat în funcție de numărul de paturi.</w:t>
      </w:r>
    </w:p>
    <w:p w14:paraId="4384F578" w14:textId="77777777" w:rsidR="003B4926" w:rsidRPr="00276328" w:rsidRDefault="003B4926" w:rsidP="003B4926">
      <w:pPr>
        <w:spacing w:after="0"/>
        <w:ind w:right="-563" w:firstLine="708"/>
        <w:jc w:val="both"/>
        <w:rPr>
          <w:rFonts w:ascii="Times New Roman" w:hAnsi="Times New Roman" w:cs="Times New Roman"/>
          <w:i/>
          <w:iCs/>
          <w:sz w:val="28"/>
          <w:szCs w:val="28"/>
        </w:rPr>
      </w:pPr>
      <w:r w:rsidRPr="00276328">
        <w:rPr>
          <w:rFonts w:ascii="Times New Roman" w:hAnsi="Times New Roman" w:cs="Times New Roman"/>
          <w:i/>
          <w:iCs/>
          <w:sz w:val="28"/>
          <w:szCs w:val="28"/>
        </w:rPr>
        <w:t>(2) Nu se organizează gardă la domiciliu în specialitățile clinice și paraclinice în care este organizată linie de gardă continuă.”</w:t>
      </w:r>
    </w:p>
    <w:p w14:paraId="5EC9DEF9" w14:textId="072D70D7" w:rsidR="003B4926" w:rsidRDefault="003B4926" w:rsidP="003B4926">
      <w:pPr>
        <w:spacing w:after="0"/>
        <w:ind w:right="-563"/>
        <w:jc w:val="both"/>
        <w:rPr>
          <w:rFonts w:ascii="Times New Roman" w:hAnsi="Times New Roman" w:cs="Times New Roman"/>
          <w:i/>
          <w:iCs/>
          <w:sz w:val="28"/>
          <w:szCs w:val="28"/>
        </w:rPr>
      </w:pPr>
      <w:r w:rsidRPr="00B649FF">
        <w:rPr>
          <w:rFonts w:ascii="Times New Roman" w:hAnsi="Times New Roman" w:cs="Times New Roman"/>
          <w:b/>
          <w:bCs/>
          <w:i/>
          <w:iCs/>
          <w:sz w:val="28"/>
          <w:szCs w:val="28"/>
        </w:rPr>
        <w:t>art. 60</w:t>
      </w:r>
      <w:r w:rsidRPr="00276328">
        <w:rPr>
          <w:rFonts w:ascii="Times New Roman" w:hAnsi="Times New Roman" w:cs="Times New Roman"/>
          <w:sz w:val="28"/>
          <w:szCs w:val="28"/>
        </w:rPr>
        <w:t xml:space="preserve"> </w:t>
      </w:r>
      <w:r w:rsidRPr="00B649FF">
        <w:rPr>
          <w:rFonts w:ascii="Times New Roman" w:hAnsi="Times New Roman" w:cs="Times New Roman"/>
          <w:i/>
          <w:iCs/>
          <w:sz w:val="28"/>
          <w:szCs w:val="28"/>
        </w:rPr>
        <w:t>”</w:t>
      </w:r>
      <w:r>
        <w:rPr>
          <w:rFonts w:ascii="Times New Roman" w:hAnsi="Times New Roman" w:cs="Times New Roman"/>
          <w:i/>
          <w:iCs/>
          <w:sz w:val="28"/>
          <w:szCs w:val="28"/>
        </w:rPr>
        <w:t>S</w:t>
      </w:r>
      <w:r w:rsidRPr="00276328">
        <w:rPr>
          <w:rFonts w:ascii="Times New Roman" w:hAnsi="Times New Roman" w:cs="Times New Roman"/>
          <w:i/>
          <w:iCs/>
          <w:sz w:val="28"/>
          <w:szCs w:val="28"/>
        </w:rPr>
        <w:t>tabilirea numărului liniilor de gardă la nivelul fiecărei unități sanitare publice din sectorul sanitar se face cu încadrarea în bugetul de venituri și cheltuieli alocat</w:t>
      </w:r>
      <w:r>
        <w:rPr>
          <w:rFonts w:ascii="Times New Roman" w:hAnsi="Times New Roman" w:cs="Times New Roman"/>
          <w:i/>
          <w:iCs/>
          <w:sz w:val="28"/>
          <w:szCs w:val="28"/>
        </w:rPr>
        <w:t>.</w:t>
      </w:r>
      <w:r w:rsidRPr="00276328">
        <w:rPr>
          <w:rFonts w:ascii="Times New Roman" w:hAnsi="Times New Roman" w:cs="Times New Roman"/>
          <w:i/>
          <w:iCs/>
          <w:sz w:val="28"/>
          <w:szCs w:val="28"/>
        </w:rPr>
        <w:t>"</w:t>
      </w:r>
      <w:r>
        <w:rPr>
          <w:rFonts w:ascii="Times New Roman" w:hAnsi="Times New Roman" w:cs="Times New Roman"/>
          <w:i/>
          <w:iCs/>
          <w:sz w:val="28"/>
          <w:szCs w:val="28"/>
        </w:rPr>
        <w:t>;</w:t>
      </w:r>
    </w:p>
    <w:p w14:paraId="74FA2F57" w14:textId="64E706F6" w:rsidR="00B649FF" w:rsidRPr="00B649FF" w:rsidRDefault="003B4926" w:rsidP="003B4926">
      <w:pPr>
        <w:spacing w:after="0" w:line="240" w:lineRule="auto"/>
        <w:ind w:right="-563"/>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B649FF" w:rsidRPr="00B649FF">
        <w:rPr>
          <w:rFonts w:ascii="Times New Roman" w:eastAsia="Times New Roman" w:hAnsi="Times New Roman" w:cs="Times New Roman"/>
          <w:kern w:val="0"/>
          <w:sz w:val="28"/>
          <w:szCs w:val="28"/>
          <w:lang w:eastAsia="ro-RO"/>
          <w14:ligatures w14:val="none"/>
        </w:rPr>
        <w:t>Hotărârea Guvernului nr. 529/2010 pentru aprobarea menținerii managementului asistenței medicale la autoritățile administrației publice locale care au desfășurat faze-pilot, precum și a Listei unităților sanitare publice cu paturi pentru care se menține managementul asistenței medicale la autoritățile administrației publice locale și la Primăria Municipiului București și a Listei unităților sanitare publice cu paturi pentru care se transferă managementul asistenței medicale către autoritățile administrației publice locale și către Primăria Municipiului București, cu modificările și completările ulterioare;</w:t>
      </w:r>
    </w:p>
    <w:p w14:paraId="3CF7129E" w14:textId="079F71D9" w:rsidR="00B649FF" w:rsidRPr="00B649FF" w:rsidRDefault="003B4926" w:rsidP="003B4926">
      <w:pPr>
        <w:spacing w:after="0" w:line="240" w:lineRule="auto"/>
        <w:ind w:right="-563"/>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B649FF" w:rsidRPr="00B649FF">
        <w:rPr>
          <w:rFonts w:ascii="Times New Roman" w:eastAsia="Times New Roman" w:hAnsi="Times New Roman" w:cs="Times New Roman"/>
          <w:kern w:val="0"/>
          <w:sz w:val="28"/>
          <w:szCs w:val="28"/>
          <w:lang w:eastAsia="ro-RO"/>
          <w14:ligatures w14:val="none"/>
        </w:rPr>
        <w:t>art. 180 și următoarele din Legea nr. 95/2006 privind reforma în domeniul sănătății, republicată, cu modificările și completările ulterioare;</w:t>
      </w:r>
    </w:p>
    <w:p w14:paraId="2AD00D39" w14:textId="77777777" w:rsidR="003B4926" w:rsidRDefault="003B4926" w:rsidP="003B4926">
      <w:pPr>
        <w:spacing w:after="0"/>
        <w:ind w:right="-563"/>
        <w:jc w:val="both"/>
        <w:rPr>
          <w:rFonts w:ascii="Times New Roman" w:hAnsi="Times New Roman" w:cs="Times New Roman"/>
          <w:i/>
          <w:iCs/>
          <w:sz w:val="28"/>
          <w:szCs w:val="28"/>
        </w:rPr>
      </w:pPr>
      <w:r>
        <w:rPr>
          <w:rFonts w:ascii="Times New Roman" w:eastAsia="Times New Roman" w:hAnsi="Times New Roman" w:cs="Times New Roman"/>
          <w:kern w:val="0"/>
          <w:sz w:val="28"/>
          <w:szCs w:val="28"/>
          <w:lang w:eastAsia="ro-RO"/>
          <w14:ligatures w14:val="none"/>
        </w:rPr>
        <w:t xml:space="preserve">- </w:t>
      </w:r>
      <w:r w:rsidR="00B649FF" w:rsidRPr="00B649FF">
        <w:rPr>
          <w:rFonts w:ascii="Times New Roman" w:eastAsia="Times New Roman" w:hAnsi="Times New Roman" w:cs="Times New Roman"/>
          <w:kern w:val="0"/>
          <w:sz w:val="28"/>
          <w:szCs w:val="28"/>
          <w:lang w:eastAsia="ro-RO"/>
          <w14:ligatures w14:val="none"/>
        </w:rPr>
        <w:t xml:space="preserve">art. 18 alin. (1) din Ordonanța de Urgență a Guvernului nr. 162/2008 privind transferul ansamblului de atribuții și competențe exercitate de Ministerul </w:t>
      </w:r>
      <w:proofErr w:type="spellStart"/>
      <w:r w:rsidR="00B649FF" w:rsidRPr="00B649FF">
        <w:rPr>
          <w:rFonts w:ascii="Times New Roman" w:eastAsia="Times New Roman" w:hAnsi="Times New Roman" w:cs="Times New Roman"/>
          <w:kern w:val="0"/>
          <w:sz w:val="28"/>
          <w:szCs w:val="28"/>
          <w:lang w:eastAsia="ro-RO"/>
          <w14:ligatures w14:val="none"/>
        </w:rPr>
        <w:t>Sanătății</w:t>
      </w:r>
      <w:proofErr w:type="spellEnd"/>
      <w:r w:rsidR="00B649FF" w:rsidRPr="00B649FF">
        <w:rPr>
          <w:rFonts w:ascii="Times New Roman" w:eastAsia="Times New Roman" w:hAnsi="Times New Roman" w:cs="Times New Roman"/>
          <w:kern w:val="0"/>
          <w:sz w:val="28"/>
          <w:szCs w:val="28"/>
          <w:lang w:eastAsia="ro-RO"/>
          <w14:ligatures w14:val="none"/>
        </w:rPr>
        <w:t xml:space="preserve"> către autoritățile administrației publice locale, cu modificările și completările ulterioare</w:t>
      </w:r>
      <w:r>
        <w:rPr>
          <w:rFonts w:ascii="Times New Roman" w:eastAsia="Times New Roman" w:hAnsi="Times New Roman" w:cs="Times New Roman"/>
          <w:kern w:val="0"/>
          <w:sz w:val="28"/>
          <w:szCs w:val="28"/>
          <w:lang w:eastAsia="ro-RO"/>
          <w14:ligatures w14:val="none"/>
        </w:rPr>
        <w:t xml:space="preserve">: </w:t>
      </w:r>
      <w:r w:rsidRPr="00B649FF">
        <w:rPr>
          <w:rFonts w:ascii="Times New Roman" w:eastAsia="Times New Roman" w:hAnsi="Times New Roman" w:cs="Times New Roman"/>
          <w:i/>
          <w:iCs/>
          <w:sz w:val="28"/>
          <w:szCs w:val="28"/>
        </w:rPr>
        <w:t>”</w:t>
      </w:r>
      <w:r w:rsidRPr="00406207">
        <w:rPr>
          <w:rFonts w:ascii="Times New Roman" w:eastAsia="Times New Roman" w:hAnsi="Times New Roman" w:cs="Times New Roman"/>
          <w:i/>
          <w:iCs/>
          <w:sz w:val="28"/>
          <w:szCs w:val="28"/>
        </w:rPr>
        <w:t xml:space="preserve">În aplicarea prevederilor prezentei </w:t>
      </w:r>
      <w:proofErr w:type="spellStart"/>
      <w:r w:rsidRPr="00406207">
        <w:rPr>
          <w:rFonts w:ascii="Times New Roman" w:eastAsia="Times New Roman" w:hAnsi="Times New Roman" w:cs="Times New Roman"/>
          <w:i/>
          <w:iCs/>
          <w:sz w:val="28"/>
          <w:szCs w:val="28"/>
        </w:rPr>
        <w:t>ordonanţe</w:t>
      </w:r>
      <w:proofErr w:type="spellEnd"/>
      <w:r w:rsidRPr="00406207">
        <w:rPr>
          <w:rFonts w:ascii="Times New Roman" w:eastAsia="Times New Roman" w:hAnsi="Times New Roman" w:cs="Times New Roman"/>
          <w:i/>
          <w:iCs/>
          <w:sz w:val="28"/>
          <w:szCs w:val="28"/>
        </w:rPr>
        <w:t xml:space="preserve"> de </w:t>
      </w:r>
      <w:proofErr w:type="spellStart"/>
      <w:r w:rsidRPr="00406207">
        <w:rPr>
          <w:rFonts w:ascii="Times New Roman" w:eastAsia="Times New Roman" w:hAnsi="Times New Roman" w:cs="Times New Roman"/>
          <w:i/>
          <w:iCs/>
          <w:sz w:val="28"/>
          <w:szCs w:val="28"/>
        </w:rPr>
        <w:t>urgenţă</w:t>
      </w:r>
      <w:proofErr w:type="spellEnd"/>
      <w:r w:rsidRPr="00406207">
        <w:rPr>
          <w:rFonts w:ascii="Times New Roman" w:eastAsia="Times New Roman" w:hAnsi="Times New Roman" w:cs="Times New Roman"/>
          <w:i/>
          <w:iCs/>
          <w:sz w:val="28"/>
          <w:szCs w:val="28"/>
        </w:rPr>
        <w:t xml:space="preserve">, Consiliul General al Municipiului </w:t>
      </w:r>
      <w:proofErr w:type="spellStart"/>
      <w:r w:rsidRPr="00406207">
        <w:rPr>
          <w:rFonts w:ascii="Times New Roman" w:eastAsia="Times New Roman" w:hAnsi="Times New Roman" w:cs="Times New Roman"/>
          <w:i/>
          <w:iCs/>
          <w:sz w:val="28"/>
          <w:szCs w:val="28"/>
        </w:rPr>
        <w:t>Bucureşti</w:t>
      </w:r>
      <w:proofErr w:type="spellEnd"/>
      <w:r w:rsidRPr="00406207">
        <w:rPr>
          <w:rFonts w:ascii="Times New Roman" w:eastAsia="Times New Roman" w:hAnsi="Times New Roman" w:cs="Times New Roman"/>
          <w:i/>
          <w:iCs/>
          <w:sz w:val="28"/>
          <w:szCs w:val="28"/>
        </w:rPr>
        <w:t xml:space="preserve"> </w:t>
      </w:r>
      <w:proofErr w:type="spellStart"/>
      <w:r w:rsidRPr="00406207">
        <w:rPr>
          <w:rFonts w:ascii="Times New Roman" w:eastAsia="Times New Roman" w:hAnsi="Times New Roman" w:cs="Times New Roman"/>
          <w:i/>
          <w:iCs/>
          <w:sz w:val="28"/>
          <w:szCs w:val="28"/>
        </w:rPr>
        <w:t>şi</w:t>
      </w:r>
      <w:proofErr w:type="spellEnd"/>
      <w:r w:rsidRPr="00406207">
        <w:rPr>
          <w:rFonts w:ascii="Times New Roman" w:eastAsia="Times New Roman" w:hAnsi="Times New Roman" w:cs="Times New Roman"/>
          <w:i/>
          <w:iCs/>
          <w:sz w:val="28"/>
          <w:szCs w:val="28"/>
        </w:rPr>
        <w:t xml:space="preserve"> consiliile locale au următoarele </w:t>
      </w:r>
      <w:proofErr w:type="spellStart"/>
      <w:r w:rsidRPr="00406207">
        <w:rPr>
          <w:rFonts w:ascii="Times New Roman" w:eastAsia="Times New Roman" w:hAnsi="Times New Roman" w:cs="Times New Roman"/>
          <w:i/>
          <w:iCs/>
          <w:sz w:val="28"/>
          <w:szCs w:val="28"/>
        </w:rPr>
        <w:t>atribuţii</w:t>
      </w:r>
      <w:proofErr w:type="spellEnd"/>
      <w:r w:rsidRPr="00406207">
        <w:rPr>
          <w:rFonts w:ascii="Times New Roman" w:eastAsia="Times New Roman" w:hAnsi="Times New Roman" w:cs="Times New Roman"/>
          <w:i/>
          <w:iCs/>
          <w:sz w:val="28"/>
          <w:szCs w:val="28"/>
        </w:rPr>
        <w:t>:</w:t>
      </w:r>
    </w:p>
    <w:p w14:paraId="60EBE044" w14:textId="77777777" w:rsidR="003B4926" w:rsidRDefault="003B4926" w:rsidP="003B4926">
      <w:pPr>
        <w:spacing w:after="0"/>
        <w:ind w:right="-563"/>
        <w:jc w:val="both"/>
        <w:rPr>
          <w:rFonts w:ascii="Times New Roman" w:hAnsi="Times New Roman" w:cs="Times New Roman"/>
          <w:i/>
          <w:iCs/>
          <w:sz w:val="28"/>
          <w:szCs w:val="28"/>
        </w:rPr>
      </w:pPr>
      <w:r w:rsidRPr="00406207">
        <w:rPr>
          <w:rFonts w:ascii="Times New Roman" w:eastAsia="Times New Roman" w:hAnsi="Times New Roman" w:cs="Times New Roman"/>
          <w:i/>
          <w:iCs/>
          <w:sz w:val="28"/>
          <w:szCs w:val="28"/>
        </w:rPr>
        <w:t xml:space="preserve">a) asigurarea managementului </w:t>
      </w:r>
      <w:proofErr w:type="spellStart"/>
      <w:r w:rsidRPr="00406207">
        <w:rPr>
          <w:rFonts w:ascii="Times New Roman" w:eastAsia="Times New Roman" w:hAnsi="Times New Roman" w:cs="Times New Roman"/>
          <w:i/>
          <w:iCs/>
          <w:sz w:val="28"/>
          <w:szCs w:val="28"/>
        </w:rPr>
        <w:t>asistenţei</w:t>
      </w:r>
      <w:proofErr w:type="spellEnd"/>
      <w:r w:rsidRPr="00406207">
        <w:rPr>
          <w:rFonts w:ascii="Times New Roman" w:eastAsia="Times New Roman" w:hAnsi="Times New Roman" w:cs="Times New Roman"/>
          <w:i/>
          <w:iCs/>
          <w:sz w:val="28"/>
          <w:szCs w:val="28"/>
        </w:rPr>
        <w:t xml:space="preserve"> medicale prin structuri cu </w:t>
      </w:r>
      <w:proofErr w:type="spellStart"/>
      <w:r w:rsidRPr="00406207">
        <w:rPr>
          <w:rFonts w:ascii="Times New Roman" w:eastAsia="Times New Roman" w:hAnsi="Times New Roman" w:cs="Times New Roman"/>
          <w:i/>
          <w:iCs/>
          <w:sz w:val="28"/>
          <w:szCs w:val="28"/>
        </w:rPr>
        <w:t>atribuţii</w:t>
      </w:r>
      <w:proofErr w:type="spellEnd"/>
      <w:r w:rsidRPr="00406207">
        <w:rPr>
          <w:rFonts w:ascii="Times New Roman" w:eastAsia="Times New Roman" w:hAnsi="Times New Roman" w:cs="Times New Roman"/>
          <w:i/>
          <w:iCs/>
          <w:sz w:val="28"/>
          <w:szCs w:val="28"/>
        </w:rPr>
        <w:t xml:space="preserve"> specifice în acest domeniu;</w:t>
      </w:r>
    </w:p>
    <w:p w14:paraId="5ACA5DA8" w14:textId="03F81FE2" w:rsidR="003B4926" w:rsidRPr="00406207" w:rsidRDefault="003B4926" w:rsidP="003B4926">
      <w:pPr>
        <w:spacing w:after="0"/>
        <w:ind w:right="-563"/>
        <w:jc w:val="both"/>
        <w:rPr>
          <w:rFonts w:ascii="Times New Roman" w:hAnsi="Times New Roman" w:cs="Times New Roman"/>
          <w:i/>
          <w:iCs/>
          <w:sz w:val="28"/>
          <w:szCs w:val="28"/>
        </w:rPr>
      </w:pPr>
      <w:r w:rsidRPr="00406207">
        <w:rPr>
          <w:rFonts w:ascii="Times New Roman" w:eastAsia="Times New Roman" w:hAnsi="Times New Roman" w:cs="Times New Roman"/>
          <w:i/>
          <w:iCs/>
          <w:sz w:val="28"/>
          <w:szCs w:val="28"/>
        </w:rPr>
        <w:t xml:space="preserve">b) aprobarea propunerilor privind modificarea structurii organizatorice, reorganizarea, restructurarea, schimbarea sediului </w:t>
      </w:r>
      <w:proofErr w:type="spellStart"/>
      <w:r w:rsidRPr="00406207">
        <w:rPr>
          <w:rFonts w:ascii="Times New Roman" w:eastAsia="Times New Roman" w:hAnsi="Times New Roman" w:cs="Times New Roman"/>
          <w:i/>
          <w:iCs/>
          <w:sz w:val="28"/>
          <w:szCs w:val="28"/>
        </w:rPr>
        <w:t>şi</w:t>
      </w:r>
      <w:proofErr w:type="spellEnd"/>
      <w:r w:rsidRPr="00406207">
        <w:rPr>
          <w:rFonts w:ascii="Times New Roman" w:eastAsia="Times New Roman" w:hAnsi="Times New Roman" w:cs="Times New Roman"/>
          <w:i/>
          <w:iCs/>
          <w:sz w:val="28"/>
          <w:szCs w:val="28"/>
        </w:rPr>
        <w:t xml:space="preserve"> a denumirilor pentru spitalele publice din domeniul său de </w:t>
      </w:r>
      <w:proofErr w:type="spellStart"/>
      <w:r w:rsidRPr="00406207">
        <w:rPr>
          <w:rFonts w:ascii="Times New Roman" w:eastAsia="Times New Roman" w:hAnsi="Times New Roman" w:cs="Times New Roman"/>
          <w:i/>
          <w:iCs/>
          <w:sz w:val="28"/>
          <w:szCs w:val="28"/>
        </w:rPr>
        <w:t>competenţă</w:t>
      </w:r>
      <w:proofErr w:type="spellEnd"/>
      <w:r w:rsidRPr="00406207">
        <w:rPr>
          <w:rFonts w:ascii="Times New Roman" w:eastAsia="Times New Roman" w:hAnsi="Times New Roman" w:cs="Times New Roman"/>
          <w:i/>
          <w:iCs/>
          <w:sz w:val="28"/>
          <w:szCs w:val="28"/>
        </w:rPr>
        <w:t xml:space="preserve">, cu avizul conform al Ministerului </w:t>
      </w:r>
      <w:proofErr w:type="spellStart"/>
      <w:r w:rsidRPr="00406207">
        <w:rPr>
          <w:rFonts w:ascii="Times New Roman" w:eastAsia="Times New Roman" w:hAnsi="Times New Roman" w:cs="Times New Roman"/>
          <w:i/>
          <w:iCs/>
          <w:sz w:val="28"/>
          <w:szCs w:val="28"/>
        </w:rPr>
        <w:t>Sănătăţii</w:t>
      </w:r>
      <w:proofErr w:type="spellEnd"/>
      <w:r w:rsidRPr="00406207">
        <w:rPr>
          <w:rFonts w:ascii="Times New Roman" w:eastAsia="Times New Roman" w:hAnsi="Times New Roman" w:cs="Times New Roman"/>
          <w:i/>
          <w:iCs/>
          <w:sz w:val="28"/>
          <w:szCs w:val="28"/>
        </w:rPr>
        <w:t>;</w:t>
      </w:r>
    </w:p>
    <w:p w14:paraId="478E8FDA" w14:textId="77777777" w:rsidR="003B4926" w:rsidRDefault="003B4926" w:rsidP="003B4926">
      <w:pPr>
        <w:spacing w:after="0"/>
        <w:ind w:right="-563"/>
        <w:jc w:val="both"/>
        <w:rPr>
          <w:rFonts w:ascii="Times New Roman" w:eastAsia="Times New Roman" w:hAnsi="Times New Roman" w:cs="Times New Roman"/>
          <w:i/>
          <w:iCs/>
          <w:sz w:val="28"/>
          <w:szCs w:val="28"/>
        </w:rPr>
      </w:pPr>
      <w:r w:rsidRPr="00406207">
        <w:rPr>
          <w:rFonts w:ascii="Times New Roman" w:eastAsia="Times New Roman" w:hAnsi="Times New Roman" w:cs="Times New Roman"/>
          <w:i/>
          <w:iCs/>
          <w:sz w:val="28"/>
          <w:szCs w:val="28"/>
        </w:rPr>
        <w:t>c) controlul modului de utilizare de către spitale a fondurilor alocate.</w:t>
      </w:r>
      <w:r w:rsidRPr="00B649FF">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w:t>
      </w:r>
    </w:p>
    <w:p w14:paraId="75651870" w14:textId="052A6C6F" w:rsidR="003B4926" w:rsidRPr="003B4926" w:rsidRDefault="003B4926" w:rsidP="003B4926">
      <w:pPr>
        <w:spacing w:after="0"/>
        <w:ind w:right="-563"/>
        <w:jc w:val="both"/>
        <w:rPr>
          <w:rFonts w:ascii="Times New Roman" w:eastAsia="Times New Roman" w:hAnsi="Times New Roman" w:cs="Times New Roman"/>
          <w:i/>
          <w:iCs/>
          <w:sz w:val="28"/>
          <w:szCs w:val="28"/>
        </w:rPr>
      </w:pPr>
      <w:r>
        <w:rPr>
          <w:rFonts w:ascii="Times New Roman" w:eastAsia="Times New Roman" w:hAnsi="Times New Roman" w:cs="Times New Roman"/>
          <w:kern w:val="0"/>
          <w:sz w:val="28"/>
          <w:szCs w:val="28"/>
          <w:lang w:eastAsia="ro-RO"/>
          <w14:ligatures w14:val="none"/>
        </w:rPr>
        <w:t xml:space="preserve">- </w:t>
      </w:r>
      <w:r w:rsidR="00B649FF" w:rsidRPr="00B649FF">
        <w:rPr>
          <w:rFonts w:ascii="Times New Roman" w:eastAsia="Times New Roman" w:hAnsi="Times New Roman" w:cs="Times New Roman"/>
          <w:kern w:val="0"/>
          <w:sz w:val="28"/>
          <w:szCs w:val="28"/>
          <w:lang w:eastAsia="ro-RO"/>
          <w14:ligatures w14:val="none"/>
        </w:rPr>
        <w:t xml:space="preserve">art. 16 din Ordonanța de Urgență a Guvernului nr. 70/2020 privind reglementarea unor măsuri, </w:t>
      </w:r>
      <w:proofErr w:type="spellStart"/>
      <w:r w:rsidR="00B649FF" w:rsidRPr="00B649FF">
        <w:rPr>
          <w:rFonts w:ascii="Times New Roman" w:eastAsia="Times New Roman" w:hAnsi="Times New Roman" w:cs="Times New Roman"/>
          <w:kern w:val="0"/>
          <w:sz w:val="28"/>
          <w:szCs w:val="28"/>
          <w:lang w:eastAsia="ro-RO"/>
          <w14:ligatures w14:val="none"/>
        </w:rPr>
        <w:t>începand</w:t>
      </w:r>
      <w:proofErr w:type="spellEnd"/>
      <w:r w:rsidR="00B649FF" w:rsidRPr="00B649FF">
        <w:rPr>
          <w:rFonts w:ascii="Times New Roman" w:eastAsia="Times New Roman" w:hAnsi="Times New Roman" w:cs="Times New Roman"/>
          <w:kern w:val="0"/>
          <w:sz w:val="28"/>
          <w:szCs w:val="28"/>
          <w:lang w:eastAsia="ro-RO"/>
          <w14:ligatures w14:val="none"/>
        </w:rPr>
        <w:t xml:space="preserve"> cu data de 15 mai 2020, în contextul situației epidemiologice determinate de răspândirea coronavirusului SARS-CoV-2, pentru prelungirea unor termene, pentru modificarea și completarea Legii nr. 227/2015 privind Codul fiscal, a Legii educației naționale nr. 1/2011, precum și a altor acte normative, cu modificările și completările ulterioare;</w:t>
      </w:r>
    </w:p>
    <w:p w14:paraId="35DB521C" w14:textId="14A3A0CA" w:rsidR="00B649FF" w:rsidRPr="00B649FF" w:rsidRDefault="003B4926" w:rsidP="003B4926">
      <w:pPr>
        <w:spacing w:after="0" w:line="240" w:lineRule="auto"/>
        <w:ind w:right="-563"/>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B649FF" w:rsidRPr="00B649FF">
        <w:rPr>
          <w:rFonts w:ascii="Times New Roman" w:eastAsia="Times New Roman" w:hAnsi="Times New Roman" w:cs="Times New Roman"/>
          <w:kern w:val="0"/>
          <w:sz w:val="28"/>
          <w:szCs w:val="28"/>
          <w:lang w:eastAsia="ro-RO"/>
          <w14:ligatures w14:val="none"/>
        </w:rPr>
        <w:t>art. 1 din Regulamentul de organizare și funcționare a direcțiilor de sănătate publică județene și a municipiului București, aprobat prin Ordinul Ministrului Sănătății nr. 6161/2024;</w:t>
      </w:r>
    </w:p>
    <w:p w14:paraId="39E9C275" w14:textId="10CFF62C" w:rsidR="00B649FF" w:rsidRPr="00B649FF" w:rsidRDefault="003B4926" w:rsidP="003B4926">
      <w:pPr>
        <w:spacing w:after="0" w:line="240" w:lineRule="auto"/>
        <w:ind w:right="-563"/>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B649FF" w:rsidRPr="00B649FF">
        <w:rPr>
          <w:rFonts w:ascii="Times New Roman" w:eastAsia="Times New Roman" w:hAnsi="Times New Roman" w:cs="Times New Roman"/>
          <w:kern w:val="0"/>
          <w:sz w:val="28"/>
          <w:szCs w:val="28"/>
          <w:lang w:eastAsia="ro-RO"/>
          <w14:ligatures w14:val="none"/>
        </w:rPr>
        <w:t>Regulamentul de organizare și funcționare a secțiilor și compartimentelor de anestezie și terapie intensivă din unitățile sanitare aprobat prin Ordinul Ministrului Sănătății nr. 1500/2009, cu modificările și completările ulterioare;</w:t>
      </w:r>
    </w:p>
    <w:p w14:paraId="1597F3C6" w14:textId="43317A82" w:rsidR="00266943" w:rsidRPr="00266943" w:rsidRDefault="003B4926" w:rsidP="00276328">
      <w:pPr>
        <w:spacing w:after="0" w:line="240" w:lineRule="auto"/>
        <w:ind w:right="-563"/>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B649FF" w:rsidRPr="00B649FF">
        <w:rPr>
          <w:rFonts w:ascii="Times New Roman" w:eastAsia="Times New Roman" w:hAnsi="Times New Roman" w:cs="Times New Roman"/>
          <w:kern w:val="0"/>
          <w:sz w:val="28"/>
          <w:szCs w:val="28"/>
          <w:lang w:eastAsia="ro-RO"/>
          <w14:ligatures w14:val="none"/>
        </w:rPr>
        <w:t>art.129 alin. (1), alin. (2) lit. d), alin. (4) lit. d), alin. (7) lit. c) și alin. (14) din O.U.G. nr. 57/2019 privind Codul administrativ, cu modificările și completările ulterioare</w:t>
      </w:r>
      <w:r>
        <w:rPr>
          <w:rFonts w:ascii="Times New Roman" w:eastAsia="Times New Roman" w:hAnsi="Times New Roman" w:cs="Times New Roman"/>
          <w:kern w:val="0"/>
          <w:sz w:val="28"/>
          <w:szCs w:val="28"/>
          <w:lang w:eastAsia="ro-RO"/>
          <w14:ligatures w14:val="none"/>
        </w:rPr>
        <w:t>.</w:t>
      </w:r>
    </w:p>
    <w:p w14:paraId="016FA4FC" w14:textId="77777777" w:rsidR="00266943" w:rsidRPr="00266943" w:rsidRDefault="00266943" w:rsidP="00276328">
      <w:pPr>
        <w:spacing w:after="0" w:line="240" w:lineRule="auto"/>
        <w:ind w:right="-563"/>
        <w:jc w:val="both"/>
        <w:rPr>
          <w:rFonts w:ascii="Times New Roman" w:eastAsia="Times New Roman" w:hAnsi="Times New Roman" w:cs="Times New Roman"/>
          <w:b/>
          <w:kern w:val="0"/>
          <w:sz w:val="28"/>
          <w:szCs w:val="28"/>
          <w:lang w:eastAsia="ro-RO"/>
          <w14:ligatures w14:val="none"/>
        </w:rPr>
      </w:pPr>
    </w:p>
    <w:p w14:paraId="331917E9" w14:textId="77777777" w:rsidR="00266943" w:rsidRPr="00266943" w:rsidRDefault="00266943" w:rsidP="00276328">
      <w:pPr>
        <w:spacing w:after="0" w:line="240" w:lineRule="auto"/>
        <w:ind w:right="-563"/>
        <w:jc w:val="center"/>
        <w:rPr>
          <w:rFonts w:ascii="Times New Roman" w:eastAsia="Times New Roman" w:hAnsi="Times New Roman" w:cs="Times New Roman"/>
          <w:b/>
          <w:kern w:val="0"/>
          <w:sz w:val="28"/>
          <w:szCs w:val="28"/>
          <w:lang w:eastAsia="ro-RO"/>
          <w14:ligatures w14:val="none"/>
        </w:rPr>
      </w:pPr>
      <w:r w:rsidRPr="00266943">
        <w:rPr>
          <w:rFonts w:ascii="Times New Roman" w:eastAsia="Times New Roman" w:hAnsi="Times New Roman" w:cs="Times New Roman"/>
          <w:b/>
          <w:kern w:val="0"/>
          <w:sz w:val="28"/>
          <w:szCs w:val="28"/>
          <w:lang w:eastAsia="ro-RO"/>
          <w14:ligatures w14:val="none"/>
        </w:rPr>
        <w:t>P R I M A R</w:t>
      </w:r>
    </w:p>
    <w:p w14:paraId="64B7209B" w14:textId="77777777" w:rsidR="00266943" w:rsidRPr="00266943" w:rsidRDefault="00266943" w:rsidP="00276328">
      <w:pPr>
        <w:spacing w:after="0" w:line="240" w:lineRule="auto"/>
        <w:ind w:right="-563"/>
        <w:jc w:val="center"/>
        <w:rPr>
          <w:rFonts w:ascii="Times New Roman" w:eastAsia="Times New Roman" w:hAnsi="Times New Roman" w:cs="Times New Roman"/>
          <w:b/>
          <w:kern w:val="0"/>
          <w:sz w:val="28"/>
          <w:szCs w:val="28"/>
          <w:lang w:eastAsia="ro-RO"/>
          <w14:ligatures w14:val="none"/>
        </w:rPr>
      </w:pPr>
      <w:r w:rsidRPr="00266943">
        <w:rPr>
          <w:rFonts w:ascii="Times New Roman" w:eastAsia="Times New Roman" w:hAnsi="Times New Roman" w:cs="Times New Roman"/>
          <w:b/>
          <w:kern w:val="0"/>
          <w:sz w:val="28"/>
          <w:szCs w:val="28"/>
          <w:lang w:eastAsia="ro-RO"/>
          <w14:ligatures w14:val="none"/>
        </w:rPr>
        <w:t>Florin CAZACU</w:t>
      </w:r>
    </w:p>
    <w:p w14:paraId="4D5D090B" w14:textId="77777777" w:rsidR="003C1FE3" w:rsidRDefault="003C1FE3" w:rsidP="00276328">
      <w:pPr>
        <w:ind w:right="-563" w:firstLine="708"/>
        <w:jc w:val="both"/>
      </w:pPr>
    </w:p>
    <w:sectPr w:rsidR="003C1FE3" w:rsidSect="003B4926">
      <w:pgSz w:w="12240" w:h="15840"/>
      <w:pgMar w:top="568"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AC"/>
    <w:rsid w:val="0005021F"/>
    <w:rsid w:val="000B7B2B"/>
    <w:rsid w:val="00266943"/>
    <w:rsid w:val="00276328"/>
    <w:rsid w:val="002D016E"/>
    <w:rsid w:val="003208D4"/>
    <w:rsid w:val="00351F7B"/>
    <w:rsid w:val="003747C7"/>
    <w:rsid w:val="003B4926"/>
    <w:rsid w:val="003C1FE3"/>
    <w:rsid w:val="003F2CBC"/>
    <w:rsid w:val="004702AC"/>
    <w:rsid w:val="00517F0D"/>
    <w:rsid w:val="00527783"/>
    <w:rsid w:val="005847BC"/>
    <w:rsid w:val="00606C5C"/>
    <w:rsid w:val="00764B75"/>
    <w:rsid w:val="007E298D"/>
    <w:rsid w:val="00830B46"/>
    <w:rsid w:val="00B00F39"/>
    <w:rsid w:val="00B649FF"/>
    <w:rsid w:val="00CB5434"/>
    <w:rsid w:val="00F21B81"/>
    <w:rsid w:val="00F85604"/>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12E4"/>
  <w15:chartTrackingRefBased/>
  <w15:docId w15:val="{BA50D1D0-4FEF-4D7C-8F3B-17C6FFB3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70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470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702A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702A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702A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702A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702A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702A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702A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702A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4702A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702A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702A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702A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702A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702A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702A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702AC"/>
    <w:rPr>
      <w:rFonts w:eastAsiaTheme="majorEastAsia" w:cstheme="majorBidi"/>
      <w:color w:val="272727" w:themeColor="text1" w:themeTint="D8"/>
    </w:rPr>
  </w:style>
  <w:style w:type="paragraph" w:styleId="Titlu">
    <w:name w:val="Title"/>
    <w:basedOn w:val="Normal"/>
    <w:next w:val="Normal"/>
    <w:link w:val="TitluCaracter"/>
    <w:uiPriority w:val="10"/>
    <w:qFormat/>
    <w:rsid w:val="00470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702A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702A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702A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702A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702AC"/>
    <w:rPr>
      <w:i/>
      <w:iCs/>
      <w:color w:val="404040" w:themeColor="text1" w:themeTint="BF"/>
    </w:rPr>
  </w:style>
  <w:style w:type="paragraph" w:styleId="Listparagraf">
    <w:name w:val="List Paragraph"/>
    <w:basedOn w:val="Normal"/>
    <w:uiPriority w:val="34"/>
    <w:qFormat/>
    <w:rsid w:val="004702AC"/>
    <w:pPr>
      <w:ind w:left="720"/>
      <w:contextualSpacing/>
    </w:pPr>
  </w:style>
  <w:style w:type="character" w:styleId="Accentuareintens">
    <w:name w:val="Intense Emphasis"/>
    <w:basedOn w:val="Fontdeparagrafimplicit"/>
    <w:uiPriority w:val="21"/>
    <w:qFormat/>
    <w:rsid w:val="004702AC"/>
    <w:rPr>
      <w:i/>
      <w:iCs/>
      <w:color w:val="2F5496" w:themeColor="accent1" w:themeShade="BF"/>
    </w:rPr>
  </w:style>
  <w:style w:type="paragraph" w:styleId="Citatintens">
    <w:name w:val="Intense Quote"/>
    <w:basedOn w:val="Normal"/>
    <w:next w:val="Normal"/>
    <w:link w:val="CitatintensCaracter"/>
    <w:uiPriority w:val="30"/>
    <w:qFormat/>
    <w:rsid w:val="00470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702AC"/>
    <w:rPr>
      <w:i/>
      <w:iCs/>
      <w:color w:val="2F5496" w:themeColor="accent1" w:themeShade="BF"/>
    </w:rPr>
  </w:style>
  <w:style w:type="character" w:styleId="Referireintens">
    <w:name w:val="Intense Reference"/>
    <w:basedOn w:val="Fontdeparagrafimplicit"/>
    <w:uiPriority w:val="32"/>
    <w:qFormat/>
    <w:rsid w:val="004702AC"/>
    <w:rPr>
      <w:b/>
      <w:bCs/>
      <w:smallCaps/>
      <w:color w:val="2F5496" w:themeColor="accent1" w:themeShade="BF"/>
      <w:spacing w:val="5"/>
    </w:rPr>
  </w:style>
  <w:style w:type="character" w:customStyle="1" w:styleId="panchor">
    <w:name w:val="panchor"/>
    <w:basedOn w:val="Fontdeparagrafimplicit"/>
    <w:rsid w:val="00266943"/>
  </w:style>
  <w:style w:type="paragraph" w:styleId="NormalWeb">
    <w:name w:val="Normal (Web)"/>
    <w:basedOn w:val="Normal"/>
    <w:uiPriority w:val="99"/>
    <w:semiHidden/>
    <w:unhideWhenUsed/>
    <w:rsid w:val="00B649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1333</Words>
  <Characters>7734</Characters>
  <Application>Microsoft Office Word</Application>
  <DocSecurity>0</DocSecurity>
  <Lines>64</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Municipiul Brad Primaria</cp:lastModifiedBy>
  <cp:revision>3</cp:revision>
  <dcterms:created xsi:type="dcterms:W3CDTF">2026-02-19T13:52:00Z</dcterms:created>
  <dcterms:modified xsi:type="dcterms:W3CDTF">2026-02-26T08:52:00Z</dcterms:modified>
</cp:coreProperties>
</file>