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788E" w14:textId="77777777" w:rsidR="0058064C" w:rsidRDefault="0058064C"/>
    <w:p w14:paraId="58B9C0CE" w14:textId="52BE9117" w:rsidR="00BB6045" w:rsidRPr="00AB4E73" w:rsidRDefault="00AB4E73" w:rsidP="00AB4E73">
      <w:pPr>
        <w:pStyle w:val="NoSpacing"/>
        <w:jc w:val="right"/>
        <w:rPr>
          <w:rFonts w:ascii="Arial" w:hAnsi="Arial" w:cs="Arial"/>
          <w:b/>
          <w:sz w:val="24"/>
          <w:szCs w:val="24"/>
          <w:lang w:val="ro-RO"/>
        </w:rPr>
      </w:pPr>
      <w:r w:rsidRPr="00AB4E73">
        <w:rPr>
          <w:rFonts w:ascii="Arial" w:hAnsi="Arial" w:cs="Arial"/>
          <w:b/>
          <w:sz w:val="24"/>
          <w:szCs w:val="24"/>
          <w:lang w:val="ro-RO"/>
        </w:rPr>
        <w:t>Nr.</w:t>
      </w:r>
      <w:r w:rsidR="00253C09">
        <w:rPr>
          <w:rFonts w:ascii="Arial" w:hAnsi="Arial" w:cs="Arial"/>
          <w:b/>
          <w:sz w:val="24"/>
          <w:szCs w:val="24"/>
          <w:lang w:val="ro-RO"/>
        </w:rPr>
        <w:t>6</w:t>
      </w:r>
      <w:r w:rsidR="00280156">
        <w:rPr>
          <w:rFonts w:ascii="Arial" w:hAnsi="Arial" w:cs="Arial"/>
          <w:b/>
          <w:sz w:val="24"/>
          <w:szCs w:val="24"/>
          <w:lang w:val="ro-RO"/>
        </w:rPr>
        <w:t>8</w:t>
      </w:r>
      <w:r w:rsidR="009C2828">
        <w:rPr>
          <w:rFonts w:ascii="Arial" w:hAnsi="Arial" w:cs="Arial"/>
          <w:b/>
          <w:sz w:val="24"/>
          <w:szCs w:val="24"/>
          <w:lang w:val="ro-RO"/>
        </w:rPr>
        <w:t>1</w:t>
      </w:r>
      <w:r w:rsidR="00253C09">
        <w:rPr>
          <w:rFonts w:ascii="Arial" w:hAnsi="Arial" w:cs="Arial"/>
          <w:b/>
          <w:sz w:val="24"/>
          <w:szCs w:val="24"/>
          <w:lang w:val="ro-RO"/>
        </w:rPr>
        <w:t>/2</w:t>
      </w:r>
      <w:r w:rsidR="00560B84">
        <w:rPr>
          <w:rFonts w:ascii="Arial" w:hAnsi="Arial" w:cs="Arial"/>
          <w:b/>
          <w:sz w:val="24"/>
          <w:szCs w:val="24"/>
          <w:lang w:val="ro-RO"/>
        </w:rPr>
        <w:t>4</w:t>
      </w:r>
      <w:r w:rsidR="00253C09">
        <w:rPr>
          <w:rFonts w:ascii="Arial" w:hAnsi="Arial" w:cs="Arial"/>
          <w:b/>
          <w:sz w:val="24"/>
          <w:szCs w:val="24"/>
          <w:lang w:val="ro-RO"/>
        </w:rPr>
        <w:t>.02.2026</w:t>
      </w:r>
      <w:r w:rsidRPr="00AB4E73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69267F7E" w14:textId="77777777" w:rsidR="00BB6045" w:rsidRDefault="00BB6045" w:rsidP="00BB6045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04F5EAC1" w14:textId="77777777" w:rsidR="00AB4E73" w:rsidRDefault="00AB4E73" w:rsidP="005E052C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4FB3749E" w14:textId="31572A98" w:rsidR="00632225" w:rsidRPr="009C2828" w:rsidRDefault="00632225" w:rsidP="00632225">
      <w:pPr>
        <w:pStyle w:val="Heading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C2828">
        <w:rPr>
          <w:rFonts w:ascii="Times New Roman" w:hAnsi="Times New Roman" w:cs="Times New Roman"/>
          <w:color w:val="auto"/>
          <w:sz w:val="28"/>
          <w:szCs w:val="28"/>
        </w:rPr>
        <w:t>R</w:t>
      </w:r>
      <w:r w:rsidR="00D0010A" w:rsidRPr="009C2828">
        <w:rPr>
          <w:rFonts w:ascii="Times New Roman" w:hAnsi="Times New Roman" w:cs="Times New Roman"/>
          <w:color w:val="auto"/>
          <w:sz w:val="28"/>
          <w:szCs w:val="28"/>
        </w:rPr>
        <w:t>EFERAT</w:t>
      </w:r>
      <w:r w:rsidRPr="009C2828">
        <w:rPr>
          <w:rFonts w:ascii="Times New Roman" w:hAnsi="Times New Roman" w:cs="Times New Roman"/>
          <w:color w:val="auto"/>
          <w:sz w:val="28"/>
          <w:szCs w:val="28"/>
        </w:rPr>
        <w:t xml:space="preserve"> DE </w:t>
      </w:r>
      <w:r w:rsidR="009C2828" w:rsidRPr="009C2828">
        <w:rPr>
          <w:rFonts w:ascii="Times New Roman" w:hAnsi="Times New Roman" w:cs="Times New Roman"/>
          <w:color w:val="auto"/>
          <w:sz w:val="28"/>
          <w:szCs w:val="28"/>
        </w:rPr>
        <w:t>SPECIALITATE</w:t>
      </w:r>
    </w:p>
    <w:p w14:paraId="072D67BA" w14:textId="77777777" w:rsidR="009C2828" w:rsidRPr="009C2828" w:rsidRDefault="009C2828" w:rsidP="009C2828">
      <w:pPr>
        <w:jc w:val="center"/>
        <w:rPr>
          <w:sz w:val="28"/>
          <w:szCs w:val="28"/>
        </w:rPr>
      </w:pPr>
      <w:r w:rsidRPr="009C2828">
        <w:rPr>
          <w:sz w:val="28"/>
          <w:szCs w:val="28"/>
        </w:rPr>
        <w:t>la Proiectul de hotărâre nr. 6/25.02.2026 privind atestarea apartenenței la domeniul privat al Comunei Racovița a unui imobil (teren și construcție) situat în intravilanul comunei Racovița, identificat în CF 401718 Racovița</w:t>
      </w:r>
    </w:p>
    <w:p w14:paraId="7330D09C" w14:textId="77777777" w:rsidR="009C2828" w:rsidRPr="009C2828" w:rsidRDefault="009C2828" w:rsidP="009C2828">
      <w:pPr>
        <w:jc w:val="center"/>
        <w:rPr>
          <w:sz w:val="28"/>
          <w:szCs w:val="28"/>
        </w:rPr>
      </w:pPr>
    </w:p>
    <w:p w14:paraId="0483816D" w14:textId="77777777" w:rsidR="009C2828" w:rsidRPr="009C2828" w:rsidRDefault="009C2828" w:rsidP="009C2828">
      <w:pPr>
        <w:jc w:val="center"/>
        <w:rPr>
          <w:sz w:val="28"/>
          <w:szCs w:val="28"/>
        </w:rPr>
      </w:pPr>
    </w:p>
    <w:p w14:paraId="224A3147" w14:textId="77777777" w:rsidR="009C2828" w:rsidRPr="009C2828" w:rsidRDefault="009C2828" w:rsidP="009C2828">
      <w:pPr>
        <w:jc w:val="center"/>
        <w:rPr>
          <w:sz w:val="28"/>
          <w:szCs w:val="28"/>
        </w:rPr>
      </w:pPr>
    </w:p>
    <w:p w14:paraId="73F0FB7F" w14:textId="2C3F040F" w:rsidR="009C2828" w:rsidRPr="009C2828" w:rsidRDefault="009C2828" w:rsidP="009C28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C2828">
        <w:rPr>
          <w:sz w:val="28"/>
          <w:szCs w:val="28"/>
        </w:rPr>
        <w:t>Analizând proiectul de hotărâre inițiat de Primarul Comunei Racovița, documentația cadastrală (PAD) întocmită pentru imobilul înscris în CF 401718 Racovița, nr. top 146/1, precum și temeiurile juridice invocate în preambulul proiectului, constatăm următoarele:</w:t>
      </w:r>
    </w:p>
    <w:p w14:paraId="7EED286D" w14:textId="77777777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- Imobilul este situat în intravilanul comunei Racovița și are destinația de teren curți construcții și construcție – dispensar veterinar;</w:t>
      </w:r>
    </w:p>
    <w:p w14:paraId="6B34D003" w14:textId="77777777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- Documentația cadastrală reflectă suprafața reală rezultată din măsurători (200 mp);</w:t>
      </w:r>
    </w:p>
    <w:p w14:paraId="641CEB03" w14:textId="77777777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- Există o neconcordanță între suprafața înscrisă în cartea funciară (233 mp) și cea rezultată din măsurători;</w:t>
      </w:r>
    </w:p>
    <w:p w14:paraId="4470CFE5" w14:textId="77777777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- Atestarea apartenenței la domeniul privat și înscrierea în inventarul domeniului privat sunt conforme cu prevederile O.U.G. nr. 57/2019 și Legii nr. 7/1996.</w:t>
      </w:r>
    </w:p>
    <w:p w14:paraId="36E45D0F" w14:textId="58BFFC50" w:rsidR="009C2828" w:rsidRPr="009C2828" w:rsidRDefault="009C2828" w:rsidP="009C28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C2828">
        <w:rPr>
          <w:sz w:val="28"/>
          <w:szCs w:val="28"/>
        </w:rPr>
        <w:t>Față de cele prezentate, apreciem că proiectul de hotărâre întrunește condițiile de legalitate și oportunitate, motiv pentru care propunem adoptarea acestuia de către Consiliul Local al Comunei Racovița.</w:t>
      </w:r>
    </w:p>
    <w:p w14:paraId="71D2CC42" w14:textId="77777777" w:rsidR="009C2828" w:rsidRPr="009C2828" w:rsidRDefault="009C2828" w:rsidP="009C2828">
      <w:pPr>
        <w:jc w:val="both"/>
        <w:rPr>
          <w:sz w:val="28"/>
          <w:szCs w:val="28"/>
        </w:rPr>
      </w:pPr>
    </w:p>
    <w:p w14:paraId="16F5193A" w14:textId="77777777" w:rsidR="009C2828" w:rsidRDefault="009C2828" w:rsidP="009C2828">
      <w:pPr>
        <w:jc w:val="both"/>
        <w:rPr>
          <w:sz w:val="28"/>
          <w:szCs w:val="28"/>
        </w:rPr>
      </w:pPr>
    </w:p>
    <w:p w14:paraId="3E90CDF2" w14:textId="77777777" w:rsidR="009C2828" w:rsidRDefault="009C2828" w:rsidP="009C2828">
      <w:pPr>
        <w:jc w:val="both"/>
        <w:rPr>
          <w:sz w:val="28"/>
          <w:szCs w:val="28"/>
        </w:rPr>
      </w:pPr>
    </w:p>
    <w:p w14:paraId="4213E7DE" w14:textId="77777777" w:rsidR="009C2828" w:rsidRDefault="009C2828" w:rsidP="009C2828">
      <w:pPr>
        <w:jc w:val="both"/>
        <w:rPr>
          <w:sz w:val="28"/>
          <w:szCs w:val="28"/>
        </w:rPr>
      </w:pPr>
    </w:p>
    <w:p w14:paraId="07D13F20" w14:textId="5439A24B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SECRETAR GENERAL,</w:t>
      </w:r>
    </w:p>
    <w:p w14:paraId="016F5B70" w14:textId="77777777" w:rsidR="009C2828" w:rsidRPr="009C2828" w:rsidRDefault="009C2828" w:rsidP="009C2828">
      <w:pPr>
        <w:jc w:val="both"/>
        <w:rPr>
          <w:sz w:val="28"/>
          <w:szCs w:val="28"/>
        </w:rPr>
      </w:pPr>
      <w:r w:rsidRPr="009C2828">
        <w:rPr>
          <w:sz w:val="28"/>
          <w:szCs w:val="28"/>
        </w:rPr>
        <w:t>Amanda-Violeta LOMORA</w:t>
      </w:r>
    </w:p>
    <w:p w14:paraId="693BA9C1" w14:textId="77777777" w:rsidR="00C34448" w:rsidRPr="009C2828" w:rsidRDefault="00C34448" w:rsidP="009C2828">
      <w:pPr>
        <w:jc w:val="both"/>
        <w:rPr>
          <w:sz w:val="28"/>
          <w:szCs w:val="28"/>
        </w:rPr>
      </w:pPr>
    </w:p>
    <w:sectPr w:rsidR="00C34448" w:rsidRPr="009C2828" w:rsidSect="00253C09">
      <w:headerReference w:type="default" r:id="rId7"/>
      <w:footerReference w:type="default" r:id="rId8"/>
      <w:pgSz w:w="12240" w:h="15840"/>
      <w:pgMar w:top="720" w:right="1750" w:bottom="720" w:left="1418" w:header="142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6F51" w14:textId="77777777" w:rsidR="002800C4" w:rsidRDefault="002800C4" w:rsidP="005A39DD">
      <w:r>
        <w:separator/>
      </w:r>
    </w:p>
  </w:endnote>
  <w:endnote w:type="continuationSeparator" w:id="0">
    <w:p w14:paraId="14ECE4CC" w14:textId="77777777" w:rsidR="002800C4" w:rsidRDefault="002800C4" w:rsidP="005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5BD7" w14:textId="77777777" w:rsidR="00BB6045" w:rsidRDefault="007A363E" w:rsidP="007F7795">
    <w:pPr>
      <w:pStyle w:val="Footer"/>
      <w:ind w:left="-851" w:right="-143"/>
      <w:jc w:val="right"/>
    </w:pPr>
    <w:r>
      <w:rPr>
        <w:noProof/>
      </w:rPr>
      <w:drawing>
        <wp:inline distT="0" distB="0" distL="0" distR="0" wp14:anchorId="4038D943" wp14:editId="5FF3AE8A">
          <wp:extent cx="7200900" cy="501659"/>
          <wp:effectExtent l="0" t="0" r="0" b="0"/>
          <wp:docPr id="168057308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868" cy="506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55F35" w14:textId="77777777" w:rsidR="002800C4" w:rsidRDefault="002800C4" w:rsidP="005A39DD">
      <w:r>
        <w:separator/>
      </w:r>
    </w:p>
  </w:footnote>
  <w:footnote w:type="continuationSeparator" w:id="0">
    <w:p w14:paraId="360FDF7E" w14:textId="77777777" w:rsidR="002800C4" w:rsidRDefault="002800C4" w:rsidP="005A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13A7" w14:textId="77777777" w:rsidR="005A39DD" w:rsidRDefault="00041888" w:rsidP="005E052C">
    <w:pPr>
      <w:pStyle w:val="Header"/>
      <w:jc w:val="right"/>
    </w:pPr>
    <w:r>
      <w:t xml:space="preserve">          </w:t>
    </w:r>
    <w:r w:rsidR="00611DDB">
      <w:t xml:space="preserve">               </w:t>
    </w:r>
    <w:r>
      <w:t xml:space="preserve">                                                                   </w:t>
    </w:r>
    <w:r w:rsidR="005E052C">
      <w:rPr>
        <w:noProof/>
      </w:rPr>
      <w:drawing>
        <wp:inline distT="0" distB="0" distL="0" distR="0" wp14:anchorId="33EF8DCC" wp14:editId="081F9F8F">
          <wp:extent cx="7067551" cy="933450"/>
          <wp:effectExtent l="0" t="0" r="0" b="0"/>
          <wp:docPr id="213004296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359" cy="935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951"/>
    <w:multiLevelType w:val="hybridMultilevel"/>
    <w:tmpl w:val="85CC6B24"/>
    <w:lvl w:ilvl="0" w:tplc="2DAA273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9439FD"/>
    <w:multiLevelType w:val="multilevel"/>
    <w:tmpl w:val="D0445E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 w16cid:durableId="777260756">
    <w:abstractNumId w:val="1"/>
  </w:num>
  <w:num w:numId="2" w16cid:durableId="20210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D"/>
    <w:rsid w:val="000037A2"/>
    <w:rsid w:val="000232BF"/>
    <w:rsid w:val="0002665B"/>
    <w:rsid w:val="00041888"/>
    <w:rsid w:val="00175494"/>
    <w:rsid w:val="001F6A93"/>
    <w:rsid w:val="00253C09"/>
    <w:rsid w:val="002800C4"/>
    <w:rsid w:val="00280156"/>
    <w:rsid w:val="002C6E21"/>
    <w:rsid w:val="003E548D"/>
    <w:rsid w:val="00410411"/>
    <w:rsid w:val="00486AE5"/>
    <w:rsid w:val="00560B84"/>
    <w:rsid w:val="0057627F"/>
    <w:rsid w:val="0058064C"/>
    <w:rsid w:val="005A39DD"/>
    <w:rsid w:val="005B2E8A"/>
    <w:rsid w:val="005C4955"/>
    <w:rsid w:val="005E052C"/>
    <w:rsid w:val="00601762"/>
    <w:rsid w:val="00611DDB"/>
    <w:rsid w:val="00632225"/>
    <w:rsid w:val="006A5867"/>
    <w:rsid w:val="00753146"/>
    <w:rsid w:val="007A363E"/>
    <w:rsid w:val="007F7795"/>
    <w:rsid w:val="00801EB8"/>
    <w:rsid w:val="00813A81"/>
    <w:rsid w:val="008326B9"/>
    <w:rsid w:val="008476EF"/>
    <w:rsid w:val="009928A3"/>
    <w:rsid w:val="009C2828"/>
    <w:rsid w:val="009F732A"/>
    <w:rsid w:val="00A144FE"/>
    <w:rsid w:val="00A93AEA"/>
    <w:rsid w:val="00AB4E73"/>
    <w:rsid w:val="00B447C1"/>
    <w:rsid w:val="00B93180"/>
    <w:rsid w:val="00BB6045"/>
    <w:rsid w:val="00C04DFA"/>
    <w:rsid w:val="00C34448"/>
    <w:rsid w:val="00D0010A"/>
    <w:rsid w:val="00D75271"/>
    <w:rsid w:val="00E67B8C"/>
    <w:rsid w:val="00F55C76"/>
    <w:rsid w:val="00F57D15"/>
    <w:rsid w:val="00FC246D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2B2B85"/>
  <w15:docId w15:val="{A1EB5A6B-B0A7-4BD5-9107-33155DFD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C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9DD"/>
  </w:style>
  <w:style w:type="paragraph" w:styleId="Footer">
    <w:name w:val="footer"/>
    <w:basedOn w:val="Normal"/>
    <w:link w:val="Foot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9DD"/>
  </w:style>
  <w:style w:type="paragraph" w:styleId="BalloonText">
    <w:name w:val="Balloon Text"/>
    <w:basedOn w:val="Normal"/>
    <w:link w:val="BalloonTextChar"/>
    <w:uiPriority w:val="99"/>
    <w:semiHidden/>
    <w:unhideWhenUsed/>
    <w:rsid w:val="005A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9D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B604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B6045"/>
    <w:rPr>
      <w:b/>
      <w:bCs/>
    </w:rPr>
  </w:style>
  <w:style w:type="paragraph" w:styleId="ListParagraph">
    <w:name w:val="List Paragraph"/>
    <w:basedOn w:val="Normal"/>
    <w:uiPriority w:val="34"/>
    <w:qFormat/>
    <w:rsid w:val="00BB60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3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2015-07-06T10:39:00Z</cp:lastPrinted>
  <dcterms:created xsi:type="dcterms:W3CDTF">2026-02-27T08:38:00Z</dcterms:created>
  <dcterms:modified xsi:type="dcterms:W3CDTF">2026-03-02T07:27:00Z</dcterms:modified>
</cp:coreProperties>
</file>