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D9E1" w14:textId="61ADC3B2" w:rsidR="002F44B1" w:rsidRPr="002F44B1" w:rsidRDefault="002F44B1" w:rsidP="002F44B1">
      <w:pPr>
        <w:tabs>
          <w:tab w:val="left" w:pos="2580"/>
          <w:tab w:val="left" w:pos="6390"/>
          <w:tab w:val="right" w:pos="9406"/>
        </w:tabs>
        <w:spacing w:after="120"/>
        <w:rPr>
          <w:b/>
          <w:bCs/>
          <w:color w:val="1F497D"/>
        </w:rPr>
      </w:pPr>
      <w:r w:rsidRPr="002F44B1">
        <w:rPr>
          <w:b/>
          <w:bCs/>
        </w:rPr>
        <w:t>R O M Â N I A</w:t>
      </w:r>
      <w:r w:rsidRPr="002F44B1">
        <w:rPr>
          <w:b/>
          <w:bCs/>
        </w:rPr>
        <w:tab/>
      </w:r>
      <w:r w:rsidRPr="002F44B1">
        <w:rPr>
          <w:b/>
          <w:bCs/>
        </w:rPr>
        <w:tab/>
      </w:r>
      <w:r>
        <w:rPr>
          <w:b/>
          <w:bCs/>
        </w:rPr>
        <w:t xml:space="preserve">             </w:t>
      </w:r>
      <w:r w:rsidRPr="002F44B1">
        <w:rPr>
          <w:b/>
          <w:bCs/>
        </w:rPr>
        <w:t>AVIZAT</w:t>
      </w:r>
    </w:p>
    <w:p w14:paraId="3370514C" w14:textId="77777777" w:rsidR="002F44B1" w:rsidRPr="002F44B1" w:rsidRDefault="002F44B1" w:rsidP="002F44B1">
      <w:pPr>
        <w:tabs>
          <w:tab w:val="left" w:pos="2580"/>
          <w:tab w:val="center" w:pos="4703"/>
          <w:tab w:val="left" w:pos="6390"/>
          <w:tab w:val="right" w:pos="9406"/>
        </w:tabs>
        <w:spacing w:after="120"/>
        <w:rPr>
          <w:b/>
          <w:bCs/>
        </w:rPr>
      </w:pPr>
      <w:r w:rsidRPr="002F44B1">
        <w:rPr>
          <w:b/>
          <w:bCs/>
        </w:rPr>
        <w:t>J U D E Ţ U L   I A Ş I</w:t>
      </w:r>
      <w:r w:rsidRPr="002F44B1">
        <w:rPr>
          <w:b/>
          <w:bCs/>
        </w:rPr>
        <w:tab/>
      </w:r>
      <w:r w:rsidRPr="002F44B1">
        <w:rPr>
          <w:b/>
          <w:bCs/>
        </w:rPr>
        <w:tab/>
      </w:r>
      <w:r w:rsidRPr="002F44B1">
        <w:rPr>
          <w:b/>
          <w:bCs/>
        </w:rPr>
        <w:tab/>
        <w:t>SECRETAR GENERAL,</w:t>
      </w:r>
    </w:p>
    <w:p w14:paraId="76EBB22A" w14:textId="1B748F65" w:rsidR="002F44B1" w:rsidRPr="002F44B1" w:rsidRDefault="002F44B1" w:rsidP="002F44B1">
      <w:pPr>
        <w:tabs>
          <w:tab w:val="left" w:pos="2580"/>
          <w:tab w:val="center" w:pos="4703"/>
          <w:tab w:val="left" w:pos="6390"/>
          <w:tab w:val="right" w:pos="9406"/>
        </w:tabs>
        <w:spacing w:after="120"/>
        <w:rPr>
          <w:b/>
          <w:bCs/>
        </w:rPr>
      </w:pPr>
      <w:r w:rsidRPr="002F44B1">
        <w:rPr>
          <w:b/>
          <w:bCs/>
        </w:rPr>
        <w:t>Cons</w:t>
      </w:r>
      <w:r>
        <w:rPr>
          <w:b/>
          <w:bCs/>
        </w:rPr>
        <w:t>iliul Local al Comunei BĂLȚAȚI</w:t>
      </w:r>
      <w:r>
        <w:rPr>
          <w:b/>
          <w:bCs/>
        </w:rPr>
        <w:tab/>
        <w:t xml:space="preserve">                                       </w:t>
      </w:r>
      <w:r w:rsidRPr="002F44B1">
        <w:rPr>
          <w:b/>
          <w:bCs/>
        </w:rPr>
        <w:t>Cons. jur. Mihaela AMARIEI</w:t>
      </w:r>
    </w:p>
    <w:p w14:paraId="4B1EE221" w14:textId="77777777" w:rsidR="002F44B1" w:rsidRPr="002F44B1" w:rsidRDefault="002F44B1" w:rsidP="002F44B1">
      <w:pPr>
        <w:tabs>
          <w:tab w:val="left" w:pos="2580"/>
          <w:tab w:val="center" w:pos="4703"/>
          <w:tab w:val="left" w:pos="6390"/>
          <w:tab w:val="right" w:pos="9406"/>
        </w:tabs>
        <w:spacing w:after="120" w:line="276" w:lineRule="auto"/>
        <w:rPr>
          <w:color w:val="4F81BD"/>
        </w:rPr>
      </w:pPr>
    </w:p>
    <w:p w14:paraId="7AD5E2FA" w14:textId="77777777" w:rsidR="002F44B1" w:rsidRPr="002F44B1" w:rsidRDefault="002F44B1" w:rsidP="002F44B1">
      <w:pPr>
        <w:tabs>
          <w:tab w:val="left" w:pos="2580"/>
          <w:tab w:val="center" w:pos="4703"/>
          <w:tab w:val="left" w:pos="6390"/>
          <w:tab w:val="right" w:pos="9406"/>
        </w:tabs>
        <w:spacing w:after="120" w:line="276" w:lineRule="auto"/>
        <w:rPr>
          <w:color w:val="4F81BD"/>
        </w:rPr>
      </w:pPr>
    </w:p>
    <w:p w14:paraId="7A718C99" w14:textId="77777777" w:rsidR="002F44B1" w:rsidRPr="002F44B1" w:rsidRDefault="002F44B1" w:rsidP="002F44B1">
      <w:pPr>
        <w:spacing w:line="360" w:lineRule="auto"/>
        <w:jc w:val="center"/>
        <w:rPr>
          <w:b/>
        </w:rPr>
      </w:pPr>
      <w:r w:rsidRPr="002F44B1">
        <w:rPr>
          <w:b/>
        </w:rPr>
        <w:t>PROIECT DE HOTĂRÂRE</w:t>
      </w:r>
    </w:p>
    <w:p w14:paraId="23577A5B" w14:textId="28935E8F" w:rsidR="00BA3C56" w:rsidRPr="00673C1B" w:rsidRDefault="00294354" w:rsidP="006C1D7A">
      <w:pPr>
        <w:spacing w:line="360" w:lineRule="auto"/>
        <w:jc w:val="center"/>
        <w:rPr>
          <w:rFonts w:ascii="Cambria" w:hAnsi="Cambria"/>
          <w:b/>
          <w:sz w:val="23"/>
          <w:szCs w:val="23"/>
        </w:rPr>
      </w:pPr>
      <w:r w:rsidRPr="00673C1B">
        <w:rPr>
          <w:rFonts w:ascii="Cambria" w:hAnsi="Cambria"/>
          <w:b/>
          <w:sz w:val="23"/>
          <w:szCs w:val="23"/>
        </w:rPr>
        <w:t xml:space="preserve">Nr. </w:t>
      </w:r>
      <w:r w:rsidR="00B14601">
        <w:rPr>
          <w:rFonts w:ascii="Cambria" w:hAnsi="Cambria"/>
          <w:b/>
          <w:sz w:val="23"/>
          <w:szCs w:val="23"/>
        </w:rPr>
        <w:t>8</w:t>
      </w:r>
      <w:r w:rsidR="0087045F" w:rsidRPr="00673C1B">
        <w:rPr>
          <w:rFonts w:ascii="Cambria" w:hAnsi="Cambria"/>
          <w:b/>
          <w:sz w:val="23"/>
          <w:szCs w:val="23"/>
        </w:rPr>
        <w:t>/</w:t>
      </w:r>
      <w:r w:rsidR="00B14601">
        <w:rPr>
          <w:rFonts w:ascii="Cambria" w:hAnsi="Cambria"/>
          <w:b/>
          <w:sz w:val="23"/>
          <w:szCs w:val="23"/>
        </w:rPr>
        <w:t>10</w:t>
      </w:r>
      <w:r w:rsidR="0087045F" w:rsidRPr="00673C1B">
        <w:rPr>
          <w:rFonts w:ascii="Cambria" w:hAnsi="Cambria"/>
          <w:b/>
          <w:sz w:val="23"/>
          <w:szCs w:val="23"/>
        </w:rPr>
        <w:t>.</w:t>
      </w:r>
      <w:r w:rsidR="00B14601">
        <w:rPr>
          <w:rFonts w:ascii="Cambria" w:hAnsi="Cambria"/>
          <w:b/>
          <w:sz w:val="23"/>
          <w:szCs w:val="23"/>
        </w:rPr>
        <w:t>01</w:t>
      </w:r>
      <w:r w:rsidR="0087045F" w:rsidRPr="00673C1B">
        <w:rPr>
          <w:rFonts w:ascii="Cambria" w:hAnsi="Cambria"/>
          <w:b/>
          <w:sz w:val="23"/>
          <w:szCs w:val="23"/>
        </w:rPr>
        <w:t>.202</w:t>
      </w:r>
      <w:r w:rsidR="00B14601">
        <w:rPr>
          <w:rFonts w:ascii="Cambria" w:hAnsi="Cambria"/>
          <w:b/>
          <w:sz w:val="23"/>
          <w:szCs w:val="23"/>
        </w:rPr>
        <w:t>2</w:t>
      </w:r>
    </w:p>
    <w:p w14:paraId="540A9EBA" w14:textId="70691B37" w:rsidR="00100FA8" w:rsidRPr="00673C1B" w:rsidRDefault="00562E6A" w:rsidP="006A3125">
      <w:pPr>
        <w:spacing w:line="360" w:lineRule="auto"/>
        <w:ind w:right="23"/>
        <w:jc w:val="center"/>
        <w:rPr>
          <w:rFonts w:ascii="Cambria" w:hAnsi="Cambria"/>
          <w:b/>
          <w:sz w:val="23"/>
          <w:szCs w:val="23"/>
        </w:rPr>
      </w:pPr>
      <w:r w:rsidRPr="00673C1B">
        <w:rPr>
          <w:rFonts w:ascii="Cambria" w:hAnsi="Cambria"/>
          <w:b/>
          <w:sz w:val="23"/>
          <w:szCs w:val="23"/>
        </w:rPr>
        <w:t>p</w:t>
      </w:r>
      <w:r w:rsidR="00EF3FFC" w:rsidRPr="00673C1B">
        <w:rPr>
          <w:rFonts w:ascii="Cambria" w:hAnsi="Cambria"/>
          <w:b/>
          <w:sz w:val="23"/>
          <w:szCs w:val="23"/>
        </w:rPr>
        <w:t>rivind</w:t>
      </w:r>
      <w:r w:rsidRPr="00673C1B">
        <w:rPr>
          <w:rFonts w:ascii="Cambria" w:hAnsi="Cambria"/>
          <w:b/>
          <w:sz w:val="23"/>
          <w:szCs w:val="23"/>
        </w:rPr>
        <w:t xml:space="preserve"> </w:t>
      </w:r>
      <w:r w:rsidR="00F80BB3">
        <w:rPr>
          <w:rFonts w:ascii="Cambria" w:hAnsi="Cambria"/>
          <w:b/>
          <w:sz w:val="23"/>
          <w:szCs w:val="23"/>
        </w:rPr>
        <w:t xml:space="preserve">trecerea din domeniul public </w:t>
      </w:r>
      <w:r w:rsidR="00100FA8" w:rsidRPr="00673C1B">
        <w:rPr>
          <w:rFonts w:ascii="Cambria" w:hAnsi="Cambria"/>
          <w:b/>
          <w:sz w:val="23"/>
          <w:szCs w:val="23"/>
        </w:rPr>
        <w:t xml:space="preserve">al Comunei Bălţaţi, </w:t>
      </w:r>
      <w:r w:rsidR="008D550B" w:rsidRPr="00673C1B">
        <w:rPr>
          <w:rFonts w:ascii="Cambria" w:hAnsi="Cambria"/>
          <w:b/>
          <w:sz w:val="23"/>
          <w:szCs w:val="23"/>
        </w:rPr>
        <w:t>ju</w:t>
      </w:r>
      <w:r w:rsidR="00833082" w:rsidRPr="00673C1B">
        <w:rPr>
          <w:rFonts w:ascii="Cambria" w:hAnsi="Cambria"/>
          <w:b/>
          <w:sz w:val="23"/>
          <w:szCs w:val="23"/>
        </w:rPr>
        <w:t xml:space="preserve">deţul Iaşi </w:t>
      </w:r>
      <w:r w:rsidR="00F80BB3">
        <w:rPr>
          <w:rFonts w:ascii="Cambria" w:hAnsi="Cambria"/>
          <w:b/>
          <w:sz w:val="23"/>
          <w:szCs w:val="23"/>
        </w:rPr>
        <w:t xml:space="preserve">a </w:t>
      </w:r>
      <w:r w:rsidR="004354CA">
        <w:rPr>
          <w:rFonts w:ascii="Cambria" w:hAnsi="Cambria"/>
          <w:b/>
          <w:sz w:val="23"/>
          <w:szCs w:val="23"/>
        </w:rPr>
        <w:t>terenului în suprafață de 7,00 ha situat în Tarlaua 92 (Pârâul Gugii)</w:t>
      </w:r>
      <w:r w:rsidR="00800A9C">
        <w:rPr>
          <w:rFonts w:ascii="Cambria" w:hAnsi="Cambria"/>
          <w:b/>
          <w:sz w:val="23"/>
          <w:szCs w:val="23"/>
        </w:rPr>
        <w:t>, ca rezervă la</w:t>
      </w:r>
      <w:r w:rsidR="004354CA">
        <w:rPr>
          <w:rFonts w:ascii="Cambria" w:hAnsi="Cambria"/>
          <w:b/>
          <w:sz w:val="23"/>
          <w:szCs w:val="23"/>
        </w:rPr>
        <w:t xml:space="preserve"> dispoziția Comisiei </w:t>
      </w:r>
      <w:r w:rsidR="008D37E9">
        <w:rPr>
          <w:rFonts w:ascii="Cambria" w:hAnsi="Cambria"/>
          <w:b/>
          <w:sz w:val="23"/>
          <w:szCs w:val="23"/>
        </w:rPr>
        <w:t xml:space="preserve"> </w:t>
      </w:r>
      <w:r w:rsidR="00800A9C">
        <w:rPr>
          <w:rFonts w:ascii="Cambria" w:hAnsi="Cambria"/>
          <w:b/>
          <w:sz w:val="23"/>
          <w:szCs w:val="23"/>
        </w:rPr>
        <w:t xml:space="preserve">Locale de fond funciar </w:t>
      </w:r>
      <w:r w:rsidR="008D37E9">
        <w:rPr>
          <w:rFonts w:ascii="Cambria" w:hAnsi="Cambria"/>
          <w:b/>
          <w:sz w:val="23"/>
          <w:szCs w:val="23"/>
        </w:rPr>
        <w:t>Bălțați, județul Iași</w:t>
      </w:r>
    </w:p>
    <w:p w14:paraId="2923E580" w14:textId="397F619C" w:rsidR="00463773" w:rsidRPr="00673C1B" w:rsidRDefault="0043169C" w:rsidP="007B5448">
      <w:pPr>
        <w:spacing w:line="360" w:lineRule="auto"/>
        <w:ind w:right="23"/>
        <w:rPr>
          <w:rFonts w:ascii="Cambria" w:hAnsi="Cambria"/>
          <w:b/>
          <w:sz w:val="23"/>
          <w:szCs w:val="23"/>
        </w:rPr>
      </w:pPr>
      <w:r w:rsidRPr="00673C1B">
        <w:rPr>
          <w:rFonts w:ascii="Cambria" w:hAnsi="Cambria"/>
          <w:b/>
          <w:sz w:val="23"/>
          <w:szCs w:val="23"/>
        </w:rPr>
        <w:t xml:space="preserve"> </w:t>
      </w:r>
    </w:p>
    <w:p w14:paraId="2DABF768" w14:textId="4D4B827D" w:rsidR="002F44B1" w:rsidRPr="006C1D7A" w:rsidRDefault="00F11E7E" w:rsidP="006C1D7A">
      <w:pPr>
        <w:spacing w:line="360" w:lineRule="auto"/>
        <w:ind w:right="-1" w:firstLine="540"/>
        <w:jc w:val="both"/>
        <w:rPr>
          <w:rFonts w:ascii="Cambria" w:hAnsi="Cambria"/>
          <w:sz w:val="23"/>
          <w:szCs w:val="23"/>
        </w:rPr>
      </w:pPr>
      <w:r w:rsidRPr="00673C1B">
        <w:rPr>
          <w:rFonts w:ascii="Cambria" w:hAnsi="Cambria"/>
          <w:sz w:val="23"/>
          <w:szCs w:val="23"/>
        </w:rPr>
        <w:t>Co</w:t>
      </w:r>
      <w:r w:rsidR="003772B6" w:rsidRPr="00673C1B">
        <w:rPr>
          <w:rFonts w:ascii="Cambria" w:hAnsi="Cambria"/>
          <w:sz w:val="23"/>
          <w:szCs w:val="23"/>
        </w:rPr>
        <w:t xml:space="preserve">nsiliul Local al Comunei </w:t>
      </w:r>
      <w:r w:rsidR="00200E3E" w:rsidRPr="00673C1B">
        <w:rPr>
          <w:rFonts w:ascii="Cambria" w:hAnsi="Cambria"/>
          <w:sz w:val="23"/>
          <w:szCs w:val="23"/>
        </w:rPr>
        <w:t>Bălţaţi</w:t>
      </w:r>
      <w:r w:rsidR="003772B6" w:rsidRPr="00673C1B">
        <w:rPr>
          <w:rFonts w:ascii="Cambria" w:hAnsi="Cambria"/>
          <w:sz w:val="23"/>
          <w:szCs w:val="23"/>
        </w:rPr>
        <w:t>,</w:t>
      </w:r>
      <w:r w:rsidR="00997623" w:rsidRPr="00673C1B">
        <w:rPr>
          <w:rFonts w:ascii="Cambria" w:hAnsi="Cambria"/>
          <w:sz w:val="23"/>
          <w:szCs w:val="23"/>
        </w:rPr>
        <w:t xml:space="preserve"> </w:t>
      </w:r>
      <w:r w:rsidR="003772B6" w:rsidRPr="00673C1B">
        <w:rPr>
          <w:rFonts w:ascii="Cambria" w:hAnsi="Cambria"/>
          <w:sz w:val="23"/>
          <w:szCs w:val="23"/>
        </w:rPr>
        <w:t>Judeţul Iaşi</w:t>
      </w:r>
      <w:r w:rsidR="00997947" w:rsidRPr="00673C1B">
        <w:rPr>
          <w:rFonts w:ascii="Cambria" w:hAnsi="Cambria"/>
          <w:sz w:val="23"/>
          <w:szCs w:val="23"/>
        </w:rPr>
        <w:t>,</w:t>
      </w:r>
    </w:p>
    <w:p w14:paraId="010A851B" w14:textId="5BCA796C" w:rsidR="00CF30CC" w:rsidRPr="00B14601" w:rsidRDefault="002F44B1" w:rsidP="00B14601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2F44B1">
        <w:rPr>
          <w:rFonts w:ascii="Cambria" w:hAnsi="Cambria"/>
          <w:bCs/>
          <w:sz w:val="23"/>
          <w:szCs w:val="23"/>
        </w:rPr>
        <w:t>În conformitate cu</w:t>
      </w:r>
      <w:r w:rsidRPr="002F44B1">
        <w:rPr>
          <w:rFonts w:ascii="Cambria" w:hAnsi="Cambria"/>
          <w:sz w:val="23"/>
          <w:szCs w:val="23"/>
        </w:rPr>
        <w:t xml:space="preserve"> </w:t>
      </w:r>
      <w:r w:rsidR="00CF30CC">
        <w:rPr>
          <w:rFonts w:ascii="Cambria" w:hAnsi="Cambria"/>
          <w:sz w:val="23"/>
          <w:szCs w:val="23"/>
          <w:lang w:val="en-US"/>
        </w:rPr>
        <w:t>:</w:t>
      </w:r>
    </w:p>
    <w:p w14:paraId="699A4A65" w14:textId="17CA15E1" w:rsidR="00CF30CC" w:rsidRPr="00B14601" w:rsidRDefault="00262143" w:rsidP="00262143">
      <w:pPr>
        <w:pStyle w:val="ListParagraph"/>
        <w:numPr>
          <w:ilvl w:val="0"/>
          <w:numId w:val="20"/>
        </w:numPr>
        <w:spacing w:line="360" w:lineRule="auto"/>
        <w:ind w:left="0" w:right="23" w:firstLine="540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 </w:t>
      </w:r>
      <w:r w:rsidR="00CF30CC" w:rsidRPr="00CF30CC">
        <w:rPr>
          <w:rFonts w:ascii="Cambria" w:hAnsi="Cambria"/>
          <w:sz w:val="23"/>
          <w:szCs w:val="23"/>
        </w:rPr>
        <w:t xml:space="preserve">prevederile Hotărârii Consiliului Local al Comunei Bălțați nr. </w:t>
      </w:r>
      <w:r w:rsidR="00CF30CC">
        <w:rPr>
          <w:rFonts w:ascii="Cambria" w:hAnsi="Cambria"/>
          <w:sz w:val="23"/>
          <w:szCs w:val="23"/>
        </w:rPr>
        <w:t>74</w:t>
      </w:r>
      <w:r w:rsidR="00CF30CC" w:rsidRPr="00CF30CC">
        <w:rPr>
          <w:rFonts w:ascii="Cambria" w:hAnsi="Cambria"/>
          <w:sz w:val="23"/>
          <w:szCs w:val="23"/>
        </w:rPr>
        <w:t>/</w:t>
      </w:r>
      <w:r w:rsidR="00CF30CC">
        <w:rPr>
          <w:rFonts w:ascii="Cambria" w:hAnsi="Cambria"/>
          <w:sz w:val="23"/>
          <w:szCs w:val="23"/>
        </w:rPr>
        <w:t>29</w:t>
      </w:r>
      <w:r w:rsidR="00CF30CC" w:rsidRPr="00CF30CC">
        <w:rPr>
          <w:rFonts w:ascii="Cambria" w:hAnsi="Cambria"/>
          <w:sz w:val="23"/>
          <w:szCs w:val="23"/>
        </w:rPr>
        <w:t>.</w:t>
      </w:r>
      <w:r w:rsidR="00CF30CC">
        <w:rPr>
          <w:rFonts w:ascii="Cambria" w:hAnsi="Cambria"/>
          <w:sz w:val="23"/>
          <w:szCs w:val="23"/>
        </w:rPr>
        <w:t>1</w:t>
      </w:r>
      <w:r w:rsidR="00CF30CC" w:rsidRPr="00CF30CC">
        <w:rPr>
          <w:rFonts w:ascii="Cambria" w:hAnsi="Cambria"/>
          <w:sz w:val="23"/>
          <w:szCs w:val="23"/>
        </w:rPr>
        <w:t>1.20</w:t>
      </w:r>
      <w:r w:rsidR="00CF30CC">
        <w:rPr>
          <w:rFonts w:ascii="Cambria" w:hAnsi="Cambria"/>
          <w:sz w:val="23"/>
          <w:szCs w:val="23"/>
        </w:rPr>
        <w:t>19</w:t>
      </w:r>
      <w:r w:rsidR="00CF30CC" w:rsidRPr="00CF30CC">
        <w:rPr>
          <w:rFonts w:ascii="Cambria" w:hAnsi="Cambria"/>
          <w:sz w:val="23"/>
          <w:szCs w:val="23"/>
        </w:rPr>
        <w:t xml:space="preserve"> privind aprobarea</w:t>
      </w:r>
      <w:r w:rsidR="00CF30CC">
        <w:rPr>
          <w:rFonts w:ascii="Cambria" w:hAnsi="Cambria"/>
          <w:sz w:val="23"/>
          <w:szCs w:val="23"/>
        </w:rPr>
        <w:t xml:space="preserve"> preluării în domeniul public al Comunei Bălțați, județul Iași, a</w:t>
      </w:r>
      <w:r>
        <w:rPr>
          <w:rFonts w:ascii="Cambria" w:hAnsi="Cambria"/>
          <w:sz w:val="23"/>
          <w:szCs w:val="23"/>
        </w:rPr>
        <w:t xml:space="preserve"> unui imobil-teren, precum și completarea , respectiv însușirea Listei de inventar cuprinzând bunurile care apartin domeniului public al comunei </w:t>
      </w:r>
      <w:r w:rsidRPr="00262143">
        <w:rPr>
          <w:rFonts w:ascii="Cambria" w:hAnsi="Cambria"/>
          <w:sz w:val="23"/>
          <w:szCs w:val="23"/>
        </w:rPr>
        <w:t>Bălțați, județul Iași</w:t>
      </w:r>
      <w:r w:rsidR="008D37E9">
        <w:rPr>
          <w:rFonts w:ascii="Cambria" w:hAnsi="Cambria"/>
          <w:bCs/>
          <w:sz w:val="23"/>
          <w:szCs w:val="23"/>
        </w:rPr>
        <w:t>, poz.</w:t>
      </w:r>
      <w:r w:rsidR="00B14601">
        <w:rPr>
          <w:rFonts w:ascii="Cambria" w:hAnsi="Cambria"/>
          <w:bCs/>
          <w:sz w:val="23"/>
          <w:szCs w:val="23"/>
        </w:rPr>
        <w:t>46</w:t>
      </w:r>
      <w:r w:rsidR="008D37E9" w:rsidRPr="00CF30CC">
        <w:rPr>
          <w:rFonts w:ascii="Cambria" w:hAnsi="Cambria"/>
          <w:bCs/>
          <w:sz w:val="23"/>
          <w:szCs w:val="23"/>
        </w:rPr>
        <w:t>.</w:t>
      </w:r>
    </w:p>
    <w:p w14:paraId="3EB61B47" w14:textId="126986B3" w:rsidR="00B14601" w:rsidRPr="00CF30CC" w:rsidRDefault="00B14601" w:rsidP="00262143">
      <w:pPr>
        <w:pStyle w:val="ListParagraph"/>
        <w:numPr>
          <w:ilvl w:val="0"/>
          <w:numId w:val="20"/>
        </w:numPr>
        <w:spacing w:line="360" w:lineRule="auto"/>
        <w:ind w:left="0" w:right="23" w:firstLine="540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bCs/>
          <w:sz w:val="23"/>
          <w:szCs w:val="23"/>
        </w:rPr>
        <w:t xml:space="preserve">  Procesul verbal încheiat în data de 24.08.1992 între Consiliul local al Comunei Bălțați, județ</w:t>
      </w:r>
      <w:r w:rsidR="007E02D6">
        <w:rPr>
          <w:rFonts w:ascii="Cambria" w:hAnsi="Cambria"/>
          <w:bCs/>
          <w:sz w:val="23"/>
          <w:szCs w:val="23"/>
        </w:rPr>
        <w:t>u</w:t>
      </w:r>
      <w:r>
        <w:rPr>
          <w:rFonts w:ascii="Cambria" w:hAnsi="Cambria"/>
          <w:bCs/>
          <w:sz w:val="23"/>
          <w:szCs w:val="23"/>
        </w:rPr>
        <w:t>l Iași, SC AGRICOLA SA Tg. Frumos și DGA Iași</w:t>
      </w:r>
      <w:r w:rsidR="007E02D6">
        <w:rPr>
          <w:rFonts w:ascii="Cambria" w:hAnsi="Cambria"/>
          <w:bCs/>
          <w:sz w:val="23"/>
          <w:szCs w:val="23"/>
        </w:rPr>
        <w:t>, privind predarea în fizic a unei suprafețe de teren</w:t>
      </w:r>
      <w:r w:rsidR="007E02D6" w:rsidRPr="007E02D6">
        <w:rPr>
          <w:rFonts w:ascii="Cambria" w:hAnsi="Cambria"/>
          <w:b/>
          <w:sz w:val="23"/>
          <w:szCs w:val="23"/>
        </w:rPr>
        <w:t xml:space="preserve"> </w:t>
      </w:r>
      <w:r w:rsidR="007E02D6" w:rsidRPr="007E02D6">
        <w:rPr>
          <w:rFonts w:ascii="Cambria" w:hAnsi="Cambria"/>
          <w:bCs/>
          <w:sz w:val="23"/>
          <w:szCs w:val="23"/>
        </w:rPr>
        <w:t>situat</w:t>
      </w:r>
      <w:r w:rsidR="007E02D6">
        <w:rPr>
          <w:rFonts w:ascii="Cambria" w:hAnsi="Cambria"/>
          <w:bCs/>
          <w:sz w:val="23"/>
          <w:szCs w:val="23"/>
        </w:rPr>
        <w:t>ă</w:t>
      </w:r>
      <w:r w:rsidR="007E02D6" w:rsidRPr="007E02D6">
        <w:rPr>
          <w:rFonts w:ascii="Cambria" w:hAnsi="Cambria"/>
          <w:bCs/>
          <w:sz w:val="23"/>
          <w:szCs w:val="23"/>
        </w:rPr>
        <w:t xml:space="preserve"> în Tarlaua 92 (Pârâul Gugii)</w:t>
      </w:r>
      <w:r w:rsidR="007E02D6">
        <w:rPr>
          <w:rFonts w:ascii="Cambria" w:hAnsi="Cambria"/>
          <w:bCs/>
          <w:sz w:val="23"/>
          <w:szCs w:val="23"/>
        </w:rPr>
        <w:t>.</w:t>
      </w:r>
    </w:p>
    <w:p w14:paraId="6569E2A3" w14:textId="6ED0A25D" w:rsidR="002F44B1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  <w:lang w:val="en-US"/>
        </w:rPr>
        <w:t>-</w:t>
      </w:r>
      <w:r>
        <w:rPr>
          <w:rFonts w:ascii="Cambria" w:hAnsi="Cambria"/>
          <w:sz w:val="23"/>
          <w:szCs w:val="23"/>
        </w:rPr>
        <w:t xml:space="preserve"> </w:t>
      </w:r>
      <w:proofErr w:type="gramStart"/>
      <w:r>
        <w:rPr>
          <w:rFonts w:ascii="Cambria" w:hAnsi="Cambria"/>
          <w:sz w:val="23"/>
          <w:szCs w:val="23"/>
        </w:rPr>
        <w:t>prevederile</w:t>
      </w:r>
      <w:proofErr w:type="gramEnd"/>
      <w:r>
        <w:rPr>
          <w:rFonts w:ascii="Cambria" w:hAnsi="Cambria"/>
          <w:sz w:val="23"/>
          <w:szCs w:val="23"/>
        </w:rPr>
        <w:t xml:space="preserve"> </w:t>
      </w:r>
      <w:r w:rsidRPr="00673C1B">
        <w:rPr>
          <w:rFonts w:ascii="Cambria" w:hAnsi="Cambria"/>
          <w:sz w:val="23"/>
          <w:szCs w:val="23"/>
        </w:rPr>
        <w:t>art. 3</w:t>
      </w:r>
      <w:r>
        <w:rPr>
          <w:rFonts w:ascii="Cambria" w:hAnsi="Cambria"/>
          <w:sz w:val="23"/>
          <w:szCs w:val="23"/>
        </w:rPr>
        <w:t>61 alin.2</w:t>
      </w:r>
      <w:r w:rsidRPr="00CF30CC">
        <w:t xml:space="preserve"> </w:t>
      </w:r>
      <w:r w:rsidRPr="00CF30CC">
        <w:rPr>
          <w:rFonts w:ascii="Cambria" w:hAnsi="Cambria"/>
          <w:sz w:val="23"/>
          <w:szCs w:val="23"/>
        </w:rPr>
        <w:t>O.U.G. nr. 57/2019 privind Codul administrativ</w:t>
      </w:r>
      <w:r w:rsidRPr="00CF30CC">
        <w:t xml:space="preserve"> </w:t>
      </w:r>
      <w:r w:rsidRPr="00CF30CC">
        <w:rPr>
          <w:rFonts w:ascii="Cambria" w:hAnsi="Cambria"/>
          <w:sz w:val="23"/>
          <w:szCs w:val="23"/>
        </w:rPr>
        <w:t>cu modificările și completările ulterioare;</w:t>
      </w:r>
    </w:p>
    <w:p w14:paraId="353F6270" w14:textId="2A565E9E" w:rsidR="00CF30CC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-</w:t>
      </w:r>
      <w:r w:rsidRPr="00CF30CC">
        <w:t xml:space="preserve"> </w:t>
      </w:r>
      <w:r>
        <w:t xml:space="preserve">  </w:t>
      </w:r>
      <w:r w:rsidRPr="00CF30CC">
        <w:rPr>
          <w:rFonts w:ascii="Cambria" w:hAnsi="Cambria"/>
          <w:sz w:val="23"/>
          <w:szCs w:val="23"/>
        </w:rPr>
        <w:t>prevederile art. 136, alin. 1 și alin. 5 din Constituţia României, republicată;</w:t>
      </w:r>
    </w:p>
    <w:p w14:paraId="2863236E" w14:textId="4D205ABD" w:rsidR="00CF30CC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-</w:t>
      </w:r>
      <w:r w:rsidRPr="00CF30CC">
        <w:t xml:space="preserve"> </w:t>
      </w:r>
      <w:r w:rsidRPr="00CF30CC">
        <w:rPr>
          <w:rFonts w:ascii="Cambria" w:hAnsi="Cambria"/>
          <w:sz w:val="23"/>
          <w:szCs w:val="23"/>
        </w:rPr>
        <w:t>prevederile Legii nr. 287/2009 privind Codul Civil, republicată, cu modificările și completările ulterioare;</w:t>
      </w:r>
    </w:p>
    <w:p w14:paraId="4E78921D" w14:textId="59102399" w:rsidR="00CF30CC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- </w:t>
      </w:r>
      <w:r w:rsidRPr="00CF30CC">
        <w:rPr>
          <w:rFonts w:ascii="Cambria" w:hAnsi="Cambria"/>
          <w:sz w:val="23"/>
          <w:szCs w:val="23"/>
        </w:rPr>
        <w:t>prevederile Legii nr. 7/1996 a cadastrului și a publicității imobiliare, republicată, cu modificările și completările ulterioare;</w:t>
      </w:r>
    </w:p>
    <w:p w14:paraId="41F40A12" w14:textId="77777777" w:rsidR="00CF30CC" w:rsidRPr="00CF30CC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CF30CC">
        <w:rPr>
          <w:rFonts w:ascii="Cambria" w:hAnsi="Cambria"/>
          <w:sz w:val="23"/>
          <w:szCs w:val="23"/>
        </w:rPr>
        <w:t>În baza prevederilor Legii nr. 24/2000, privind normele de tehnică legislativă pentru elaborarea actelor normative, republicată, cu modificările și completările  ulterioare;</w:t>
      </w:r>
    </w:p>
    <w:p w14:paraId="4A333A4B" w14:textId="77777777" w:rsidR="00CF30CC" w:rsidRPr="00CF30CC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CF30CC">
        <w:rPr>
          <w:rFonts w:ascii="Cambria" w:hAnsi="Cambria"/>
          <w:sz w:val="23"/>
          <w:szCs w:val="23"/>
        </w:rPr>
        <w:t>Luând act de:</w:t>
      </w:r>
    </w:p>
    <w:p w14:paraId="2A501C59" w14:textId="33E55D77" w:rsidR="00CF30CC" w:rsidRPr="00CF30CC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CF30CC">
        <w:rPr>
          <w:rFonts w:ascii="Cambria" w:hAnsi="Cambria"/>
          <w:sz w:val="23"/>
          <w:szCs w:val="23"/>
        </w:rPr>
        <w:t xml:space="preserve">    a) referatul de aprobare  prezentat de către primarul comunei Bălțați în calitatea sa de iniţiator, înregistrat sub nr. </w:t>
      </w:r>
      <w:r w:rsidR="007E02D6">
        <w:rPr>
          <w:rFonts w:ascii="Cambria" w:hAnsi="Cambria"/>
          <w:sz w:val="23"/>
          <w:szCs w:val="23"/>
        </w:rPr>
        <w:t>162</w:t>
      </w:r>
      <w:r w:rsidRPr="00CF30CC">
        <w:rPr>
          <w:rFonts w:ascii="Cambria" w:hAnsi="Cambria"/>
          <w:sz w:val="23"/>
          <w:szCs w:val="23"/>
        </w:rPr>
        <w:t>/</w:t>
      </w:r>
      <w:r w:rsidR="007E02D6">
        <w:rPr>
          <w:rFonts w:ascii="Cambria" w:hAnsi="Cambria"/>
          <w:sz w:val="23"/>
          <w:szCs w:val="23"/>
        </w:rPr>
        <w:t>10.01.2022</w:t>
      </w:r>
      <w:r w:rsidRPr="00CF30CC">
        <w:rPr>
          <w:rFonts w:ascii="Cambria" w:hAnsi="Cambria"/>
          <w:sz w:val="23"/>
          <w:szCs w:val="23"/>
        </w:rPr>
        <w:t>;</w:t>
      </w:r>
    </w:p>
    <w:p w14:paraId="331C81B7" w14:textId="74E024A0" w:rsidR="00CF30CC" w:rsidRPr="00CF30CC" w:rsidRDefault="00CF30CC" w:rsidP="00262143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CF30CC">
        <w:rPr>
          <w:rFonts w:ascii="Cambria" w:hAnsi="Cambria"/>
          <w:sz w:val="23"/>
          <w:szCs w:val="23"/>
        </w:rPr>
        <w:t xml:space="preserve">    b) raportul de specialitate întocmit de catre </w:t>
      </w:r>
      <w:r w:rsidR="00723797" w:rsidRPr="00723797">
        <w:rPr>
          <w:rFonts w:ascii="Cambria" w:hAnsi="Cambria"/>
          <w:sz w:val="23"/>
          <w:szCs w:val="23"/>
        </w:rPr>
        <w:t xml:space="preserve">Compartimentul </w:t>
      </w:r>
      <w:r w:rsidR="00C5719B" w:rsidRPr="00C5719B">
        <w:rPr>
          <w:rFonts w:ascii="Cambria" w:hAnsi="Cambria"/>
          <w:sz w:val="23"/>
          <w:szCs w:val="23"/>
        </w:rPr>
        <w:t xml:space="preserve">Agricol, Fond-Funciar </w:t>
      </w:r>
      <w:r w:rsidRPr="00CF30CC">
        <w:rPr>
          <w:rFonts w:ascii="Cambria" w:hAnsi="Cambria"/>
          <w:sz w:val="23"/>
          <w:szCs w:val="23"/>
        </w:rPr>
        <w:t xml:space="preserve">înregistrat sub nr. </w:t>
      </w:r>
      <w:r w:rsidR="007E02D6">
        <w:rPr>
          <w:rFonts w:ascii="Cambria" w:hAnsi="Cambria"/>
          <w:sz w:val="23"/>
          <w:szCs w:val="23"/>
        </w:rPr>
        <w:t>163</w:t>
      </w:r>
      <w:r w:rsidRPr="00CF30CC">
        <w:rPr>
          <w:rFonts w:ascii="Cambria" w:hAnsi="Cambria"/>
          <w:sz w:val="23"/>
          <w:szCs w:val="23"/>
        </w:rPr>
        <w:t>/</w:t>
      </w:r>
      <w:r w:rsidR="007E02D6">
        <w:rPr>
          <w:rFonts w:ascii="Cambria" w:hAnsi="Cambria"/>
          <w:sz w:val="23"/>
          <w:szCs w:val="23"/>
        </w:rPr>
        <w:t>10.01</w:t>
      </w:r>
      <w:r w:rsidRPr="00CF30CC">
        <w:rPr>
          <w:rFonts w:ascii="Cambria" w:hAnsi="Cambria"/>
          <w:sz w:val="23"/>
          <w:szCs w:val="23"/>
        </w:rPr>
        <w:t>.202</w:t>
      </w:r>
      <w:r w:rsidR="007E02D6">
        <w:rPr>
          <w:rFonts w:ascii="Cambria" w:hAnsi="Cambria"/>
          <w:sz w:val="23"/>
          <w:szCs w:val="23"/>
        </w:rPr>
        <w:t>2</w:t>
      </w:r>
      <w:r w:rsidRPr="00CF30CC">
        <w:rPr>
          <w:rFonts w:ascii="Cambria" w:hAnsi="Cambria"/>
          <w:sz w:val="23"/>
          <w:szCs w:val="23"/>
        </w:rPr>
        <w:t>;</w:t>
      </w:r>
    </w:p>
    <w:p w14:paraId="7E4BF68E" w14:textId="77777777" w:rsidR="00CF30CC" w:rsidRPr="00CF30CC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CF30CC">
        <w:rPr>
          <w:rFonts w:ascii="Cambria" w:hAnsi="Cambria"/>
          <w:sz w:val="23"/>
          <w:szCs w:val="23"/>
        </w:rPr>
        <w:t>Având in vedere avizele Comisiilor :</w:t>
      </w:r>
    </w:p>
    <w:p w14:paraId="5BC341EE" w14:textId="77777777" w:rsidR="005979C9" w:rsidRPr="005979C9" w:rsidRDefault="005979C9" w:rsidP="005979C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979C9">
        <w:rPr>
          <w:rFonts w:ascii="Cambria" w:hAnsi="Cambria"/>
          <w:sz w:val="23"/>
          <w:szCs w:val="23"/>
        </w:rPr>
        <w:t>- pentru economico-socială, buget-finanţe, taxe şi impozite, administrarea domeniului public şi privat al comunei, programe de dezvoltare, servicii şi comerţ;</w:t>
      </w:r>
    </w:p>
    <w:p w14:paraId="6CC51EC0" w14:textId="77777777" w:rsidR="005979C9" w:rsidRPr="005979C9" w:rsidRDefault="005979C9" w:rsidP="005979C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979C9">
        <w:rPr>
          <w:rFonts w:ascii="Cambria" w:hAnsi="Cambria"/>
          <w:sz w:val="23"/>
          <w:szCs w:val="23"/>
        </w:rPr>
        <w:lastRenderedPageBreak/>
        <w:t>- pentru juridică, protecţie socială, disciplină, învăţământ, sănătate, familie, cultură, culte, turism, muncă, sport, apărarea ordinii şi liniştii publice, a drepturilor omului;</w:t>
      </w:r>
    </w:p>
    <w:p w14:paraId="61399D0A" w14:textId="77777777" w:rsidR="005979C9" w:rsidRPr="005979C9" w:rsidRDefault="005979C9" w:rsidP="005979C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979C9">
        <w:rPr>
          <w:rFonts w:ascii="Cambria" w:hAnsi="Cambria"/>
          <w:sz w:val="23"/>
          <w:szCs w:val="23"/>
        </w:rPr>
        <w:t>- pentru agricultură, protecția mediului, gospodărire comunală, amenajarea teritoriului (urbanism- construcții).</w:t>
      </w:r>
    </w:p>
    <w:p w14:paraId="2A9BF491" w14:textId="1C4D0A4C" w:rsidR="00673C1B" w:rsidRPr="00E031DB" w:rsidRDefault="00CF30CC" w:rsidP="00E031DB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CF30CC">
        <w:rPr>
          <w:rFonts w:ascii="Cambria" w:hAnsi="Cambria"/>
          <w:sz w:val="23"/>
          <w:szCs w:val="23"/>
        </w:rPr>
        <w:t xml:space="preserve"> În temeiul, art. 129, alin. (2) lit.</w:t>
      </w:r>
      <w:r w:rsidR="00675CB4">
        <w:rPr>
          <w:rFonts w:ascii="Cambria" w:hAnsi="Cambria"/>
          <w:sz w:val="23"/>
          <w:szCs w:val="23"/>
        </w:rPr>
        <w:t>c</w:t>
      </w:r>
      <w:r w:rsidRPr="00CF30CC">
        <w:rPr>
          <w:rFonts w:ascii="Cambria" w:hAnsi="Cambria"/>
          <w:sz w:val="23"/>
          <w:szCs w:val="23"/>
        </w:rPr>
        <w:t>,  şi art. 139, alin. (1), lit. b) din OUG nr.57/2019 privind Codul Administrativ, cu modificările și completările ulterioare:</w:t>
      </w:r>
    </w:p>
    <w:p w14:paraId="54E34037" w14:textId="77777777" w:rsidR="00E031DB" w:rsidRDefault="00E031DB" w:rsidP="006C1D7A">
      <w:pPr>
        <w:spacing w:line="360" w:lineRule="auto"/>
        <w:ind w:right="-1"/>
        <w:rPr>
          <w:rFonts w:ascii="Cambria" w:hAnsi="Cambria"/>
          <w:b/>
          <w:sz w:val="23"/>
          <w:szCs w:val="23"/>
        </w:rPr>
      </w:pPr>
    </w:p>
    <w:p w14:paraId="7F0DBE0B" w14:textId="2D23630F" w:rsidR="007058A6" w:rsidRDefault="00321808" w:rsidP="00E031DB">
      <w:pPr>
        <w:spacing w:line="360" w:lineRule="auto"/>
        <w:ind w:right="-1"/>
        <w:jc w:val="center"/>
        <w:rPr>
          <w:rFonts w:ascii="Cambria" w:hAnsi="Cambria"/>
          <w:b/>
          <w:sz w:val="23"/>
          <w:szCs w:val="23"/>
        </w:rPr>
      </w:pPr>
      <w:r w:rsidRPr="00673C1B">
        <w:rPr>
          <w:rFonts w:ascii="Cambria" w:hAnsi="Cambria"/>
          <w:b/>
          <w:sz w:val="23"/>
          <w:szCs w:val="23"/>
        </w:rPr>
        <w:t>Hotărăşte:</w:t>
      </w:r>
    </w:p>
    <w:p w14:paraId="419C1190" w14:textId="77777777" w:rsidR="00E031DB" w:rsidRPr="00673C1B" w:rsidRDefault="00E031DB" w:rsidP="00E031DB">
      <w:pPr>
        <w:spacing w:line="360" w:lineRule="auto"/>
        <w:ind w:right="-1"/>
        <w:jc w:val="center"/>
        <w:rPr>
          <w:rFonts w:ascii="Cambria" w:hAnsi="Cambria"/>
          <w:b/>
          <w:sz w:val="23"/>
          <w:szCs w:val="23"/>
        </w:rPr>
      </w:pPr>
    </w:p>
    <w:p w14:paraId="793E29B0" w14:textId="77777777" w:rsidR="008D76C4" w:rsidRDefault="008D76C4" w:rsidP="008D76C4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673C1B">
        <w:rPr>
          <w:rFonts w:ascii="Cambria" w:hAnsi="Cambria"/>
          <w:i/>
          <w:sz w:val="23"/>
          <w:szCs w:val="23"/>
        </w:rPr>
        <w:t xml:space="preserve">Art.1 </w:t>
      </w:r>
      <w:r w:rsidRPr="00673C1B">
        <w:rPr>
          <w:rFonts w:ascii="Cambria" w:hAnsi="Cambria"/>
          <w:sz w:val="23"/>
          <w:szCs w:val="23"/>
        </w:rPr>
        <w:t xml:space="preserve">Se aprobă </w:t>
      </w:r>
      <w:r w:rsidRPr="008D37E9">
        <w:rPr>
          <w:rFonts w:ascii="Cambria" w:hAnsi="Cambria"/>
          <w:sz w:val="23"/>
          <w:szCs w:val="23"/>
        </w:rPr>
        <w:t xml:space="preserve">trecerea din domeniul public </w:t>
      </w:r>
      <w:r>
        <w:rPr>
          <w:rFonts w:ascii="Cambria" w:hAnsi="Cambria"/>
          <w:sz w:val="23"/>
          <w:szCs w:val="23"/>
        </w:rPr>
        <w:t xml:space="preserve">a </w:t>
      </w:r>
      <w:r w:rsidRPr="007E02D6">
        <w:rPr>
          <w:rFonts w:ascii="Cambria" w:hAnsi="Cambria"/>
          <w:sz w:val="23"/>
          <w:szCs w:val="23"/>
        </w:rPr>
        <w:t>supraf</w:t>
      </w:r>
      <w:r>
        <w:rPr>
          <w:rFonts w:ascii="Cambria" w:hAnsi="Cambria"/>
          <w:sz w:val="23"/>
          <w:szCs w:val="23"/>
        </w:rPr>
        <w:t>eței</w:t>
      </w:r>
      <w:r w:rsidRPr="007E02D6">
        <w:rPr>
          <w:rFonts w:ascii="Cambria" w:hAnsi="Cambria"/>
          <w:sz w:val="23"/>
          <w:szCs w:val="23"/>
        </w:rPr>
        <w:t xml:space="preserve"> de 7,00 ha situat</w:t>
      </w:r>
      <w:r>
        <w:rPr>
          <w:rFonts w:ascii="Cambria" w:hAnsi="Cambria"/>
          <w:sz w:val="23"/>
          <w:szCs w:val="23"/>
        </w:rPr>
        <w:t>ă</w:t>
      </w:r>
      <w:r w:rsidRPr="007E02D6">
        <w:rPr>
          <w:rFonts w:ascii="Cambria" w:hAnsi="Cambria"/>
          <w:sz w:val="23"/>
          <w:szCs w:val="23"/>
        </w:rPr>
        <w:t xml:space="preserve"> în Tarlaua 92 (Pârâul Gugii), ca rezervă la dispoziția Comisiei  Locale de fond funciar Bălțați, județul Iași</w:t>
      </w:r>
      <w:r>
        <w:rPr>
          <w:rFonts w:ascii="Cambria" w:hAnsi="Cambria"/>
          <w:sz w:val="23"/>
          <w:szCs w:val="23"/>
        </w:rPr>
        <w:t>, identificată la pozitia 46 din</w:t>
      </w:r>
      <w:r w:rsidRPr="008D37E9">
        <w:t xml:space="preserve"> </w:t>
      </w:r>
      <w:r w:rsidRPr="008D37E9">
        <w:rPr>
          <w:rFonts w:ascii="Cambria" w:hAnsi="Cambria"/>
          <w:sz w:val="23"/>
          <w:szCs w:val="23"/>
        </w:rPr>
        <w:t>List</w:t>
      </w:r>
      <w:r>
        <w:rPr>
          <w:rFonts w:ascii="Cambria" w:hAnsi="Cambria"/>
          <w:sz w:val="23"/>
          <w:szCs w:val="23"/>
        </w:rPr>
        <w:t>a</w:t>
      </w:r>
      <w:r w:rsidRPr="008D37E9">
        <w:rPr>
          <w:rFonts w:ascii="Cambria" w:hAnsi="Cambria"/>
          <w:sz w:val="23"/>
          <w:szCs w:val="23"/>
        </w:rPr>
        <w:t xml:space="preserve"> de inventar cuprinzând bunurile care apartin domeniului public al comunei Bălțați,</w:t>
      </w:r>
      <w:r>
        <w:rPr>
          <w:rFonts w:ascii="Cambria" w:hAnsi="Cambria"/>
          <w:sz w:val="23"/>
          <w:szCs w:val="23"/>
        </w:rPr>
        <w:t xml:space="preserve"> însușită prin </w:t>
      </w:r>
      <w:r w:rsidRPr="008D37E9">
        <w:rPr>
          <w:rFonts w:ascii="Cambria" w:hAnsi="Cambria"/>
          <w:sz w:val="23"/>
          <w:szCs w:val="23"/>
        </w:rPr>
        <w:t>Hotărârii Consiliului Local al Comunei Bălțați nr. 74/29.11.2019</w:t>
      </w:r>
      <w:r>
        <w:rPr>
          <w:rFonts w:ascii="Cambria" w:hAnsi="Cambria"/>
          <w:sz w:val="23"/>
          <w:szCs w:val="23"/>
        </w:rPr>
        <w:t>.</w:t>
      </w:r>
      <w:r w:rsidRPr="008D37E9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 xml:space="preserve"> </w:t>
      </w:r>
      <w:r w:rsidRPr="008D37E9">
        <w:rPr>
          <w:rFonts w:ascii="Cambria" w:hAnsi="Cambria"/>
          <w:sz w:val="23"/>
          <w:szCs w:val="23"/>
        </w:rPr>
        <w:t xml:space="preserve"> </w:t>
      </w:r>
    </w:p>
    <w:p w14:paraId="60D236FA" w14:textId="77777777" w:rsidR="008D76C4" w:rsidRDefault="008D76C4" w:rsidP="008D76C4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 w:rsidRPr="00673C1B">
        <w:rPr>
          <w:rFonts w:ascii="Cambria" w:hAnsi="Cambria"/>
          <w:sz w:val="23"/>
          <w:szCs w:val="23"/>
        </w:rPr>
        <w:tab/>
      </w:r>
      <w:r w:rsidRPr="00673C1B">
        <w:rPr>
          <w:rFonts w:ascii="Cambria" w:hAnsi="Cambria"/>
          <w:sz w:val="23"/>
          <w:szCs w:val="23"/>
        </w:rPr>
        <w:tab/>
      </w:r>
      <w:r w:rsidRPr="00673C1B">
        <w:rPr>
          <w:rFonts w:ascii="Cambria" w:hAnsi="Cambria"/>
          <w:i/>
          <w:sz w:val="23"/>
          <w:szCs w:val="23"/>
        </w:rPr>
        <w:t>Art.</w:t>
      </w:r>
      <w:r>
        <w:rPr>
          <w:rFonts w:ascii="Cambria" w:hAnsi="Cambria"/>
          <w:i/>
          <w:sz w:val="23"/>
          <w:szCs w:val="23"/>
        </w:rPr>
        <w:t>2</w:t>
      </w:r>
      <w:r w:rsidRPr="00673C1B">
        <w:rPr>
          <w:rFonts w:ascii="Cambria" w:hAnsi="Cambria"/>
          <w:i/>
          <w:sz w:val="23"/>
          <w:szCs w:val="23"/>
        </w:rPr>
        <w:t xml:space="preserve"> </w:t>
      </w:r>
      <w:r w:rsidRPr="00673C1B">
        <w:rPr>
          <w:rFonts w:ascii="Cambria" w:hAnsi="Cambria"/>
          <w:sz w:val="23"/>
          <w:szCs w:val="23"/>
        </w:rPr>
        <w:t xml:space="preserve">Se însuşeşte </w:t>
      </w:r>
      <w:r>
        <w:rPr>
          <w:rFonts w:ascii="Cambria" w:hAnsi="Cambria"/>
          <w:sz w:val="23"/>
          <w:szCs w:val="23"/>
        </w:rPr>
        <w:t xml:space="preserve">de către </w:t>
      </w:r>
      <w:r w:rsidRPr="00401197">
        <w:rPr>
          <w:rFonts w:ascii="Cambria" w:hAnsi="Cambria"/>
          <w:sz w:val="23"/>
          <w:szCs w:val="23"/>
        </w:rPr>
        <w:t>Comisi</w:t>
      </w:r>
      <w:r>
        <w:rPr>
          <w:rFonts w:ascii="Cambria" w:hAnsi="Cambria"/>
          <w:sz w:val="23"/>
          <w:szCs w:val="23"/>
        </w:rPr>
        <w:t>a</w:t>
      </w:r>
      <w:r w:rsidRPr="00401197">
        <w:rPr>
          <w:rFonts w:ascii="Cambria" w:hAnsi="Cambria"/>
          <w:sz w:val="23"/>
          <w:szCs w:val="23"/>
        </w:rPr>
        <w:t xml:space="preserve">  Local</w:t>
      </w:r>
      <w:r>
        <w:rPr>
          <w:rFonts w:ascii="Cambria" w:hAnsi="Cambria"/>
          <w:sz w:val="23"/>
          <w:szCs w:val="23"/>
        </w:rPr>
        <w:t>ă</w:t>
      </w:r>
      <w:r w:rsidRPr="00401197">
        <w:rPr>
          <w:rFonts w:ascii="Cambria" w:hAnsi="Cambria"/>
          <w:sz w:val="23"/>
          <w:szCs w:val="23"/>
        </w:rPr>
        <w:t xml:space="preserve"> de fond funciar Bălțați, județul Iași</w:t>
      </w:r>
      <w:r>
        <w:rPr>
          <w:rFonts w:ascii="Cambria" w:hAnsi="Cambria"/>
          <w:sz w:val="23"/>
          <w:szCs w:val="23"/>
        </w:rPr>
        <w:t xml:space="preserve"> a suprafeței de </w:t>
      </w:r>
      <w:r w:rsidRPr="00401197">
        <w:rPr>
          <w:rFonts w:ascii="Cambria" w:hAnsi="Cambria"/>
          <w:sz w:val="23"/>
          <w:szCs w:val="23"/>
        </w:rPr>
        <w:t>7,00 ha situată în Tarlaua 92 (Pârâul Gugii)</w:t>
      </w:r>
      <w:r>
        <w:rPr>
          <w:rFonts w:ascii="Cambria" w:hAnsi="Cambria"/>
          <w:sz w:val="23"/>
          <w:szCs w:val="23"/>
        </w:rPr>
        <w:t xml:space="preserve">, ca rezervă, în vederea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puner</w:t>
      </w:r>
      <w:r>
        <w:rPr>
          <w:rFonts w:ascii="Cambria" w:hAnsi="Cambria"/>
          <w:sz w:val="23"/>
          <w:szCs w:val="23"/>
          <w:lang w:val="en-US"/>
        </w:rPr>
        <w:t>ii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în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posesie</w:t>
      </w:r>
      <w:proofErr w:type="spellEnd"/>
      <w:r>
        <w:rPr>
          <w:rFonts w:ascii="Cambria" w:hAnsi="Cambria"/>
          <w:sz w:val="23"/>
          <w:szCs w:val="23"/>
          <w:lang w:val="en-US"/>
        </w:rPr>
        <w:t xml:space="preserve">, a </w:t>
      </w:r>
      <w:proofErr w:type="spellStart"/>
      <w:r>
        <w:rPr>
          <w:rFonts w:ascii="Cambria" w:hAnsi="Cambria"/>
          <w:sz w:val="23"/>
          <w:szCs w:val="23"/>
          <w:lang w:val="en-US"/>
        </w:rPr>
        <w:t>cetățenilor</w:t>
      </w:r>
      <w:proofErr w:type="spellEnd"/>
      <w:r>
        <w:rPr>
          <w:rFonts w:ascii="Cambria" w:hAnsi="Cambria"/>
          <w:sz w:val="23"/>
          <w:szCs w:val="23"/>
          <w:lang w:val="en-US"/>
        </w:rPr>
        <w:t>,</w:t>
      </w:r>
      <w:r w:rsidRPr="00401197">
        <w:rPr>
          <w:rFonts w:ascii="Cambria" w:hAnsi="Cambria"/>
          <w:sz w:val="23"/>
          <w:szCs w:val="23"/>
          <w:lang w:val="en-US"/>
        </w:rPr>
        <w:t xml:space="preserve"> cu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terenuri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dobândite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prin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reconstituirea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dreptului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de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proprietate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în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baza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unor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hotărâri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emise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de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către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Comisia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Județeană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de fond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Funciar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Iași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precum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și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a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unor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hotărâri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judecătorești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, definitive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și</w:t>
      </w:r>
      <w:proofErr w:type="spellEnd"/>
      <w:r w:rsidRPr="00401197">
        <w:rPr>
          <w:rFonts w:ascii="Cambria" w:hAnsi="Cambria"/>
          <w:sz w:val="23"/>
          <w:szCs w:val="23"/>
          <w:lang w:val="en-US"/>
        </w:rPr>
        <w:t xml:space="preserve"> </w:t>
      </w:r>
      <w:proofErr w:type="spellStart"/>
      <w:r w:rsidRPr="00401197">
        <w:rPr>
          <w:rFonts w:ascii="Cambria" w:hAnsi="Cambria"/>
          <w:sz w:val="23"/>
          <w:szCs w:val="23"/>
          <w:lang w:val="en-US"/>
        </w:rPr>
        <w:t>irevocabile</w:t>
      </w:r>
      <w:proofErr w:type="spellEnd"/>
      <w:r>
        <w:rPr>
          <w:rFonts w:ascii="Cambria" w:hAnsi="Cambria"/>
          <w:sz w:val="23"/>
          <w:szCs w:val="23"/>
          <w:lang w:val="en-US"/>
        </w:rPr>
        <w:t>.</w:t>
      </w:r>
      <w:r w:rsidRPr="00401197">
        <w:rPr>
          <w:rFonts w:ascii="Cambria" w:hAnsi="Cambria"/>
          <w:sz w:val="23"/>
          <w:szCs w:val="23"/>
        </w:rPr>
        <w:t xml:space="preserve"> </w:t>
      </w:r>
    </w:p>
    <w:p w14:paraId="7B940057" w14:textId="77777777" w:rsidR="008D76C4" w:rsidRDefault="008D76C4" w:rsidP="008D76C4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8D37E9">
        <w:rPr>
          <w:rFonts w:ascii="Cambria" w:hAnsi="Cambria"/>
          <w:i/>
          <w:sz w:val="23"/>
          <w:szCs w:val="23"/>
        </w:rPr>
        <w:t>Art.3</w:t>
      </w:r>
      <w:r w:rsidRPr="008D37E9">
        <w:rPr>
          <w:rFonts w:ascii="Cambria" w:hAnsi="Cambria"/>
          <w:sz w:val="23"/>
          <w:szCs w:val="23"/>
        </w:rPr>
        <w:t xml:space="preserve"> </w:t>
      </w:r>
      <w:r w:rsidRPr="00B00DCC">
        <w:rPr>
          <w:rFonts w:ascii="Cambria" w:hAnsi="Cambria"/>
          <w:sz w:val="23"/>
          <w:szCs w:val="23"/>
        </w:rPr>
        <w:t>Comisia specială pentru întocmirea și actualizarea inventarului bunurilor care aparțin domeniului public al comunei Bălțați, va avea în vedere actualizarea inventarului bunurilor care aparțin domeniului public al comunei Bălțați</w:t>
      </w:r>
      <w:r>
        <w:rPr>
          <w:rFonts w:ascii="Cambria" w:hAnsi="Cambria"/>
          <w:sz w:val="23"/>
          <w:szCs w:val="23"/>
        </w:rPr>
        <w:t>.</w:t>
      </w:r>
    </w:p>
    <w:p w14:paraId="77DDFC8B" w14:textId="77777777" w:rsidR="008D76C4" w:rsidRPr="008D37E9" w:rsidRDefault="008D76C4" w:rsidP="008D76C4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D37E9">
        <w:rPr>
          <w:rFonts w:ascii="Cambria" w:hAnsi="Cambria"/>
          <w:i/>
          <w:sz w:val="23"/>
          <w:szCs w:val="23"/>
        </w:rPr>
        <w:t>Art.4</w:t>
      </w:r>
      <w:r>
        <w:rPr>
          <w:rFonts w:ascii="Cambria" w:hAnsi="Cambria"/>
          <w:i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 xml:space="preserve"> De la data prezentei orice dispoziție contrară se abrogă.</w:t>
      </w:r>
    </w:p>
    <w:p w14:paraId="1A2E52EA" w14:textId="77777777" w:rsidR="008D76C4" w:rsidRPr="00673C1B" w:rsidRDefault="008D76C4" w:rsidP="008D76C4">
      <w:pPr>
        <w:spacing w:line="360" w:lineRule="auto"/>
        <w:ind w:firstLine="540"/>
        <w:jc w:val="both"/>
        <w:rPr>
          <w:rFonts w:ascii="Cambria" w:hAnsi="Cambria"/>
          <w:sz w:val="23"/>
          <w:szCs w:val="23"/>
        </w:rPr>
      </w:pPr>
      <w:r w:rsidRPr="00673C1B">
        <w:rPr>
          <w:rFonts w:ascii="Cambria" w:hAnsi="Cambria"/>
          <w:i/>
          <w:sz w:val="23"/>
          <w:szCs w:val="23"/>
        </w:rPr>
        <w:t>Art.</w:t>
      </w:r>
      <w:r>
        <w:rPr>
          <w:rFonts w:ascii="Cambria" w:hAnsi="Cambria"/>
          <w:i/>
          <w:sz w:val="23"/>
          <w:szCs w:val="23"/>
        </w:rPr>
        <w:t>5</w:t>
      </w:r>
      <w:r w:rsidRPr="00673C1B">
        <w:rPr>
          <w:rFonts w:ascii="Cambria" w:hAnsi="Cambria"/>
          <w:i/>
          <w:sz w:val="23"/>
          <w:szCs w:val="23"/>
        </w:rPr>
        <w:t xml:space="preserve"> </w:t>
      </w:r>
      <w:r w:rsidRPr="00673C1B">
        <w:rPr>
          <w:rFonts w:ascii="Cambria" w:hAnsi="Cambria"/>
          <w:sz w:val="23"/>
          <w:szCs w:val="23"/>
        </w:rPr>
        <w:t>Prevederile prezentei Hotărâri vor fi aduse la îndeplinire de către domnul Vasile Aştefanei, Primar al Comunei Bălţaţi, prin intermediul aparatului de specialitate.</w:t>
      </w:r>
    </w:p>
    <w:p w14:paraId="7E2F9C91" w14:textId="77777777" w:rsidR="008D76C4" w:rsidRPr="001C20E3" w:rsidRDefault="008D76C4" w:rsidP="008D76C4">
      <w:pPr>
        <w:spacing w:line="360" w:lineRule="auto"/>
        <w:ind w:firstLine="540"/>
        <w:jc w:val="both"/>
        <w:rPr>
          <w:rFonts w:asciiTheme="majorHAnsi" w:eastAsia="Batang" w:hAnsiTheme="majorHAnsi"/>
        </w:rPr>
      </w:pPr>
      <w:r w:rsidRPr="001C20E3">
        <w:rPr>
          <w:rFonts w:asciiTheme="majorHAnsi" w:hAnsiTheme="majorHAnsi"/>
          <w:i/>
          <w:sz w:val="23"/>
          <w:szCs w:val="23"/>
        </w:rPr>
        <w:t>Art.</w:t>
      </w:r>
      <w:r>
        <w:rPr>
          <w:rFonts w:asciiTheme="majorHAnsi" w:hAnsiTheme="majorHAnsi"/>
          <w:i/>
          <w:sz w:val="23"/>
          <w:szCs w:val="23"/>
        </w:rPr>
        <w:t>6</w:t>
      </w:r>
      <w:r w:rsidRPr="001C20E3">
        <w:rPr>
          <w:rFonts w:asciiTheme="majorHAnsi" w:hAnsiTheme="majorHAnsi"/>
          <w:i/>
          <w:sz w:val="23"/>
          <w:szCs w:val="23"/>
        </w:rPr>
        <w:t xml:space="preserve"> </w:t>
      </w:r>
      <w:r w:rsidRPr="001C20E3">
        <w:rPr>
          <w:rFonts w:asciiTheme="majorHAnsi" w:eastAsia="Batang" w:hAnsiTheme="majorHAnsi"/>
        </w:rPr>
        <w:t>Secretarul general al comunei va comunica prezenta hotărâre instituţiilor şi persoanelor interesate.</w:t>
      </w:r>
    </w:p>
    <w:p w14:paraId="671CF7F6" w14:textId="77777777" w:rsidR="006C1D7A" w:rsidRPr="006C1D7A" w:rsidRDefault="006C1D7A" w:rsidP="006C1D7A">
      <w:pPr>
        <w:tabs>
          <w:tab w:val="left" w:pos="540"/>
        </w:tabs>
        <w:jc w:val="both"/>
        <w:rPr>
          <w:b/>
          <w:bCs/>
        </w:rPr>
      </w:pPr>
    </w:p>
    <w:p w14:paraId="5D618BE8" w14:textId="15374E67" w:rsidR="006C1D7A" w:rsidRPr="001C20E3" w:rsidRDefault="006C1D7A" w:rsidP="006C1D7A">
      <w:pPr>
        <w:autoSpaceDE w:val="0"/>
        <w:jc w:val="both"/>
        <w:rPr>
          <w:rFonts w:asciiTheme="majorHAnsi" w:hAnsiTheme="majorHAnsi"/>
          <w:b/>
          <w:bCs/>
        </w:rPr>
      </w:pPr>
      <w:r w:rsidRPr="001C20E3">
        <w:rPr>
          <w:rFonts w:asciiTheme="majorHAnsi" w:hAnsiTheme="majorHAnsi"/>
          <w:b/>
          <w:bCs/>
        </w:rPr>
        <w:t xml:space="preserve">PREŞEDINTE DE ŞEDINŢĂ,                </w:t>
      </w:r>
      <w:r w:rsidRPr="001C20E3">
        <w:rPr>
          <w:rFonts w:asciiTheme="majorHAnsi" w:hAnsiTheme="majorHAnsi"/>
          <w:b/>
          <w:bCs/>
        </w:rPr>
        <w:tab/>
        <w:t xml:space="preserve">                    Contrasemnează pentru  legalitate,</w:t>
      </w:r>
    </w:p>
    <w:p w14:paraId="02412092" w14:textId="5CD7DDCF" w:rsidR="006C1D7A" w:rsidRPr="001C20E3" w:rsidRDefault="006C1D7A" w:rsidP="006C1D7A">
      <w:pPr>
        <w:autoSpaceDE w:val="0"/>
        <w:jc w:val="both"/>
        <w:rPr>
          <w:rFonts w:asciiTheme="majorHAnsi" w:hAnsiTheme="majorHAnsi"/>
          <w:b/>
          <w:bCs/>
        </w:rPr>
      </w:pPr>
      <w:r w:rsidRPr="001C20E3">
        <w:rPr>
          <w:rFonts w:asciiTheme="majorHAnsi" w:hAnsiTheme="majorHAnsi"/>
          <w:b/>
          <w:bCs/>
        </w:rPr>
        <w:t xml:space="preserve">Consilier local,                                                     </w:t>
      </w:r>
      <w:r w:rsidR="001C20E3">
        <w:rPr>
          <w:rFonts w:asciiTheme="majorHAnsi" w:hAnsiTheme="majorHAnsi"/>
          <w:b/>
          <w:bCs/>
        </w:rPr>
        <w:t xml:space="preserve">        </w:t>
      </w:r>
      <w:r w:rsidR="00C5719B">
        <w:rPr>
          <w:rFonts w:asciiTheme="majorHAnsi" w:hAnsiTheme="majorHAnsi"/>
          <w:b/>
          <w:bCs/>
        </w:rPr>
        <w:t xml:space="preserve">     </w:t>
      </w:r>
      <w:r w:rsidRPr="001C20E3">
        <w:rPr>
          <w:rFonts w:asciiTheme="majorHAnsi" w:hAnsiTheme="majorHAnsi"/>
          <w:b/>
          <w:bCs/>
        </w:rPr>
        <w:t xml:space="preserve">SECRETARUL GENERAL AL COMUNEI  </w:t>
      </w:r>
      <w:r w:rsidRPr="001C20E3">
        <w:rPr>
          <w:rFonts w:asciiTheme="majorHAnsi" w:hAnsiTheme="majorHAnsi"/>
          <w:b/>
          <w:bCs/>
        </w:rPr>
        <w:tab/>
      </w:r>
      <w:r w:rsidRPr="001C20E3">
        <w:rPr>
          <w:rFonts w:asciiTheme="majorHAnsi" w:hAnsiTheme="majorHAnsi"/>
          <w:b/>
          <w:bCs/>
        </w:rPr>
        <w:tab/>
      </w:r>
      <w:r w:rsidRPr="001C20E3">
        <w:rPr>
          <w:rFonts w:asciiTheme="majorHAnsi" w:hAnsiTheme="majorHAnsi"/>
          <w:b/>
          <w:bCs/>
        </w:rPr>
        <w:tab/>
      </w:r>
      <w:r w:rsidRPr="001C20E3">
        <w:rPr>
          <w:rFonts w:asciiTheme="majorHAnsi" w:hAnsiTheme="majorHAnsi"/>
          <w:b/>
          <w:bCs/>
        </w:rPr>
        <w:tab/>
      </w:r>
      <w:r w:rsidRPr="001C20E3">
        <w:rPr>
          <w:rFonts w:asciiTheme="majorHAnsi" w:hAnsiTheme="majorHAnsi"/>
          <w:b/>
          <w:bCs/>
        </w:rPr>
        <w:tab/>
      </w:r>
      <w:r w:rsidRPr="001C20E3">
        <w:rPr>
          <w:rFonts w:asciiTheme="majorHAnsi" w:hAnsiTheme="majorHAnsi"/>
          <w:b/>
          <w:bCs/>
        </w:rPr>
        <w:tab/>
      </w:r>
      <w:r w:rsidRPr="001C20E3">
        <w:rPr>
          <w:rFonts w:asciiTheme="majorHAnsi" w:hAnsiTheme="majorHAnsi"/>
          <w:b/>
          <w:bCs/>
        </w:rPr>
        <w:tab/>
        <w:t xml:space="preserve">               </w:t>
      </w:r>
      <w:r w:rsidR="00C5719B">
        <w:rPr>
          <w:rFonts w:asciiTheme="majorHAnsi" w:hAnsiTheme="majorHAnsi"/>
          <w:b/>
          <w:bCs/>
        </w:rPr>
        <w:t xml:space="preserve"> </w:t>
      </w:r>
      <w:r w:rsidRPr="001C20E3">
        <w:rPr>
          <w:rFonts w:asciiTheme="majorHAnsi" w:hAnsiTheme="majorHAnsi"/>
          <w:b/>
        </w:rPr>
        <w:t>Cons. jur. Mihaela AMARIEI</w:t>
      </w:r>
    </w:p>
    <w:p w14:paraId="178B39FD" w14:textId="77777777" w:rsidR="006C1D7A" w:rsidRPr="001C20E3" w:rsidRDefault="006C1D7A" w:rsidP="006C1D7A">
      <w:pPr>
        <w:jc w:val="center"/>
        <w:rPr>
          <w:rFonts w:asciiTheme="majorHAnsi" w:hAnsiTheme="majorHAnsi"/>
          <w:b/>
        </w:rPr>
      </w:pPr>
    </w:p>
    <w:p w14:paraId="533C5430" w14:textId="77777777" w:rsidR="006C1D7A" w:rsidRPr="001C20E3" w:rsidRDefault="006C1D7A" w:rsidP="006C1D7A">
      <w:pPr>
        <w:jc w:val="center"/>
        <w:rPr>
          <w:rFonts w:asciiTheme="majorHAnsi" w:hAnsiTheme="majorHAnsi"/>
          <w:b/>
        </w:rPr>
      </w:pPr>
    </w:p>
    <w:p w14:paraId="4C768589" w14:textId="77777777" w:rsidR="006C1D7A" w:rsidRPr="001C20E3" w:rsidRDefault="006C1D7A" w:rsidP="008D76C4">
      <w:pPr>
        <w:rPr>
          <w:rFonts w:asciiTheme="majorHAnsi" w:hAnsiTheme="majorHAnsi"/>
          <w:b/>
        </w:rPr>
      </w:pPr>
    </w:p>
    <w:p w14:paraId="79EDB946" w14:textId="77777777" w:rsidR="006C1D7A" w:rsidRPr="001C20E3" w:rsidRDefault="006C1D7A" w:rsidP="006C1D7A">
      <w:pPr>
        <w:jc w:val="center"/>
        <w:rPr>
          <w:rFonts w:asciiTheme="majorHAnsi" w:hAnsiTheme="majorHAnsi"/>
          <w:b/>
        </w:rPr>
      </w:pPr>
      <w:r w:rsidRPr="001C20E3">
        <w:rPr>
          <w:rFonts w:asciiTheme="majorHAnsi" w:hAnsiTheme="majorHAnsi"/>
          <w:b/>
        </w:rPr>
        <w:t>INIȚIATOR,</w:t>
      </w:r>
    </w:p>
    <w:p w14:paraId="2FE9B0D6" w14:textId="77777777" w:rsidR="006C1D7A" w:rsidRPr="001C20E3" w:rsidRDefault="006C1D7A" w:rsidP="006C1D7A">
      <w:pPr>
        <w:jc w:val="center"/>
        <w:rPr>
          <w:rFonts w:asciiTheme="majorHAnsi" w:hAnsiTheme="majorHAnsi"/>
          <w:b/>
        </w:rPr>
      </w:pPr>
      <w:r w:rsidRPr="001C20E3">
        <w:rPr>
          <w:rFonts w:asciiTheme="majorHAnsi" w:hAnsiTheme="majorHAnsi"/>
          <w:b/>
        </w:rPr>
        <w:t>PRIMAR,</w:t>
      </w:r>
    </w:p>
    <w:p w14:paraId="3331C5B4" w14:textId="77777777" w:rsidR="006C1D7A" w:rsidRPr="001C20E3" w:rsidRDefault="006C1D7A" w:rsidP="006C1D7A">
      <w:pPr>
        <w:jc w:val="center"/>
        <w:rPr>
          <w:rFonts w:asciiTheme="majorHAnsi" w:hAnsiTheme="majorHAnsi"/>
          <w:b/>
          <w:i/>
        </w:rPr>
      </w:pPr>
      <w:r w:rsidRPr="001C20E3">
        <w:rPr>
          <w:rFonts w:asciiTheme="majorHAnsi" w:hAnsiTheme="majorHAnsi"/>
          <w:b/>
        </w:rPr>
        <w:t>Vasile AȘTEFANEI</w:t>
      </w:r>
    </w:p>
    <w:p w14:paraId="73C54B4B" w14:textId="74719410" w:rsidR="00673C1B" w:rsidRPr="001C20E3" w:rsidRDefault="00673C1B" w:rsidP="006A3125">
      <w:pPr>
        <w:spacing w:line="360" w:lineRule="auto"/>
        <w:jc w:val="both"/>
        <w:rPr>
          <w:rFonts w:asciiTheme="majorHAnsi" w:hAnsiTheme="majorHAnsi"/>
          <w:b/>
          <w:sz w:val="23"/>
          <w:szCs w:val="23"/>
        </w:rPr>
      </w:pPr>
    </w:p>
    <w:p w14:paraId="444A11AA" w14:textId="5A5CEFBF" w:rsidR="00673C1B" w:rsidRPr="001C20E3" w:rsidRDefault="00673C1B" w:rsidP="006A3125">
      <w:pPr>
        <w:spacing w:line="360" w:lineRule="auto"/>
        <w:jc w:val="both"/>
        <w:rPr>
          <w:rFonts w:asciiTheme="majorHAnsi" w:hAnsiTheme="majorHAnsi"/>
          <w:b/>
          <w:sz w:val="23"/>
          <w:szCs w:val="23"/>
        </w:rPr>
      </w:pPr>
      <w:r w:rsidRPr="001C20E3">
        <w:rPr>
          <w:rFonts w:asciiTheme="majorHAnsi" w:hAnsiTheme="majorHAnsi"/>
          <w:b/>
          <w:sz w:val="23"/>
          <w:szCs w:val="23"/>
        </w:rPr>
        <w:tab/>
      </w:r>
    </w:p>
    <w:p w14:paraId="5F4DD18B" w14:textId="03966469" w:rsidR="006C1D7A" w:rsidRPr="001C20E3" w:rsidRDefault="008D76C4" w:rsidP="006A3125">
      <w:pPr>
        <w:spacing w:line="360" w:lineRule="auto"/>
        <w:jc w:val="both"/>
        <w:rPr>
          <w:rFonts w:asciiTheme="majorHAnsi" w:hAnsiTheme="majorHAnsi"/>
          <w:b/>
          <w:sz w:val="23"/>
          <w:szCs w:val="23"/>
        </w:rPr>
      </w:pPr>
      <w:r>
        <w:rPr>
          <w:rFonts w:asciiTheme="majorHAnsi" w:hAnsiTheme="majorHAnsi"/>
          <w:b/>
          <w:sz w:val="23"/>
          <w:szCs w:val="23"/>
        </w:rPr>
        <w:t xml:space="preserve"> </w:t>
      </w:r>
    </w:p>
    <w:p w14:paraId="3FF03664" w14:textId="3B96BBD4" w:rsidR="006A3125" w:rsidRPr="00401197" w:rsidRDefault="006C1D7A" w:rsidP="00401197">
      <w:pPr>
        <w:spacing w:line="360" w:lineRule="auto"/>
        <w:ind w:left="3540"/>
        <w:jc w:val="both"/>
        <w:rPr>
          <w:rFonts w:asciiTheme="majorHAnsi" w:hAnsiTheme="majorHAnsi"/>
          <w:b/>
          <w:i/>
          <w:sz w:val="23"/>
          <w:szCs w:val="23"/>
        </w:rPr>
      </w:pPr>
      <w:r w:rsidRPr="001C20E3">
        <w:rPr>
          <w:rFonts w:asciiTheme="majorHAnsi" w:hAnsiTheme="majorHAnsi"/>
          <w:b/>
          <w:i/>
          <w:sz w:val="23"/>
          <w:szCs w:val="23"/>
        </w:rPr>
        <w:t xml:space="preserve">       </w:t>
      </w:r>
      <w:r w:rsidR="00401197">
        <w:rPr>
          <w:rFonts w:asciiTheme="majorHAnsi" w:hAnsiTheme="majorHAnsi"/>
          <w:b/>
          <w:i/>
          <w:sz w:val="23"/>
          <w:szCs w:val="23"/>
        </w:rPr>
        <w:t xml:space="preserve">       </w:t>
      </w:r>
      <w:r w:rsidR="008D76C4">
        <w:rPr>
          <w:rFonts w:asciiTheme="majorHAnsi" w:hAnsiTheme="majorHAnsi"/>
          <w:b/>
          <w:i/>
          <w:sz w:val="23"/>
          <w:szCs w:val="23"/>
        </w:rPr>
        <w:t xml:space="preserve">          </w:t>
      </w:r>
      <w:bookmarkStart w:id="0" w:name="_GoBack"/>
      <w:bookmarkEnd w:id="0"/>
      <w:r w:rsidR="00401197">
        <w:rPr>
          <w:rFonts w:asciiTheme="majorHAnsi" w:hAnsiTheme="majorHAnsi"/>
          <w:b/>
          <w:i/>
          <w:sz w:val="23"/>
          <w:szCs w:val="23"/>
        </w:rPr>
        <w:t xml:space="preserve"> </w:t>
      </w:r>
      <w:r w:rsidRPr="001C20E3">
        <w:rPr>
          <w:rFonts w:asciiTheme="majorHAnsi" w:hAnsiTheme="majorHAnsi"/>
          <w:b/>
          <w:i/>
          <w:sz w:val="23"/>
          <w:szCs w:val="23"/>
        </w:rPr>
        <w:t xml:space="preserve">  </w:t>
      </w:r>
      <w:r w:rsidR="003F6D73" w:rsidRPr="001C20E3">
        <w:rPr>
          <w:rFonts w:asciiTheme="majorHAnsi" w:hAnsiTheme="majorHAnsi"/>
          <w:b/>
          <w:i/>
          <w:sz w:val="23"/>
          <w:szCs w:val="23"/>
        </w:rPr>
        <w:t xml:space="preserve">Întocmit: </w:t>
      </w:r>
      <w:r w:rsidR="00401197">
        <w:rPr>
          <w:rFonts w:asciiTheme="majorHAnsi" w:hAnsiTheme="majorHAnsi"/>
          <w:b/>
          <w:i/>
          <w:sz w:val="23"/>
          <w:szCs w:val="23"/>
        </w:rPr>
        <w:t>Inspector</w:t>
      </w:r>
      <w:r w:rsidR="00673C1B" w:rsidRPr="001C20E3">
        <w:rPr>
          <w:rFonts w:asciiTheme="majorHAnsi" w:hAnsiTheme="majorHAnsi"/>
          <w:b/>
          <w:i/>
          <w:sz w:val="23"/>
          <w:szCs w:val="23"/>
        </w:rPr>
        <w:t xml:space="preserve"> </w:t>
      </w:r>
      <w:r w:rsidR="00401197">
        <w:rPr>
          <w:rFonts w:asciiTheme="majorHAnsi" w:hAnsiTheme="majorHAnsi"/>
          <w:b/>
          <w:i/>
          <w:sz w:val="23"/>
          <w:szCs w:val="23"/>
        </w:rPr>
        <w:t>ELENA-IONELA PEIU</w:t>
      </w:r>
    </w:p>
    <w:sectPr w:rsidR="006A3125" w:rsidRPr="00401197" w:rsidSect="00673C1B">
      <w:footerReference w:type="default" r:id="rId9"/>
      <w:pgSz w:w="11906" w:h="16838"/>
      <w:pgMar w:top="426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4E19C" w14:textId="77777777" w:rsidR="00CD7A72" w:rsidRDefault="00CD7A72" w:rsidP="007E6290">
      <w:r>
        <w:separator/>
      </w:r>
    </w:p>
  </w:endnote>
  <w:endnote w:type="continuationSeparator" w:id="0">
    <w:p w14:paraId="4F6B852B" w14:textId="77777777" w:rsidR="00CD7A72" w:rsidRDefault="00CD7A72" w:rsidP="007E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244"/>
      <w:gridCol w:w="1082"/>
      <w:gridCol w:w="4245"/>
    </w:tblGrid>
    <w:tr w:rsidR="00EC3184" w14:paraId="41BF8289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20E09FA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1FA19E81" w14:textId="56DE3DD2" w:rsidR="00EC3184" w:rsidRPr="007E6290" w:rsidRDefault="00EC3184">
          <w:pPr>
            <w:pStyle w:val="NoSpacing"/>
            <w:rPr>
              <w:rFonts w:ascii="Cambria" w:hAnsi="Cambria"/>
            </w:rPr>
          </w:pPr>
          <w:proofErr w:type="spellStart"/>
          <w:r w:rsidRPr="007E6290">
            <w:rPr>
              <w:rFonts w:ascii="Cambria" w:hAnsi="Cambria"/>
              <w:b/>
            </w:rPr>
            <w:t>Pagina</w:t>
          </w:r>
          <w:proofErr w:type="spellEnd"/>
          <w:r w:rsidRPr="007E6290">
            <w:rPr>
              <w:rFonts w:ascii="Cambria" w:hAnsi="Cambria"/>
              <w:b/>
            </w:rPr>
            <w:t xml:space="preserve">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8D76C4" w:rsidRPr="008D76C4">
            <w:rPr>
              <w:rFonts w:ascii="Cambria" w:hAnsi="Cambria"/>
              <w:b/>
              <w:noProof/>
            </w:rPr>
            <w:t>2</w:t>
          </w:r>
          <w:r>
            <w:rPr>
              <w:rFonts w:ascii="Cambria" w:hAnsi="Cambria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164A76E2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EC3184" w14:paraId="7CFD8A9F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6AFF91B7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6986126A" w14:textId="77777777" w:rsidR="00EC3184" w:rsidRDefault="00EC3184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77D4CF0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25BBE422" w14:textId="77777777" w:rsidR="00EC3184" w:rsidRDefault="00EC31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C2FDF" w14:textId="77777777" w:rsidR="00CD7A72" w:rsidRDefault="00CD7A72" w:rsidP="007E6290">
      <w:r>
        <w:separator/>
      </w:r>
    </w:p>
  </w:footnote>
  <w:footnote w:type="continuationSeparator" w:id="0">
    <w:p w14:paraId="0520AD15" w14:textId="77777777" w:rsidR="00CD7A72" w:rsidRDefault="00CD7A72" w:rsidP="007E6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0C9"/>
    <w:multiLevelType w:val="hybridMultilevel"/>
    <w:tmpl w:val="3F88C728"/>
    <w:lvl w:ilvl="0" w:tplc="937220F4">
      <w:numFmt w:val="bullet"/>
      <w:lvlText w:val="–"/>
      <w:lvlJc w:val="left"/>
      <w:pPr>
        <w:ind w:left="1490" w:hanging="360"/>
      </w:pPr>
      <w:rPr>
        <w:rFonts w:ascii="Cambria" w:eastAsia="Times New Roman" w:hAnsi="Cambria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7201888"/>
    <w:multiLevelType w:val="hybridMultilevel"/>
    <w:tmpl w:val="91A88362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67503"/>
    <w:multiLevelType w:val="hybridMultilevel"/>
    <w:tmpl w:val="626656DC"/>
    <w:lvl w:ilvl="0" w:tplc="AB044F8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E43AB8"/>
    <w:multiLevelType w:val="hybridMultilevel"/>
    <w:tmpl w:val="7DE8B122"/>
    <w:lvl w:ilvl="0" w:tplc="A3AEF7B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B52588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4924C6F"/>
    <w:multiLevelType w:val="hybridMultilevel"/>
    <w:tmpl w:val="E446CC74"/>
    <w:lvl w:ilvl="0" w:tplc="0418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5E80D6A"/>
    <w:multiLevelType w:val="hybridMultilevel"/>
    <w:tmpl w:val="57780A92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608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7D17F8"/>
    <w:multiLevelType w:val="hybridMultilevel"/>
    <w:tmpl w:val="9014E4E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8CE5C9E"/>
    <w:multiLevelType w:val="hybridMultilevel"/>
    <w:tmpl w:val="BD48EF6E"/>
    <w:lvl w:ilvl="0" w:tplc="CC580B4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3AE514F0"/>
    <w:multiLevelType w:val="hybridMultilevel"/>
    <w:tmpl w:val="9A80C0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DC1596"/>
    <w:multiLevelType w:val="hybridMultilevel"/>
    <w:tmpl w:val="441C431C"/>
    <w:lvl w:ilvl="0" w:tplc="9A00638A">
      <w:start w:val="2"/>
      <w:numFmt w:val="bullet"/>
      <w:lvlText w:val="-"/>
      <w:lvlJc w:val="left"/>
      <w:pPr>
        <w:ind w:left="90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55A27125"/>
    <w:multiLevelType w:val="hybridMultilevel"/>
    <w:tmpl w:val="22F8D684"/>
    <w:lvl w:ilvl="0" w:tplc="03927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9BA6B1B"/>
    <w:multiLevelType w:val="hybridMultilevel"/>
    <w:tmpl w:val="B8E01562"/>
    <w:lvl w:ilvl="0" w:tplc="31BC699A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12">
    <w:nsid w:val="66521D4E"/>
    <w:multiLevelType w:val="hybridMultilevel"/>
    <w:tmpl w:val="D3504850"/>
    <w:lvl w:ilvl="0" w:tplc="F5EC019A">
      <w:numFmt w:val="bullet"/>
      <w:lvlText w:val="–"/>
      <w:lvlJc w:val="left"/>
      <w:pPr>
        <w:tabs>
          <w:tab w:val="num" w:pos="1350"/>
        </w:tabs>
        <w:ind w:left="1350" w:hanging="75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66E34E92"/>
    <w:multiLevelType w:val="hybridMultilevel"/>
    <w:tmpl w:val="35F68E00"/>
    <w:lvl w:ilvl="0" w:tplc="7B68C432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>
    <w:nsid w:val="6721380D"/>
    <w:multiLevelType w:val="hybridMultilevel"/>
    <w:tmpl w:val="F954B54E"/>
    <w:lvl w:ilvl="0" w:tplc="7F3CB1DC">
      <w:numFmt w:val="bullet"/>
      <w:lvlText w:val="-"/>
      <w:lvlJc w:val="left"/>
      <w:pPr>
        <w:ind w:left="1068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E226DB5"/>
    <w:multiLevelType w:val="hybridMultilevel"/>
    <w:tmpl w:val="FF3AEB0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927B2B"/>
    <w:multiLevelType w:val="hybridMultilevel"/>
    <w:tmpl w:val="E8BE645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102579"/>
    <w:multiLevelType w:val="hybridMultilevel"/>
    <w:tmpl w:val="94923B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E376E3"/>
    <w:multiLevelType w:val="hybridMultilevel"/>
    <w:tmpl w:val="7ADA964A"/>
    <w:lvl w:ilvl="0" w:tplc="7F3CB1DC">
      <w:numFmt w:val="bullet"/>
      <w:lvlText w:val="-"/>
      <w:lvlJc w:val="left"/>
      <w:pPr>
        <w:ind w:left="1776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A13074A"/>
    <w:multiLevelType w:val="hybridMultilevel"/>
    <w:tmpl w:val="AFF035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3"/>
  </w:num>
  <w:num w:numId="5">
    <w:abstractNumId w:val="11"/>
  </w:num>
  <w:num w:numId="6">
    <w:abstractNumId w:val="7"/>
  </w:num>
  <w:num w:numId="7">
    <w:abstractNumId w:val="12"/>
  </w:num>
  <w:num w:numId="8">
    <w:abstractNumId w:val="6"/>
  </w:num>
  <w:num w:numId="9">
    <w:abstractNumId w:val="14"/>
  </w:num>
  <w:num w:numId="10">
    <w:abstractNumId w:val="18"/>
  </w:num>
  <w:num w:numId="11">
    <w:abstractNumId w:val="1"/>
  </w:num>
  <w:num w:numId="12">
    <w:abstractNumId w:val="2"/>
  </w:num>
  <w:num w:numId="13">
    <w:abstractNumId w:val="8"/>
  </w:num>
  <w:num w:numId="14">
    <w:abstractNumId w:val="15"/>
  </w:num>
  <w:num w:numId="15">
    <w:abstractNumId w:val="19"/>
  </w:num>
  <w:num w:numId="16">
    <w:abstractNumId w:val="0"/>
  </w:num>
  <w:num w:numId="17">
    <w:abstractNumId w:val="4"/>
  </w:num>
  <w:num w:numId="18">
    <w:abstractNumId w:val="16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0E"/>
    <w:rsid w:val="00000699"/>
    <w:rsid w:val="000030CF"/>
    <w:rsid w:val="00006979"/>
    <w:rsid w:val="000148EB"/>
    <w:rsid w:val="00017A19"/>
    <w:rsid w:val="000204C3"/>
    <w:rsid w:val="00031991"/>
    <w:rsid w:val="00032981"/>
    <w:rsid w:val="00032B17"/>
    <w:rsid w:val="00033B8E"/>
    <w:rsid w:val="00035ECD"/>
    <w:rsid w:val="00037211"/>
    <w:rsid w:val="0005091F"/>
    <w:rsid w:val="0005636F"/>
    <w:rsid w:val="0006027E"/>
    <w:rsid w:val="000611CD"/>
    <w:rsid w:val="00063469"/>
    <w:rsid w:val="00066909"/>
    <w:rsid w:val="00070CEA"/>
    <w:rsid w:val="000818F8"/>
    <w:rsid w:val="00087800"/>
    <w:rsid w:val="000901C3"/>
    <w:rsid w:val="0009425F"/>
    <w:rsid w:val="000A3D8C"/>
    <w:rsid w:val="000A53F0"/>
    <w:rsid w:val="000A6D0F"/>
    <w:rsid w:val="000B6B3F"/>
    <w:rsid w:val="000B7BAF"/>
    <w:rsid w:val="000C0AC6"/>
    <w:rsid w:val="000C4CE6"/>
    <w:rsid w:val="000D2D3D"/>
    <w:rsid w:val="000E7162"/>
    <w:rsid w:val="000E7E54"/>
    <w:rsid w:val="000F0758"/>
    <w:rsid w:val="000F0FAF"/>
    <w:rsid w:val="000F10AC"/>
    <w:rsid w:val="000F1699"/>
    <w:rsid w:val="000F1CA5"/>
    <w:rsid w:val="000F237E"/>
    <w:rsid w:val="000F3800"/>
    <w:rsid w:val="000F7544"/>
    <w:rsid w:val="00100499"/>
    <w:rsid w:val="00100FA8"/>
    <w:rsid w:val="00103665"/>
    <w:rsid w:val="001162D0"/>
    <w:rsid w:val="001307FC"/>
    <w:rsid w:val="00134E76"/>
    <w:rsid w:val="00135C67"/>
    <w:rsid w:val="001377A5"/>
    <w:rsid w:val="00137F02"/>
    <w:rsid w:val="00140439"/>
    <w:rsid w:val="001420ED"/>
    <w:rsid w:val="00142D31"/>
    <w:rsid w:val="00143DEF"/>
    <w:rsid w:val="00146730"/>
    <w:rsid w:val="00150C81"/>
    <w:rsid w:val="001529F5"/>
    <w:rsid w:val="00152C56"/>
    <w:rsid w:val="00153665"/>
    <w:rsid w:val="001552B4"/>
    <w:rsid w:val="001636CB"/>
    <w:rsid w:val="00164D25"/>
    <w:rsid w:val="00165623"/>
    <w:rsid w:val="001753D9"/>
    <w:rsid w:val="001755C4"/>
    <w:rsid w:val="00175600"/>
    <w:rsid w:val="00190197"/>
    <w:rsid w:val="001901CB"/>
    <w:rsid w:val="001A1916"/>
    <w:rsid w:val="001A55F5"/>
    <w:rsid w:val="001A65FA"/>
    <w:rsid w:val="001A71C1"/>
    <w:rsid w:val="001B04C8"/>
    <w:rsid w:val="001B24B0"/>
    <w:rsid w:val="001B4972"/>
    <w:rsid w:val="001C20E3"/>
    <w:rsid w:val="001C54F8"/>
    <w:rsid w:val="001C73E3"/>
    <w:rsid w:val="001C78CA"/>
    <w:rsid w:val="001D0D0A"/>
    <w:rsid w:val="001D6907"/>
    <w:rsid w:val="001D6F8D"/>
    <w:rsid w:val="001D75C4"/>
    <w:rsid w:val="001E2D12"/>
    <w:rsid w:val="001E42AA"/>
    <w:rsid w:val="001F23BF"/>
    <w:rsid w:val="001F39EC"/>
    <w:rsid w:val="001F4BEB"/>
    <w:rsid w:val="001F6AFF"/>
    <w:rsid w:val="001F72A5"/>
    <w:rsid w:val="001F7EF4"/>
    <w:rsid w:val="00200E3E"/>
    <w:rsid w:val="00211B7F"/>
    <w:rsid w:val="002176A0"/>
    <w:rsid w:val="002206C4"/>
    <w:rsid w:val="00227650"/>
    <w:rsid w:val="0023460C"/>
    <w:rsid w:val="00235882"/>
    <w:rsid w:val="00243ABF"/>
    <w:rsid w:val="00247643"/>
    <w:rsid w:val="00252027"/>
    <w:rsid w:val="00262143"/>
    <w:rsid w:val="00266824"/>
    <w:rsid w:val="00267EC8"/>
    <w:rsid w:val="002736F0"/>
    <w:rsid w:val="00281942"/>
    <w:rsid w:val="00282CAB"/>
    <w:rsid w:val="00286396"/>
    <w:rsid w:val="00286A14"/>
    <w:rsid w:val="002926D7"/>
    <w:rsid w:val="0029270D"/>
    <w:rsid w:val="00294354"/>
    <w:rsid w:val="002A3562"/>
    <w:rsid w:val="002A62F3"/>
    <w:rsid w:val="002B0131"/>
    <w:rsid w:val="002B0D53"/>
    <w:rsid w:val="002B7709"/>
    <w:rsid w:val="002C06ED"/>
    <w:rsid w:val="002C138D"/>
    <w:rsid w:val="002C23E5"/>
    <w:rsid w:val="002C393D"/>
    <w:rsid w:val="002C63C0"/>
    <w:rsid w:val="002C792A"/>
    <w:rsid w:val="002D2561"/>
    <w:rsid w:val="002E2695"/>
    <w:rsid w:val="002E36BB"/>
    <w:rsid w:val="002E5B65"/>
    <w:rsid w:val="002F3ADB"/>
    <w:rsid w:val="002F44B1"/>
    <w:rsid w:val="002F6EE2"/>
    <w:rsid w:val="002F6F6C"/>
    <w:rsid w:val="00304D20"/>
    <w:rsid w:val="00304FC2"/>
    <w:rsid w:val="00306E8A"/>
    <w:rsid w:val="003102C3"/>
    <w:rsid w:val="003167AB"/>
    <w:rsid w:val="00316A47"/>
    <w:rsid w:val="00317405"/>
    <w:rsid w:val="00321808"/>
    <w:rsid w:val="0032662A"/>
    <w:rsid w:val="00332C89"/>
    <w:rsid w:val="00333869"/>
    <w:rsid w:val="00334120"/>
    <w:rsid w:val="00334696"/>
    <w:rsid w:val="00337EC6"/>
    <w:rsid w:val="003414A2"/>
    <w:rsid w:val="003430AF"/>
    <w:rsid w:val="003471A4"/>
    <w:rsid w:val="003474DD"/>
    <w:rsid w:val="00347D25"/>
    <w:rsid w:val="00351E7F"/>
    <w:rsid w:val="003522C0"/>
    <w:rsid w:val="003558FF"/>
    <w:rsid w:val="0035711A"/>
    <w:rsid w:val="0036030F"/>
    <w:rsid w:val="003631EE"/>
    <w:rsid w:val="003666B5"/>
    <w:rsid w:val="0036713B"/>
    <w:rsid w:val="00370B1A"/>
    <w:rsid w:val="003772B6"/>
    <w:rsid w:val="003776B3"/>
    <w:rsid w:val="00380B27"/>
    <w:rsid w:val="00380FC0"/>
    <w:rsid w:val="00383AF6"/>
    <w:rsid w:val="003842EB"/>
    <w:rsid w:val="00386B59"/>
    <w:rsid w:val="00386ED3"/>
    <w:rsid w:val="00390131"/>
    <w:rsid w:val="00391BFE"/>
    <w:rsid w:val="003940E8"/>
    <w:rsid w:val="003943F5"/>
    <w:rsid w:val="00395728"/>
    <w:rsid w:val="003A3054"/>
    <w:rsid w:val="003A3B70"/>
    <w:rsid w:val="003B264E"/>
    <w:rsid w:val="003B27D2"/>
    <w:rsid w:val="003B4F24"/>
    <w:rsid w:val="003B5984"/>
    <w:rsid w:val="003C0C5B"/>
    <w:rsid w:val="003C2113"/>
    <w:rsid w:val="003C2FCC"/>
    <w:rsid w:val="003C3593"/>
    <w:rsid w:val="003C5E08"/>
    <w:rsid w:val="003D0299"/>
    <w:rsid w:val="003D0439"/>
    <w:rsid w:val="003D1852"/>
    <w:rsid w:val="003D3034"/>
    <w:rsid w:val="003D77CA"/>
    <w:rsid w:val="003E2786"/>
    <w:rsid w:val="003E6E44"/>
    <w:rsid w:val="003F043C"/>
    <w:rsid w:val="003F1B69"/>
    <w:rsid w:val="003F40D1"/>
    <w:rsid w:val="003F6D73"/>
    <w:rsid w:val="003F7560"/>
    <w:rsid w:val="003F7A7D"/>
    <w:rsid w:val="00401197"/>
    <w:rsid w:val="004024FD"/>
    <w:rsid w:val="004028EF"/>
    <w:rsid w:val="00402B85"/>
    <w:rsid w:val="004040B4"/>
    <w:rsid w:val="00404C8B"/>
    <w:rsid w:val="00407DF1"/>
    <w:rsid w:val="0041098E"/>
    <w:rsid w:val="0041252E"/>
    <w:rsid w:val="004128AB"/>
    <w:rsid w:val="00416BAC"/>
    <w:rsid w:val="00425501"/>
    <w:rsid w:val="00426B60"/>
    <w:rsid w:val="0042764E"/>
    <w:rsid w:val="00427710"/>
    <w:rsid w:val="00430F59"/>
    <w:rsid w:val="0043169C"/>
    <w:rsid w:val="004354CA"/>
    <w:rsid w:val="00442BEF"/>
    <w:rsid w:val="00444648"/>
    <w:rsid w:val="004453C9"/>
    <w:rsid w:val="00445642"/>
    <w:rsid w:val="004609B0"/>
    <w:rsid w:val="004621D7"/>
    <w:rsid w:val="00463773"/>
    <w:rsid w:val="00465F33"/>
    <w:rsid w:val="00466E9B"/>
    <w:rsid w:val="004675D6"/>
    <w:rsid w:val="0047509C"/>
    <w:rsid w:val="00475484"/>
    <w:rsid w:val="004802E5"/>
    <w:rsid w:val="00480EA2"/>
    <w:rsid w:val="0048313F"/>
    <w:rsid w:val="00486F24"/>
    <w:rsid w:val="00487A63"/>
    <w:rsid w:val="00491EF1"/>
    <w:rsid w:val="004956C2"/>
    <w:rsid w:val="00496532"/>
    <w:rsid w:val="004969E2"/>
    <w:rsid w:val="004A6811"/>
    <w:rsid w:val="004B326A"/>
    <w:rsid w:val="004B3CB6"/>
    <w:rsid w:val="004C3430"/>
    <w:rsid w:val="004C4D46"/>
    <w:rsid w:val="004C5CE1"/>
    <w:rsid w:val="004C7BF7"/>
    <w:rsid w:val="004D59FE"/>
    <w:rsid w:val="004D5C24"/>
    <w:rsid w:val="004E42C7"/>
    <w:rsid w:val="004E482A"/>
    <w:rsid w:val="004E4A2D"/>
    <w:rsid w:val="004F059B"/>
    <w:rsid w:val="004F2C62"/>
    <w:rsid w:val="004F3DED"/>
    <w:rsid w:val="00503141"/>
    <w:rsid w:val="0050323E"/>
    <w:rsid w:val="00504484"/>
    <w:rsid w:val="00505714"/>
    <w:rsid w:val="005079C8"/>
    <w:rsid w:val="00516426"/>
    <w:rsid w:val="00522181"/>
    <w:rsid w:val="00523875"/>
    <w:rsid w:val="00524206"/>
    <w:rsid w:val="00526E7B"/>
    <w:rsid w:val="00532101"/>
    <w:rsid w:val="00533143"/>
    <w:rsid w:val="005331E6"/>
    <w:rsid w:val="00540FA3"/>
    <w:rsid w:val="00542D3F"/>
    <w:rsid w:val="005552C8"/>
    <w:rsid w:val="0056012C"/>
    <w:rsid w:val="00562E6A"/>
    <w:rsid w:val="005659B4"/>
    <w:rsid w:val="005709E6"/>
    <w:rsid w:val="005726C2"/>
    <w:rsid w:val="005746D9"/>
    <w:rsid w:val="00585EDE"/>
    <w:rsid w:val="005879FD"/>
    <w:rsid w:val="005925BA"/>
    <w:rsid w:val="00592B6E"/>
    <w:rsid w:val="005979C9"/>
    <w:rsid w:val="005A01FF"/>
    <w:rsid w:val="005A190A"/>
    <w:rsid w:val="005A23F4"/>
    <w:rsid w:val="005A307C"/>
    <w:rsid w:val="005A3343"/>
    <w:rsid w:val="005B5BAA"/>
    <w:rsid w:val="005C1990"/>
    <w:rsid w:val="005C50E3"/>
    <w:rsid w:val="005C63BB"/>
    <w:rsid w:val="005C6756"/>
    <w:rsid w:val="005C7813"/>
    <w:rsid w:val="005D045E"/>
    <w:rsid w:val="005D1D73"/>
    <w:rsid w:val="005D3F1B"/>
    <w:rsid w:val="005E0562"/>
    <w:rsid w:val="005E1F91"/>
    <w:rsid w:val="005E3545"/>
    <w:rsid w:val="005E3635"/>
    <w:rsid w:val="005F40E9"/>
    <w:rsid w:val="005F4219"/>
    <w:rsid w:val="005F49F5"/>
    <w:rsid w:val="006015F1"/>
    <w:rsid w:val="0060201F"/>
    <w:rsid w:val="00605A7E"/>
    <w:rsid w:val="00612083"/>
    <w:rsid w:val="00612AC3"/>
    <w:rsid w:val="00614A2F"/>
    <w:rsid w:val="0061710F"/>
    <w:rsid w:val="006178C3"/>
    <w:rsid w:val="00621458"/>
    <w:rsid w:val="0062162C"/>
    <w:rsid w:val="00623642"/>
    <w:rsid w:val="006258F1"/>
    <w:rsid w:val="006306B6"/>
    <w:rsid w:val="0063134A"/>
    <w:rsid w:val="00632276"/>
    <w:rsid w:val="00633A04"/>
    <w:rsid w:val="00636058"/>
    <w:rsid w:val="00647BD3"/>
    <w:rsid w:val="00650E5E"/>
    <w:rsid w:val="00652A89"/>
    <w:rsid w:val="006539F9"/>
    <w:rsid w:val="00654C68"/>
    <w:rsid w:val="00660ED8"/>
    <w:rsid w:val="00673C1B"/>
    <w:rsid w:val="0067422C"/>
    <w:rsid w:val="00675462"/>
    <w:rsid w:val="00675CB4"/>
    <w:rsid w:val="00680090"/>
    <w:rsid w:val="00684BC2"/>
    <w:rsid w:val="00692379"/>
    <w:rsid w:val="006965EE"/>
    <w:rsid w:val="00697EF5"/>
    <w:rsid w:val="006A3125"/>
    <w:rsid w:val="006A3D3E"/>
    <w:rsid w:val="006A5035"/>
    <w:rsid w:val="006A59D8"/>
    <w:rsid w:val="006A63C6"/>
    <w:rsid w:val="006B1BB0"/>
    <w:rsid w:val="006C1D7A"/>
    <w:rsid w:val="006D32F0"/>
    <w:rsid w:val="006D787C"/>
    <w:rsid w:val="006E4160"/>
    <w:rsid w:val="006E69CA"/>
    <w:rsid w:val="006F4492"/>
    <w:rsid w:val="006F463A"/>
    <w:rsid w:val="006F4656"/>
    <w:rsid w:val="006F550A"/>
    <w:rsid w:val="007058A6"/>
    <w:rsid w:val="0070740E"/>
    <w:rsid w:val="00707A47"/>
    <w:rsid w:val="00711FA4"/>
    <w:rsid w:val="00711FC0"/>
    <w:rsid w:val="00715F41"/>
    <w:rsid w:val="00720607"/>
    <w:rsid w:val="007222FD"/>
    <w:rsid w:val="00723797"/>
    <w:rsid w:val="0072526B"/>
    <w:rsid w:val="00725E45"/>
    <w:rsid w:val="007267B8"/>
    <w:rsid w:val="0073129E"/>
    <w:rsid w:val="007337AA"/>
    <w:rsid w:val="00734603"/>
    <w:rsid w:val="0074009B"/>
    <w:rsid w:val="007412FC"/>
    <w:rsid w:val="00743C29"/>
    <w:rsid w:val="00746FE1"/>
    <w:rsid w:val="0075090B"/>
    <w:rsid w:val="00752B1E"/>
    <w:rsid w:val="0075731F"/>
    <w:rsid w:val="007622BE"/>
    <w:rsid w:val="00763E17"/>
    <w:rsid w:val="007669C6"/>
    <w:rsid w:val="00767F78"/>
    <w:rsid w:val="00770B41"/>
    <w:rsid w:val="007832C5"/>
    <w:rsid w:val="007863CD"/>
    <w:rsid w:val="00787BFA"/>
    <w:rsid w:val="00790F3D"/>
    <w:rsid w:val="00793559"/>
    <w:rsid w:val="00795244"/>
    <w:rsid w:val="007A0D89"/>
    <w:rsid w:val="007A104E"/>
    <w:rsid w:val="007A1505"/>
    <w:rsid w:val="007A2A84"/>
    <w:rsid w:val="007A4C21"/>
    <w:rsid w:val="007A70F2"/>
    <w:rsid w:val="007A7E4A"/>
    <w:rsid w:val="007B24A1"/>
    <w:rsid w:val="007B2E65"/>
    <w:rsid w:val="007B5448"/>
    <w:rsid w:val="007C0FC8"/>
    <w:rsid w:val="007C5A1C"/>
    <w:rsid w:val="007C5AD9"/>
    <w:rsid w:val="007D06E8"/>
    <w:rsid w:val="007D1617"/>
    <w:rsid w:val="007D1C9E"/>
    <w:rsid w:val="007D2477"/>
    <w:rsid w:val="007D4483"/>
    <w:rsid w:val="007D4BAB"/>
    <w:rsid w:val="007E02D6"/>
    <w:rsid w:val="007E43C3"/>
    <w:rsid w:val="007E6091"/>
    <w:rsid w:val="007E6290"/>
    <w:rsid w:val="007F25D0"/>
    <w:rsid w:val="00800A9C"/>
    <w:rsid w:val="00801F1E"/>
    <w:rsid w:val="0081553C"/>
    <w:rsid w:val="008172F1"/>
    <w:rsid w:val="008177B8"/>
    <w:rsid w:val="00824292"/>
    <w:rsid w:val="0082602C"/>
    <w:rsid w:val="008301AA"/>
    <w:rsid w:val="00833082"/>
    <w:rsid w:val="0084050C"/>
    <w:rsid w:val="008503AD"/>
    <w:rsid w:val="00850E5F"/>
    <w:rsid w:val="00851B0A"/>
    <w:rsid w:val="008560F8"/>
    <w:rsid w:val="0085744F"/>
    <w:rsid w:val="00862AEF"/>
    <w:rsid w:val="00863120"/>
    <w:rsid w:val="00864506"/>
    <w:rsid w:val="008654D9"/>
    <w:rsid w:val="0087045F"/>
    <w:rsid w:val="008747E0"/>
    <w:rsid w:val="00877645"/>
    <w:rsid w:val="008778D4"/>
    <w:rsid w:val="00882E71"/>
    <w:rsid w:val="00883761"/>
    <w:rsid w:val="00884006"/>
    <w:rsid w:val="00885D27"/>
    <w:rsid w:val="0088653C"/>
    <w:rsid w:val="008949A0"/>
    <w:rsid w:val="008A6818"/>
    <w:rsid w:val="008A70F0"/>
    <w:rsid w:val="008B21F6"/>
    <w:rsid w:val="008B6C2A"/>
    <w:rsid w:val="008C0018"/>
    <w:rsid w:val="008C1BC0"/>
    <w:rsid w:val="008C6A56"/>
    <w:rsid w:val="008C775B"/>
    <w:rsid w:val="008D211F"/>
    <w:rsid w:val="008D37E9"/>
    <w:rsid w:val="008D4632"/>
    <w:rsid w:val="008D550B"/>
    <w:rsid w:val="008D76C4"/>
    <w:rsid w:val="008E3AA3"/>
    <w:rsid w:val="008E3D17"/>
    <w:rsid w:val="008F00DA"/>
    <w:rsid w:val="008F3AC4"/>
    <w:rsid w:val="008F433B"/>
    <w:rsid w:val="00901B7E"/>
    <w:rsid w:val="00904863"/>
    <w:rsid w:val="00910904"/>
    <w:rsid w:val="009162BF"/>
    <w:rsid w:val="00920C3E"/>
    <w:rsid w:val="0093333D"/>
    <w:rsid w:val="009348A2"/>
    <w:rsid w:val="00941930"/>
    <w:rsid w:val="00944D72"/>
    <w:rsid w:val="0096015B"/>
    <w:rsid w:val="00960FCE"/>
    <w:rsid w:val="00961C7D"/>
    <w:rsid w:val="00962370"/>
    <w:rsid w:val="0096488A"/>
    <w:rsid w:val="009650A4"/>
    <w:rsid w:val="0097386B"/>
    <w:rsid w:val="00975A37"/>
    <w:rsid w:val="00983081"/>
    <w:rsid w:val="00985F20"/>
    <w:rsid w:val="009954F2"/>
    <w:rsid w:val="00997623"/>
    <w:rsid w:val="00997947"/>
    <w:rsid w:val="00997BFF"/>
    <w:rsid w:val="009A0BFB"/>
    <w:rsid w:val="009A14E2"/>
    <w:rsid w:val="009A2CB4"/>
    <w:rsid w:val="009A7291"/>
    <w:rsid w:val="009B172F"/>
    <w:rsid w:val="009B69E4"/>
    <w:rsid w:val="009C3091"/>
    <w:rsid w:val="009C6518"/>
    <w:rsid w:val="009C65C1"/>
    <w:rsid w:val="009D3A68"/>
    <w:rsid w:val="009D5B31"/>
    <w:rsid w:val="009D65E5"/>
    <w:rsid w:val="009E2051"/>
    <w:rsid w:val="009E2E04"/>
    <w:rsid w:val="009E32ED"/>
    <w:rsid w:val="009E499D"/>
    <w:rsid w:val="009F0A66"/>
    <w:rsid w:val="009F3189"/>
    <w:rsid w:val="009F35E1"/>
    <w:rsid w:val="009F3B64"/>
    <w:rsid w:val="009F3C91"/>
    <w:rsid w:val="009F50B6"/>
    <w:rsid w:val="009F5DAE"/>
    <w:rsid w:val="009F7FB0"/>
    <w:rsid w:val="00A04AE6"/>
    <w:rsid w:val="00A04FCD"/>
    <w:rsid w:val="00A0660E"/>
    <w:rsid w:val="00A1400E"/>
    <w:rsid w:val="00A169E1"/>
    <w:rsid w:val="00A21F34"/>
    <w:rsid w:val="00A22520"/>
    <w:rsid w:val="00A22A81"/>
    <w:rsid w:val="00A23393"/>
    <w:rsid w:val="00A264F5"/>
    <w:rsid w:val="00A3216C"/>
    <w:rsid w:val="00A36011"/>
    <w:rsid w:val="00A36E86"/>
    <w:rsid w:val="00A401FD"/>
    <w:rsid w:val="00A40569"/>
    <w:rsid w:val="00A546F0"/>
    <w:rsid w:val="00A5781D"/>
    <w:rsid w:val="00A66A71"/>
    <w:rsid w:val="00A6732A"/>
    <w:rsid w:val="00A676E7"/>
    <w:rsid w:val="00A71473"/>
    <w:rsid w:val="00A720EA"/>
    <w:rsid w:val="00A726B4"/>
    <w:rsid w:val="00A81D68"/>
    <w:rsid w:val="00A82FBA"/>
    <w:rsid w:val="00A8464B"/>
    <w:rsid w:val="00A949F3"/>
    <w:rsid w:val="00A951C5"/>
    <w:rsid w:val="00A95CE0"/>
    <w:rsid w:val="00AA3FB9"/>
    <w:rsid w:val="00AA49EE"/>
    <w:rsid w:val="00AA7C67"/>
    <w:rsid w:val="00AB1F2C"/>
    <w:rsid w:val="00AB30DD"/>
    <w:rsid w:val="00AB4C67"/>
    <w:rsid w:val="00AC0245"/>
    <w:rsid w:val="00AC0C81"/>
    <w:rsid w:val="00AC1CD8"/>
    <w:rsid w:val="00AC34E8"/>
    <w:rsid w:val="00AC3F20"/>
    <w:rsid w:val="00AC52F4"/>
    <w:rsid w:val="00AC69FD"/>
    <w:rsid w:val="00AC79FD"/>
    <w:rsid w:val="00AD61EE"/>
    <w:rsid w:val="00AE07DB"/>
    <w:rsid w:val="00AE2BFD"/>
    <w:rsid w:val="00AE2FA5"/>
    <w:rsid w:val="00AE30D5"/>
    <w:rsid w:val="00AF3767"/>
    <w:rsid w:val="00AF4A8E"/>
    <w:rsid w:val="00AF51A9"/>
    <w:rsid w:val="00AF60C0"/>
    <w:rsid w:val="00B01CD3"/>
    <w:rsid w:val="00B072A5"/>
    <w:rsid w:val="00B119CB"/>
    <w:rsid w:val="00B13255"/>
    <w:rsid w:val="00B14601"/>
    <w:rsid w:val="00B2066F"/>
    <w:rsid w:val="00B219DF"/>
    <w:rsid w:val="00B21ACF"/>
    <w:rsid w:val="00B23C50"/>
    <w:rsid w:val="00B27567"/>
    <w:rsid w:val="00B303CE"/>
    <w:rsid w:val="00B348CB"/>
    <w:rsid w:val="00B40FFB"/>
    <w:rsid w:val="00B42072"/>
    <w:rsid w:val="00B44D49"/>
    <w:rsid w:val="00B46615"/>
    <w:rsid w:val="00B4741E"/>
    <w:rsid w:val="00B4797F"/>
    <w:rsid w:val="00B527BF"/>
    <w:rsid w:val="00B52D84"/>
    <w:rsid w:val="00B5792C"/>
    <w:rsid w:val="00B57993"/>
    <w:rsid w:val="00B62C64"/>
    <w:rsid w:val="00B7003C"/>
    <w:rsid w:val="00B73A96"/>
    <w:rsid w:val="00B74635"/>
    <w:rsid w:val="00B83127"/>
    <w:rsid w:val="00B836C0"/>
    <w:rsid w:val="00B851AB"/>
    <w:rsid w:val="00B86C35"/>
    <w:rsid w:val="00B93138"/>
    <w:rsid w:val="00B94660"/>
    <w:rsid w:val="00B976F1"/>
    <w:rsid w:val="00BA040C"/>
    <w:rsid w:val="00BA20B8"/>
    <w:rsid w:val="00BA3BDD"/>
    <w:rsid w:val="00BA3C56"/>
    <w:rsid w:val="00BB070B"/>
    <w:rsid w:val="00BB0EBB"/>
    <w:rsid w:val="00BB50C2"/>
    <w:rsid w:val="00BD5B65"/>
    <w:rsid w:val="00BE1191"/>
    <w:rsid w:val="00BE1C04"/>
    <w:rsid w:val="00BE6929"/>
    <w:rsid w:val="00BE73FB"/>
    <w:rsid w:val="00BE7632"/>
    <w:rsid w:val="00BF1C34"/>
    <w:rsid w:val="00BF2A6A"/>
    <w:rsid w:val="00BF6B92"/>
    <w:rsid w:val="00BF75C2"/>
    <w:rsid w:val="00C006D8"/>
    <w:rsid w:val="00C11647"/>
    <w:rsid w:val="00C12809"/>
    <w:rsid w:val="00C13752"/>
    <w:rsid w:val="00C13F56"/>
    <w:rsid w:val="00C15872"/>
    <w:rsid w:val="00C176A9"/>
    <w:rsid w:val="00C20690"/>
    <w:rsid w:val="00C21BD8"/>
    <w:rsid w:val="00C227B5"/>
    <w:rsid w:val="00C23717"/>
    <w:rsid w:val="00C25C29"/>
    <w:rsid w:val="00C27B75"/>
    <w:rsid w:val="00C27EE8"/>
    <w:rsid w:val="00C30B31"/>
    <w:rsid w:val="00C328F8"/>
    <w:rsid w:val="00C362D2"/>
    <w:rsid w:val="00C400F6"/>
    <w:rsid w:val="00C40E33"/>
    <w:rsid w:val="00C40F73"/>
    <w:rsid w:val="00C42D13"/>
    <w:rsid w:val="00C461B1"/>
    <w:rsid w:val="00C5719B"/>
    <w:rsid w:val="00C61392"/>
    <w:rsid w:val="00C63D90"/>
    <w:rsid w:val="00C70ECE"/>
    <w:rsid w:val="00C7394F"/>
    <w:rsid w:val="00C75CC1"/>
    <w:rsid w:val="00C8085B"/>
    <w:rsid w:val="00C830E1"/>
    <w:rsid w:val="00C831A8"/>
    <w:rsid w:val="00C932C7"/>
    <w:rsid w:val="00C9419D"/>
    <w:rsid w:val="00C94395"/>
    <w:rsid w:val="00CA13AB"/>
    <w:rsid w:val="00CA1805"/>
    <w:rsid w:val="00CA2C6B"/>
    <w:rsid w:val="00CA37C9"/>
    <w:rsid w:val="00CA4047"/>
    <w:rsid w:val="00CA511D"/>
    <w:rsid w:val="00CA63C2"/>
    <w:rsid w:val="00CA7648"/>
    <w:rsid w:val="00CA7ADC"/>
    <w:rsid w:val="00CC0070"/>
    <w:rsid w:val="00CC00CE"/>
    <w:rsid w:val="00CC02F8"/>
    <w:rsid w:val="00CC7FCE"/>
    <w:rsid w:val="00CD2095"/>
    <w:rsid w:val="00CD47CB"/>
    <w:rsid w:val="00CD4915"/>
    <w:rsid w:val="00CD6ED3"/>
    <w:rsid w:val="00CD7A72"/>
    <w:rsid w:val="00CE0855"/>
    <w:rsid w:val="00CE150B"/>
    <w:rsid w:val="00CE2591"/>
    <w:rsid w:val="00CE2F5B"/>
    <w:rsid w:val="00CE4650"/>
    <w:rsid w:val="00CF03C6"/>
    <w:rsid w:val="00CF2A29"/>
    <w:rsid w:val="00CF30CC"/>
    <w:rsid w:val="00D00361"/>
    <w:rsid w:val="00D04C7E"/>
    <w:rsid w:val="00D11CBB"/>
    <w:rsid w:val="00D1266B"/>
    <w:rsid w:val="00D15E9F"/>
    <w:rsid w:val="00D16CC0"/>
    <w:rsid w:val="00D20862"/>
    <w:rsid w:val="00D25EE1"/>
    <w:rsid w:val="00D26AC3"/>
    <w:rsid w:val="00D27811"/>
    <w:rsid w:val="00D31D67"/>
    <w:rsid w:val="00D35B84"/>
    <w:rsid w:val="00D36EC9"/>
    <w:rsid w:val="00D44544"/>
    <w:rsid w:val="00D46A49"/>
    <w:rsid w:val="00D563E0"/>
    <w:rsid w:val="00D630BA"/>
    <w:rsid w:val="00D71426"/>
    <w:rsid w:val="00D73490"/>
    <w:rsid w:val="00D81116"/>
    <w:rsid w:val="00D812B5"/>
    <w:rsid w:val="00D86807"/>
    <w:rsid w:val="00D87C01"/>
    <w:rsid w:val="00D93231"/>
    <w:rsid w:val="00D939BD"/>
    <w:rsid w:val="00D97474"/>
    <w:rsid w:val="00DA49D3"/>
    <w:rsid w:val="00DC0C3E"/>
    <w:rsid w:val="00DE0477"/>
    <w:rsid w:val="00DE126F"/>
    <w:rsid w:val="00DE2ECC"/>
    <w:rsid w:val="00DE46A0"/>
    <w:rsid w:val="00DE6EDA"/>
    <w:rsid w:val="00DE759B"/>
    <w:rsid w:val="00DF18FC"/>
    <w:rsid w:val="00DF749C"/>
    <w:rsid w:val="00DF7773"/>
    <w:rsid w:val="00E031DB"/>
    <w:rsid w:val="00E077D8"/>
    <w:rsid w:val="00E12519"/>
    <w:rsid w:val="00E1273C"/>
    <w:rsid w:val="00E17BD7"/>
    <w:rsid w:val="00E17C54"/>
    <w:rsid w:val="00E22F62"/>
    <w:rsid w:val="00E22FA0"/>
    <w:rsid w:val="00E34807"/>
    <w:rsid w:val="00E430B2"/>
    <w:rsid w:val="00E442F0"/>
    <w:rsid w:val="00E51DC2"/>
    <w:rsid w:val="00E562C2"/>
    <w:rsid w:val="00E62747"/>
    <w:rsid w:val="00E65855"/>
    <w:rsid w:val="00E66989"/>
    <w:rsid w:val="00E73A89"/>
    <w:rsid w:val="00E744AD"/>
    <w:rsid w:val="00E74FE4"/>
    <w:rsid w:val="00E76A63"/>
    <w:rsid w:val="00E801A4"/>
    <w:rsid w:val="00E907D9"/>
    <w:rsid w:val="00E92438"/>
    <w:rsid w:val="00E94134"/>
    <w:rsid w:val="00EA1E3B"/>
    <w:rsid w:val="00EA2E2A"/>
    <w:rsid w:val="00EA518A"/>
    <w:rsid w:val="00EA6B91"/>
    <w:rsid w:val="00EA6DC7"/>
    <w:rsid w:val="00EB24B3"/>
    <w:rsid w:val="00EB5700"/>
    <w:rsid w:val="00EB6887"/>
    <w:rsid w:val="00EB6D4D"/>
    <w:rsid w:val="00EB6FC9"/>
    <w:rsid w:val="00EC0349"/>
    <w:rsid w:val="00EC0AC3"/>
    <w:rsid w:val="00EC3184"/>
    <w:rsid w:val="00EC3333"/>
    <w:rsid w:val="00ED7F33"/>
    <w:rsid w:val="00EF1D13"/>
    <w:rsid w:val="00EF32CC"/>
    <w:rsid w:val="00EF3FFC"/>
    <w:rsid w:val="00F02FE1"/>
    <w:rsid w:val="00F05816"/>
    <w:rsid w:val="00F11E7E"/>
    <w:rsid w:val="00F17B19"/>
    <w:rsid w:val="00F22117"/>
    <w:rsid w:val="00F22BD4"/>
    <w:rsid w:val="00F248F6"/>
    <w:rsid w:val="00F26D80"/>
    <w:rsid w:val="00F27EF2"/>
    <w:rsid w:val="00F31261"/>
    <w:rsid w:val="00F320CA"/>
    <w:rsid w:val="00F35444"/>
    <w:rsid w:val="00F441A0"/>
    <w:rsid w:val="00F446BE"/>
    <w:rsid w:val="00F47675"/>
    <w:rsid w:val="00F50F91"/>
    <w:rsid w:val="00F53593"/>
    <w:rsid w:val="00F54095"/>
    <w:rsid w:val="00F64D0C"/>
    <w:rsid w:val="00F6556E"/>
    <w:rsid w:val="00F671C2"/>
    <w:rsid w:val="00F6778B"/>
    <w:rsid w:val="00F71060"/>
    <w:rsid w:val="00F7141C"/>
    <w:rsid w:val="00F74263"/>
    <w:rsid w:val="00F771CD"/>
    <w:rsid w:val="00F77DE0"/>
    <w:rsid w:val="00F80BB3"/>
    <w:rsid w:val="00F81B4C"/>
    <w:rsid w:val="00F823EF"/>
    <w:rsid w:val="00F8657B"/>
    <w:rsid w:val="00F86C28"/>
    <w:rsid w:val="00F90EFA"/>
    <w:rsid w:val="00F91E5B"/>
    <w:rsid w:val="00FA2E7C"/>
    <w:rsid w:val="00FA58B7"/>
    <w:rsid w:val="00FA5A8B"/>
    <w:rsid w:val="00FA6FBD"/>
    <w:rsid w:val="00FB13BE"/>
    <w:rsid w:val="00FC0430"/>
    <w:rsid w:val="00FC7B4D"/>
    <w:rsid w:val="00FE3AE3"/>
    <w:rsid w:val="00FE518F"/>
    <w:rsid w:val="00FF182D"/>
    <w:rsid w:val="00FF3650"/>
    <w:rsid w:val="00FF3ED2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29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45F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9D5B31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62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29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E62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29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E6290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E6290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058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A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A49"/>
    <w:rPr>
      <w:rFonts w:ascii="Segoe UI" w:hAnsi="Segoe UI" w:cs="Segoe UI"/>
      <w:sz w:val="18"/>
      <w:szCs w:val="18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45F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9D5B31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62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29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E62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29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E6290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E6290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058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A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A49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ABC85-9BAE-4639-A788-B4A742AF8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Comunei Costeşti</vt:lpstr>
      <vt:lpstr>Consiliul Local al Comunei Costeşti</vt:lpstr>
    </vt:vector>
  </TitlesOfParts>
  <Company>@HOME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Comunei Costeşti</dc:title>
  <dc:creator>PERSONAL COMPUTER</dc:creator>
  <cp:lastModifiedBy>Windows User</cp:lastModifiedBy>
  <cp:revision>11</cp:revision>
  <cp:lastPrinted>2022-01-31T06:26:00Z</cp:lastPrinted>
  <dcterms:created xsi:type="dcterms:W3CDTF">2021-12-07T13:29:00Z</dcterms:created>
  <dcterms:modified xsi:type="dcterms:W3CDTF">2022-01-31T06:26:00Z</dcterms:modified>
</cp:coreProperties>
</file>