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E1760" w14:textId="77777777" w:rsidR="007B7084" w:rsidRPr="00DF7A90" w:rsidRDefault="007B7084" w:rsidP="007B7084">
      <w:pPr>
        <w:pStyle w:val="Corptext"/>
        <w:spacing w:before="10"/>
        <w:jc w:val="left"/>
        <w:rPr>
          <w:rFonts w:ascii="Times New Roman" w:hAnsi="Times New Roman" w:cs="Times New Roman"/>
          <w:color w:val="FF0000"/>
          <w:sz w:val="14"/>
        </w:rPr>
      </w:pPr>
    </w:p>
    <w:p w14:paraId="709CA9B4" w14:textId="77777777" w:rsidR="00513925" w:rsidRDefault="00513925" w:rsidP="007B7084">
      <w:pPr>
        <w:pStyle w:val="Corptext"/>
        <w:spacing w:before="97"/>
        <w:ind w:left="938" w:right="591"/>
        <w:jc w:val="center"/>
        <w:rPr>
          <w:rFonts w:ascii="Times New Roman" w:hAnsi="Times New Roman" w:cs="Times New Roman"/>
          <w:b/>
          <w:bCs/>
          <w:sz w:val="26"/>
          <w:szCs w:val="26"/>
        </w:rPr>
      </w:pPr>
    </w:p>
    <w:p w14:paraId="0E0F30E4" w14:textId="77777777" w:rsidR="00513925" w:rsidRDefault="00513925" w:rsidP="007B7084">
      <w:pPr>
        <w:pStyle w:val="Corptext"/>
        <w:spacing w:before="97"/>
        <w:ind w:left="938" w:right="591"/>
        <w:jc w:val="center"/>
        <w:rPr>
          <w:rFonts w:ascii="Times New Roman" w:hAnsi="Times New Roman" w:cs="Times New Roman"/>
          <w:b/>
          <w:bCs/>
          <w:sz w:val="26"/>
          <w:szCs w:val="26"/>
        </w:rPr>
      </w:pPr>
    </w:p>
    <w:p w14:paraId="7E565030" w14:textId="77777777" w:rsidR="00513925" w:rsidRDefault="00513925" w:rsidP="007B7084">
      <w:pPr>
        <w:pStyle w:val="Corptext"/>
        <w:spacing w:before="97"/>
        <w:ind w:left="938" w:right="591"/>
        <w:jc w:val="center"/>
        <w:rPr>
          <w:rFonts w:ascii="Times New Roman" w:hAnsi="Times New Roman" w:cs="Times New Roman"/>
          <w:b/>
          <w:bCs/>
          <w:sz w:val="26"/>
          <w:szCs w:val="26"/>
        </w:rPr>
      </w:pPr>
    </w:p>
    <w:p w14:paraId="5AF3ADAB" w14:textId="77D3404A" w:rsidR="007B7084" w:rsidRPr="00513925" w:rsidRDefault="007B7084" w:rsidP="007B7084">
      <w:pPr>
        <w:pStyle w:val="Corptext"/>
        <w:spacing w:before="97"/>
        <w:ind w:left="938" w:right="591"/>
        <w:jc w:val="center"/>
        <w:rPr>
          <w:rFonts w:ascii="Times New Roman" w:hAnsi="Times New Roman" w:cs="Times New Roman"/>
          <w:b/>
          <w:bCs/>
          <w:sz w:val="26"/>
          <w:szCs w:val="26"/>
        </w:rPr>
      </w:pPr>
      <w:r w:rsidRPr="00513925">
        <w:rPr>
          <w:rFonts w:ascii="Times New Roman" w:hAnsi="Times New Roman" w:cs="Times New Roman"/>
          <w:b/>
          <w:bCs/>
          <w:sz w:val="26"/>
          <w:szCs w:val="26"/>
        </w:rPr>
        <w:t>RAPORT</w:t>
      </w:r>
      <w:r w:rsidRPr="00513925">
        <w:rPr>
          <w:rFonts w:ascii="Times New Roman" w:hAnsi="Times New Roman" w:cs="Times New Roman"/>
          <w:b/>
          <w:bCs/>
          <w:spacing w:val="-3"/>
          <w:sz w:val="26"/>
          <w:szCs w:val="26"/>
        </w:rPr>
        <w:t xml:space="preserve"> </w:t>
      </w:r>
      <w:r w:rsidRPr="00513925">
        <w:rPr>
          <w:rFonts w:ascii="Times New Roman" w:hAnsi="Times New Roman" w:cs="Times New Roman"/>
          <w:b/>
          <w:bCs/>
          <w:sz w:val="26"/>
          <w:szCs w:val="26"/>
        </w:rPr>
        <w:t>DE</w:t>
      </w:r>
      <w:r w:rsidRPr="00513925">
        <w:rPr>
          <w:rFonts w:ascii="Times New Roman" w:hAnsi="Times New Roman" w:cs="Times New Roman"/>
          <w:b/>
          <w:bCs/>
          <w:spacing w:val="-2"/>
          <w:sz w:val="26"/>
          <w:szCs w:val="26"/>
        </w:rPr>
        <w:t xml:space="preserve"> SPECIALITATE</w:t>
      </w:r>
    </w:p>
    <w:p w14:paraId="1138F886" w14:textId="4E40DF44" w:rsidR="007B7084" w:rsidRPr="00513925" w:rsidRDefault="00DF7A90" w:rsidP="00742CFB">
      <w:pPr>
        <w:pStyle w:val="Titlu6"/>
        <w:ind w:left="0"/>
        <w:jc w:val="center"/>
        <w:rPr>
          <w:rFonts w:ascii="Times New Roman" w:hAnsi="Times New Roman" w:cs="Times New Roman"/>
          <w:b w:val="0"/>
          <w:bCs w:val="0"/>
          <w:sz w:val="22"/>
          <w:szCs w:val="22"/>
        </w:rPr>
      </w:pPr>
      <w:r w:rsidRPr="00513925">
        <w:rPr>
          <w:rFonts w:ascii="Times New Roman" w:hAnsi="Times New Roman" w:cs="Times New Roman"/>
          <w:b w:val="0"/>
          <w:bCs w:val="0"/>
          <w:sz w:val="22"/>
          <w:szCs w:val="22"/>
        </w:rPr>
        <w:t>referitor la proiectul de hotărâre privind</w:t>
      </w:r>
      <w:r w:rsidR="007B7084" w:rsidRPr="00513925">
        <w:rPr>
          <w:rFonts w:ascii="Times New Roman" w:hAnsi="Times New Roman" w:cs="Times New Roman"/>
          <w:b w:val="0"/>
          <w:bCs w:val="0"/>
          <w:sz w:val="22"/>
          <w:szCs w:val="22"/>
        </w:rPr>
        <w:t xml:space="preserve"> </w:t>
      </w:r>
      <w:r w:rsidR="00742CFB" w:rsidRPr="00513925">
        <w:rPr>
          <w:rFonts w:ascii="Times New Roman" w:hAnsi="Times New Roman" w:cs="Times New Roman"/>
          <w:b w:val="0"/>
          <w:bCs w:val="0"/>
          <w:sz w:val="22"/>
          <w:szCs w:val="22"/>
        </w:rPr>
        <w:t>aprobarea înființării Serviciului public pentru gestionarea câinilor fără stăpân din Comuna Șoldanu,</w:t>
      </w:r>
      <w:r w:rsidR="00742CFB" w:rsidRPr="00513925">
        <w:rPr>
          <w:rFonts w:ascii="Times New Roman" w:hAnsi="Times New Roman" w:cs="Times New Roman"/>
          <w:b w:val="0"/>
          <w:bCs w:val="0"/>
          <w:sz w:val="22"/>
          <w:szCs w:val="22"/>
        </w:rPr>
        <w:t xml:space="preserve"> </w:t>
      </w:r>
      <w:r w:rsidR="00742CFB" w:rsidRPr="00513925">
        <w:rPr>
          <w:rFonts w:ascii="Times New Roman" w:hAnsi="Times New Roman" w:cs="Times New Roman"/>
          <w:b w:val="0"/>
          <w:bCs w:val="0"/>
          <w:sz w:val="22"/>
          <w:szCs w:val="22"/>
        </w:rPr>
        <w:t>Județul Călărași, Regulamentului de organizare și funcționare, formei de gestiune, Studiului de oportunitate,</w:t>
      </w:r>
      <w:r w:rsidR="00742CFB" w:rsidRPr="00513925">
        <w:rPr>
          <w:rFonts w:ascii="Times New Roman" w:hAnsi="Times New Roman" w:cs="Times New Roman"/>
          <w:b w:val="0"/>
          <w:bCs w:val="0"/>
          <w:sz w:val="22"/>
          <w:szCs w:val="22"/>
        </w:rPr>
        <w:t xml:space="preserve"> </w:t>
      </w:r>
      <w:r w:rsidR="00742CFB" w:rsidRPr="00513925">
        <w:rPr>
          <w:rFonts w:ascii="Times New Roman" w:hAnsi="Times New Roman" w:cs="Times New Roman"/>
          <w:b w:val="0"/>
          <w:bCs w:val="0"/>
          <w:sz w:val="22"/>
          <w:szCs w:val="22"/>
        </w:rPr>
        <w:t>Caietului de sarcini și Contractului-cadru</w:t>
      </w:r>
    </w:p>
    <w:p w14:paraId="1FA64CDB" w14:textId="4C675F6F" w:rsidR="00DF7A90" w:rsidRPr="00DF7A90" w:rsidRDefault="00DF7A90" w:rsidP="00DF7A90">
      <w:pPr>
        <w:spacing w:before="360"/>
        <w:ind w:firstLine="357"/>
        <w:jc w:val="both"/>
        <w:rPr>
          <w:rFonts w:ascii="Times New Roman" w:hAnsi="Times New Roman" w:cs="Times New Roman"/>
          <w:lang w:eastAsia="ro-RO"/>
        </w:rPr>
      </w:pPr>
      <w:r w:rsidRPr="00DF7A90">
        <w:rPr>
          <w:rFonts w:ascii="Times New Roman" w:hAnsi="Times New Roman" w:cs="Times New Roman"/>
          <w:lang w:eastAsia="ro-RO"/>
        </w:rPr>
        <w:t>Subsemnat</w:t>
      </w:r>
      <w:r w:rsidR="00742CFB">
        <w:rPr>
          <w:rFonts w:ascii="Times New Roman" w:hAnsi="Times New Roman" w:cs="Times New Roman"/>
          <w:lang w:eastAsia="ro-RO"/>
        </w:rPr>
        <w:t>ul</w:t>
      </w:r>
      <w:r w:rsidRPr="00DF7A90">
        <w:rPr>
          <w:rFonts w:ascii="Times New Roman" w:hAnsi="Times New Roman" w:cs="Times New Roman"/>
          <w:lang w:eastAsia="ro-RO"/>
        </w:rPr>
        <w:t xml:space="preserve">, </w:t>
      </w:r>
      <w:r w:rsidR="001B49A2">
        <w:rPr>
          <w:rFonts w:ascii="Times New Roman" w:hAnsi="Times New Roman" w:cs="Times New Roman"/>
          <w:lang w:eastAsia="ro-RO"/>
        </w:rPr>
        <w:t>Petrică VLĂSCEANU, șeful Serviciului Voluntar pentru Situații de Urgență al Comunei Șoldanu</w:t>
      </w:r>
      <w:r w:rsidRPr="00DF7A90">
        <w:rPr>
          <w:rFonts w:ascii="Times New Roman" w:hAnsi="Times New Roman" w:cs="Times New Roman"/>
          <w:lang w:eastAsia="ro-RO"/>
        </w:rPr>
        <w:t xml:space="preserve">, Județul Călărași, </w:t>
      </w:r>
    </w:p>
    <w:p w14:paraId="49DF1D96"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Văzând:</w:t>
      </w:r>
    </w:p>
    <w:p w14:paraId="0F7EEDE5" w14:textId="3AB11CA3" w:rsidR="00DF7A90" w:rsidRPr="00CD5CE5" w:rsidRDefault="00DF7A90" w:rsidP="00CD5CE5">
      <w:pPr>
        <w:widowControl/>
        <w:numPr>
          <w:ilvl w:val="0"/>
          <w:numId w:val="3"/>
        </w:numPr>
        <w:autoSpaceDE/>
        <w:autoSpaceDN/>
        <w:spacing w:before="120"/>
        <w:jc w:val="both"/>
        <w:rPr>
          <w:rFonts w:ascii="Times New Roman" w:hAnsi="Times New Roman" w:cs="Times New Roman"/>
        </w:rPr>
      </w:pPr>
      <w:r w:rsidRPr="00CD5CE5">
        <w:rPr>
          <w:rFonts w:ascii="Times New Roman" w:hAnsi="Times New Roman" w:cs="Times New Roman"/>
          <w:lang w:eastAsia="ro-RO"/>
        </w:rPr>
        <w:t>Referatul de aprobare nr. 2</w:t>
      </w:r>
      <w:r w:rsidR="00EB617B" w:rsidRPr="00CD5CE5">
        <w:rPr>
          <w:rFonts w:ascii="Times New Roman" w:hAnsi="Times New Roman" w:cs="Times New Roman"/>
          <w:lang w:eastAsia="ro-RO"/>
        </w:rPr>
        <w:t>8</w:t>
      </w:r>
      <w:r w:rsidRPr="00CD5CE5">
        <w:rPr>
          <w:rFonts w:ascii="Times New Roman" w:hAnsi="Times New Roman" w:cs="Times New Roman"/>
          <w:lang w:eastAsia="ro-RO"/>
        </w:rPr>
        <w:t>1 din 1</w:t>
      </w:r>
      <w:r w:rsidR="00EB617B" w:rsidRPr="00CD5CE5">
        <w:rPr>
          <w:rFonts w:ascii="Times New Roman" w:hAnsi="Times New Roman" w:cs="Times New Roman"/>
          <w:lang w:eastAsia="ro-RO"/>
        </w:rPr>
        <w:t>8</w:t>
      </w:r>
      <w:r w:rsidRPr="00CD5CE5">
        <w:rPr>
          <w:rFonts w:ascii="Times New Roman" w:hAnsi="Times New Roman" w:cs="Times New Roman"/>
          <w:lang w:eastAsia="ro-RO"/>
        </w:rPr>
        <w:t>.01.2022</w:t>
      </w:r>
      <w:r w:rsidRPr="00CD5CE5">
        <w:rPr>
          <w:rFonts w:ascii="Times New Roman" w:hAnsi="Times New Roman" w:cs="Times New Roman"/>
          <w:spacing w:val="-2"/>
        </w:rPr>
        <w:t xml:space="preserve">, elaborat de Primarul Comunei Șoldanu, prin care propune </w:t>
      </w:r>
      <w:r w:rsidR="00CD5CE5" w:rsidRPr="00CD5CE5">
        <w:rPr>
          <w:rFonts w:ascii="Times New Roman" w:hAnsi="Times New Roman" w:cs="Times New Roman"/>
          <w:spacing w:val="-2"/>
        </w:rPr>
        <w:t xml:space="preserve">adoptarea unei hotărâri pentru </w:t>
      </w:r>
      <w:r w:rsidR="00CD5CE5" w:rsidRPr="00CD5CE5">
        <w:rPr>
          <w:rFonts w:ascii="Times New Roman" w:hAnsi="Times New Roman" w:cs="Times New Roman"/>
        </w:rPr>
        <w:t>aprobarea înființării Serviciului public pentru gestionarea câinilor fără stăpân din Comuna Șoldanu,</w:t>
      </w:r>
      <w:r w:rsidR="00CD5CE5" w:rsidRPr="00CD5CE5">
        <w:rPr>
          <w:rFonts w:ascii="Times New Roman" w:hAnsi="Times New Roman" w:cs="Times New Roman"/>
        </w:rPr>
        <w:t xml:space="preserve"> </w:t>
      </w:r>
      <w:r w:rsidR="00CD5CE5" w:rsidRPr="00CD5CE5">
        <w:rPr>
          <w:rFonts w:ascii="Times New Roman" w:hAnsi="Times New Roman" w:cs="Times New Roman"/>
        </w:rPr>
        <w:t>Județul Călărași, Regulamentului de organizare și funcționare, formei de gestiune, Studiului de oportunitate,</w:t>
      </w:r>
      <w:r w:rsidR="00CD5CE5" w:rsidRPr="00CD5CE5">
        <w:rPr>
          <w:rFonts w:ascii="Times New Roman" w:hAnsi="Times New Roman" w:cs="Times New Roman"/>
        </w:rPr>
        <w:t xml:space="preserve"> </w:t>
      </w:r>
      <w:r w:rsidR="00CD5CE5" w:rsidRPr="00CD5CE5">
        <w:rPr>
          <w:rFonts w:ascii="Times New Roman" w:hAnsi="Times New Roman" w:cs="Times New Roman"/>
        </w:rPr>
        <w:t>Caietului de sarcini și Contractului-cadru</w:t>
      </w:r>
      <w:r w:rsidRPr="00CD5CE5">
        <w:rPr>
          <w:rFonts w:ascii="Times New Roman" w:hAnsi="Times New Roman" w:cs="Times New Roman"/>
        </w:rPr>
        <w:t>;</w:t>
      </w:r>
    </w:p>
    <w:p w14:paraId="13791AF9" w14:textId="174ED5A3" w:rsidR="00DF7A90" w:rsidRPr="00B466AA" w:rsidRDefault="00DF7A90" w:rsidP="00CD5CE5">
      <w:pPr>
        <w:widowControl/>
        <w:numPr>
          <w:ilvl w:val="0"/>
          <w:numId w:val="3"/>
        </w:numPr>
        <w:autoSpaceDE/>
        <w:autoSpaceDN/>
        <w:spacing w:before="120"/>
        <w:jc w:val="both"/>
        <w:rPr>
          <w:rFonts w:ascii="Times New Roman" w:hAnsi="Times New Roman" w:cs="Times New Roman"/>
          <w:lang w:eastAsia="ro-RO"/>
        </w:rPr>
      </w:pPr>
      <w:r w:rsidRPr="00B466AA">
        <w:rPr>
          <w:rFonts w:ascii="Times New Roman" w:hAnsi="Times New Roman" w:cs="Times New Roman"/>
          <w:spacing w:val="-2"/>
        </w:rPr>
        <w:t>Proiectul de hotărâre nr. 5</w:t>
      </w:r>
      <w:r w:rsidR="00CD5CE5" w:rsidRPr="00B466AA">
        <w:rPr>
          <w:rFonts w:ascii="Times New Roman" w:hAnsi="Times New Roman" w:cs="Times New Roman"/>
          <w:spacing w:val="-2"/>
        </w:rPr>
        <w:t>9</w:t>
      </w:r>
      <w:r w:rsidRPr="00B466AA">
        <w:rPr>
          <w:rFonts w:ascii="Times New Roman" w:hAnsi="Times New Roman" w:cs="Times New Roman"/>
          <w:spacing w:val="-2"/>
        </w:rPr>
        <w:t xml:space="preserve"> din </w:t>
      </w:r>
      <w:r w:rsidR="00CD5CE5" w:rsidRPr="00B466AA">
        <w:rPr>
          <w:rFonts w:ascii="Times New Roman" w:hAnsi="Times New Roman" w:cs="Times New Roman"/>
          <w:spacing w:val="-2"/>
        </w:rPr>
        <w:t>13</w:t>
      </w:r>
      <w:r w:rsidRPr="00B466AA">
        <w:rPr>
          <w:rFonts w:ascii="Times New Roman" w:hAnsi="Times New Roman" w:cs="Times New Roman"/>
          <w:spacing w:val="-2"/>
        </w:rPr>
        <w:t>.</w:t>
      </w:r>
      <w:r w:rsidR="00B466AA" w:rsidRPr="00B466AA">
        <w:rPr>
          <w:rFonts w:ascii="Times New Roman" w:hAnsi="Times New Roman" w:cs="Times New Roman"/>
          <w:spacing w:val="-2"/>
        </w:rPr>
        <w:t>12</w:t>
      </w:r>
      <w:r w:rsidRPr="00B466AA">
        <w:rPr>
          <w:rFonts w:ascii="Times New Roman" w:hAnsi="Times New Roman" w:cs="Times New Roman"/>
          <w:spacing w:val="-2"/>
        </w:rPr>
        <w:t>.202</w:t>
      </w:r>
      <w:r w:rsidR="00B466AA" w:rsidRPr="00B466AA">
        <w:rPr>
          <w:rFonts w:ascii="Times New Roman" w:hAnsi="Times New Roman" w:cs="Times New Roman"/>
          <w:spacing w:val="-2"/>
        </w:rPr>
        <w:t>1</w:t>
      </w:r>
      <w:r w:rsidRPr="00B466AA">
        <w:rPr>
          <w:rFonts w:ascii="Times New Roman" w:hAnsi="Times New Roman" w:cs="Times New Roman"/>
          <w:lang w:eastAsia="ro-RO"/>
        </w:rPr>
        <w:t xml:space="preserve"> privind </w:t>
      </w:r>
      <w:r w:rsidR="00CD5CE5" w:rsidRPr="00B466AA">
        <w:rPr>
          <w:rFonts w:ascii="Times New Roman" w:hAnsi="Times New Roman" w:cs="Times New Roman"/>
          <w:lang w:eastAsia="ro-RO"/>
        </w:rPr>
        <w:t>aprobarea înființării Serviciului public pentru gestionarea câinilor fără stăpân din Comuna Șoldanu,</w:t>
      </w:r>
      <w:r w:rsidR="00CD5CE5" w:rsidRPr="00B466AA">
        <w:rPr>
          <w:rFonts w:ascii="Times New Roman" w:hAnsi="Times New Roman" w:cs="Times New Roman"/>
          <w:lang w:eastAsia="ro-RO"/>
        </w:rPr>
        <w:t xml:space="preserve"> </w:t>
      </w:r>
      <w:r w:rsidR="00CD5CE5" w:rsidRPr="00B466AA">
        <w:rPr>
          <w:rFonts w:ascii="Times New Roman" w:hAnsi="Times New Roman" w:cs="Times New Roman"/>
          <w:lang w:eastAsia="ro-RO"/>
        </w:rPr>
        <w:t>Județul Călărași, Regulamentului de organizare și funcționare, formei de gestiune, Studiului de oportunitate,</w:t>
      </w:r>
      <w:r w:rsidR="00B466AA" w:rsidRPr="00B466AA">
        <w:rPr>
          <w:rFonts w:ascii="Times New Roman" w:hAnsi="Times New Roman" w:cs="Times New Roman"/>
          <w:lang w:eastAsia="ro-RO"/>
        </w:rPr>
        <w:t xml:space="preserve"> </w:t>
      </w:r>
      <w:r w:rsidR="00CD5CE5" w:rsidRPr="00B466AA">
        <w:rPr>
          <w:rFonts w:ascii="Times New Roman" w:hAnsi="Times New Roman" w:cs="Times New Roman"/>
          <w:lang w:eastAsia="ro-RO"/>
        </w:rPr>
        <w:t>Caietului de sarcini și Contractului-cadru</w:t>
      </w:r>
      <w:r w:rsidRPr="00B466AA">
        <w:rPr>
          <w:rFonts w:ascii="Times New Roman" w:hAnsi="Times New Roman" w:cs="Times New Roman"/>
          <w:lang w:eastAsia="ro-RO"/>
        </w:rPr>
        <w:t>.</w:t>
      </w:r>
    </w:p>
    <w:p w14:paraId="280C7F73"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Analizând prevederile:</w:t>
      </w:r>
    </w:p>
    <w:p w14:paraId="70E38082" w14:textId="0D2D7619" w:rsidR="00DF2536" w:rsidRPr="006B21D5"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21D5">
        <w:rPr>
          <w:rFonts w:ascii="Times New Roman" w:hAnsi="Times New Roman" w:cs="Times New Roman"/>
        </w:rPr>
        <w:t>Ordonanței de urgență a Guvernului nr. 155/2001 privind aprobarea programului de</w:t>
      </w:r>
      <w:r w:rsidR="006B21D5" w:rsidRPr="006B21D5">
        <w:rPr>
          <w:rFonts w:ascii="Times New Roman" w:hAnsi="Times New Roman" w:cs="Times New Roman"/>
        </w:rPr>
        <w:t xml:space="preserve"> </w:t>
      </w:r>
      <w:r w:rsidRPr="006B21D5">
        <w:rPr>
          <w:rFonts w:ascii="Times New Roman" w:hAnsi="Times New Roman" w:cs="Times New Roman"/>
        </w:rPr>
        <w:t>gestionare a câinilor fără stăpân, aprobată prin Legea nr. 22/2002, cu modi</w:t>
      </w:r>
      <w:r w:rsidR="006B21D5" w:rsidRPr="006B21D5">
        <w:rPr>
          <w:rFonts w:ascii="Times New Roman" w:hAnsi="Times New Roman" w:cs="Times New Roman"/>
        </w:rPr>
        <w:t>fic</w:t>
      </w:r>
      <w:r w:rsidRPr="006B21D5">
        <w:rPr>
          <w:rFonts w:ascii="Times New Roman" w:hAnsi="Times New Roman" w:cs="Times New Roman"/>
        </w:rPr>
        <w:t>ările și completările</w:t>
      </w:r>
      <w:r w:rsidR="006B21D5">
        <w:rPr>
          <w:rFonts w:ascii="Times New Roman" w:hAnsi="Times New Roman" w:cs="Times New Roman"/>
        </w:rPr>
        <w:t xml:space="preserve"> u</w:t>
      </w:r>
      <w:r w:rsidRPr="006B21D5">
        <w:rPr>
          <w:rFonts w:ascii="Times New Roman" w:hAnsi="Times New Roman" w:cs="Times New Roman"/>
        </w:rPr>
        <w:t>lterioare;</w:t>
      </w:r>
    </w:p>
    <w:p w14:paraId="5FA9FA77" w14:textId="77777777" w:rsidR="006B21D5"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21D5">
        <w:rPr>
          <w:rFonts w:ascii="Times New Roman" w:hAnsi="Times New Roman" w:cs="Times New Roman"/>
        </w:rPr>
        <w:t>Legii nr. 60/2004 privind rati</w:t>
      </w:r>
      <w:r w:rsidR="006B21D5" w:rsidRPr="006B21D5">
        <w:rPr>
          <w:rFonts w:ascii="Times New Roman" w:eastAsia="Times New Roman" w:hAnsi="Times New Roman" w:cs="Times New Roman"/>
        </w:rPr>
        <w:t>fi</w:t>
      </w:r>
      <w:r w:rsidRPr="006B21D5">
        <w:rPr>
          <w:rFonts w:ascii="Times New Roman" w:hAnsi="Times New Roman" w:cs="Times New Roman"/>
        </w:rPr>
        <w:t>carea Convenției Europene pentru protecția animalelor</w:t>
      </w:r>
      <w:r w:rsidR="006B21D5" w:rsidRPr="006B21D5">
        <w:rPr>
          <w:rFonts w:ascii="Times New Roman" w:hAnsi="Times New Roman" w:cs="Times New Roman"/>
        </w:rPr>
        <w:t xml:space="preserve"> </w:t>
      </w:r>
      <w:r w:rsidRPr="006B21D5">
        <w:rPr>
          <w:rFonts w:ascii="Times New Roman" w:hAnsi="Times New Roman" w:cs="Times New Roman"/>
        </w:rPr>
        <w:t>de companie, semnată la Strasbourg la 23 iunie 2003;</w:t>
      </w:r>
    </w:p>
    <w:p w14:paraId="4169D6E3" w14:textId="53923F31" w:rsidR="00DF2536" w:rsidRPr="006B21D5"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21D5">
        <w:rPr>
          <w:rFonts w:ascii="Times New Roman" w:hAnsi="Times New Roman" w:cs="Times New Roman"/>
        </w:rPr>
        <w:t>Legii nr. 205/2004 privind protecția animalelor, republicată, cu modi</w:t>
      </w:r>
      <w:r w:rsidR="006B21D5" w:rsidRPr="006B21D5">
        <w:rPr>
          <w:rFonts w:ascii="Times New Roman" w:hAnsi="Times New Roman" w:cs="Times New Roman"/>
        </w:rPr>
        <w:t>fi</w:t>
      </w:r>
      <w:r w:rsidRPr="006B21D5">
        <w:rPr>
          <w:rFonts w:ascii="Times New Roman" w:hAnsi="Times New Roman" w:cs="Times New Roman"/>
        </w:rPr>
        <w:t>cările și</w:t>
      </w:r>
      <w:r w:rsidR="006B21D5" w:rsidRPr="006B21D5">
        <w:rPr>
          <w:rFonts w:ascii="Times New Roman" w:hAnsi="Times New Roman" w:cs="Times New Roman"/>
        </w:rPr>
        <w:t xml:space="preserve"> </w:t>
      </w:r>
      <w:r w:rsidRPr="006B21D5">
        <w:rPr>
          <w:rFonts w:ascii="Times New Roman" w:hAnsi="Times New Roman" w:cs="Times New Roman"/>
        </w:rPr>
        <w:t>completările ulterioare;</w:t>
      </w:r>
    </w:p>
    <w:p w14:paraId="70828FB6" w14:textId="77777777" w:rsidR="006B3DD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3DD2">
        <w:rPr>
          <w:rFonts w:ascii="Times New Roman" w:hAnsi="Times New Roman" w:cs="Times New Roman"/>
        </w:rPr>
        <w:t xml:space="preserve">Legii nr. 273/2006 privind </w:t>
      </w:r>
      <w:r w:rsidR="006B21D5" w:rsidRPr="006B3DD2">
        <w:rPr>
          <w:rFonts w:ascii="Times New Roman" w:hAnsi="Times New Roman" w:cs="Times New Roman"/>
        </w:rPr>
        <w:t>f</w:t>
      </w:r>
      <w:r w:rsidR="006B3DD2" w:rsidRPr="006B3DD2">
        <w:rPr>
          <w:rFonts w:ascii="Times New Roman" w:hAnsi="Times New Roman" w:cs="Times New Roman"/>
        </w:rPr>
        <w:t>i</w:t>
      </w:r>
      <w:r w:rsidRPr="006B3DD2">
        <w:rPr>
          <w:rFonts w:ascii="Times New Roman" w:hAnsi="Times New Roman" w:cs="Times New Roman"/>
        </w:rPr>
        <w:t>nanțele publice locale, cu modi</w:t>
      </w:r>
      <w:r w:rsidR="006B3DD2" w:rsidRPr="006B3DD2">
        <w:rPr>
          <w:rFonts w:ascii="Times New Roman" w:hAnsi="Times New Roman" w:cs="Times New Roman"/>
        </w:rPr>
        <w:t>fi</w:t>
      </w:r>
      <w:r w:rsidRPr="006B3DD2">
        <w:rPr>
          <w:rFonts w:ascii="Times New Roman" w:hAnsi="Times New Roman" w:cs="Times New Roman"/>
        </w:rPr>
        <w:t>cările și completările</w:t>
      </w:r>
      <w:r w:rsidR="006B3DD2" w:rsidRPr="006B3DD2">
        <w:rPr>
          <w:rFonts w:ascii="Times New Roman" w:hAnsi="Times New Roman" w:cs="Times New Roman"/>
        </w:rPr>
        <w:t xml:space="preserve"> </w:t>
      </w:r>
      <w:r w:rsidRPr="006B3DD2">
        <w:rPr>
          <w:rFonts w:ascii="Times New Roman" w:hAnsi="Times New Roman" w:cs="Times New Roman"/>
        </w:rPr>
        <w:t>ulterioare;</w:t>
      </w:r>
    </w:p>
    <w:p w14:paraId="785CD6C4" w14:textId="77777777" w:rsidR="006B3DD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3DD2">
        <w:rPr>
          <w:rFonts w:ascii="Times New Roman" w:hAnsi="Times New Roman" w:cs="Times New Roman"/>
        </w:rPr>
        <w:t>Legii nr. 100/2016 privind concesiunile de lucrări și concesiunile de servicii, cu</w:t>
      </w:r>
      <w:r w:rsidR="006B3DD2" w:rsidRPr="006B3DD2">
        <w:rPr>
          <w:rFonts w:ascii="Times New Roman" w:hAnsi="Times New Roman" w:cs="Times New Roman"/>
        </w:rPr>
        <w:t xml:space="preserve"> </w:t>
      </w:r>
      <w:r w:rsidRPr="006B3DD2">
        <w:rPr>
          <w:rFonts w:ascii="Times New Roman" w:hAnsi="Times New Roman" w:cs="Times New Roman"/>
        </w:rPr>
        <w:t>modificările și completările ulterioare;</w:t>
      </w:r>
    </w:p>
    <w:p w14:paraId="02A7DAAC" w14:textId="77777777" w:rsidR="006B3DD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B3DD2">
        <w:rPr>
          <w:rFonts w:ascii="Times New Roman" w:hAnsi="Times New Roman" w:cs="Times New Roman"/>
        </w:rPr>
        <w:t>Ordonanței de urgență a Guvernului nr. 55/2002 privind regimul de deținere a câinilor</w:t>
      </w:r>
      <w:r w:rsidR="006B3DD2" w:rsidRPr="006B3DD2">
        <w:rPr>
          <w:rFonts w:ascii="Times New Roman" w:hAnsi="Times New Roman" w:cs="Times New Roman"/>
        </w:rPr>
        <w:t xml:space="preserve"> </w:t>
      </w:r>
      <w:r w:rsidRPr="006B3DD2">
        <w:rPr>
          <w:rFonts w:ascii="Times New Roman" w:hAnsi="Times New Roman" w:cs="Times New Roman"/>
        </w:rPr>
        <w:t>periculoși sau agresivi, republicată cu modificările și completările ulterioare;</w:t>
      </w:r>
    </w:p>
    <w:p w14:paraId="07736463" w14:textId="51C6D512" w:rsidR="00DF2536" w:rsidRPr="009620E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620E2">
        <w:rPr>
          <w:rFonts w:ascii="Times New Roman" w:hAnsi="Times New Roman" w:cs="Times New Roman"/>
        </w:rPr>
        <w:t>Ordonanței Guvernului nr. 71/2002 privind organizarea și funcționarea serviciilor</w:t>
      </w:r>
      <w:r w:rsidR="009620E2" w:rsidRPr="009620E2">
        <w:rPr>
          <w:rFonts w:ascii="Times New Roman" w:hAnsi="Times New Roman" w:cs="Times New Roman"/>
        </w:rPr>
        <w:t xml:space="preserve"> </w:t>
      </w:r>
      <w:r w:rsidRPr="009620E2">
        <w:rPr>
          <w:rFonts w:ascii="Times New Roman" w:hAnsi="Times New Roman" w:cs="Times New Roman"/>
        </w:rPr>
        <w:t>publice de administrare a domeniului public și privat de interes local, cu modi</w:t>
      </w:r>
      <w:r w:rsidR="009620E2" w:rsidRPr="009620E2">
        <w:rPr>
          <w:rFonts w:ascii="Times New Roman" w:eastAsia="Times New Roman" w:hAnsi="Times New Roman" w:cs="Times New Roman"/>
        </w:rPr>
        <w:t>fi</w:t>
      </w:r>
      <w:r w:rsidRPr="009620E2">
        <w:rPr>
          <w:rFonts w:ascii="Times New Roman" w:hAnsi="Times New Roman" w:cs="Times New Roman"/>
        </w:rPr>
        <w:t>cările și completările</w:t>
      </w:r>
      <w:r w:rsidR="009620E2" w:rsidRPr="009620E2">
        <w:rPr>
          <w:rFonts w:ascii="Times New Roman" w:hAnsi="Times New Roman" w:cs="Times New Roman"/>
        </w:rPr>
        <w:t xml:space="preserve"> </w:t>
      </w:r>
      <w:r w:rsidRPr="009620E2">
        <w:rPr>
          <w:rFonts w:ascii="Times New Roman" w:hAnsi="Times New Roman" w:cs="Times New Roman"/>
        </w:rPr>
        <w:t>ulterioare;</w:t>
      </w:r>
    </w:p>
    <w:p w14:paraId="3D48DFD0" w14:textId="1D09B31E" w:rsidR="00DF2536" w:rsidRPr="009620E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620E2">
        <w:rPr>
          <w:rFonts w:ascii="Times New Roman" w:hAnsi="Times New Roman" w:cs="Times New Roman"/>
        </w:rPr>
        <w:t>Ordonanței Guvernului nr. 21/2002 privind gospodărirea localităților urbane și rurale,</w:t>
      </w:r>
      <w:r w:rsidR="009620E2" w:rsidRPr="009620E2">
        <w:rPr>
          <w:rFonts w:ascii="Times New Roman" w:hAnsi="Times New Roman" w:cs="Times New Roman"/>
        </w:rPr>
        <w:t xml:space="preserve"> </w:t>
      </w:r>
      <w:r w:rsidRPr="009620E2">
        <w:rPr>
          <w:rFonts w:ascii="Times New Roman" w:hAnsi="Times New Roman" w:cs="Times New Roman"/>
        </w:rPr>
        <w:t>cu modificările și completările ulterioare;</w:t>
      </w:r>
    </w:p>
    <w:p w14:paraId="0C32B43C" w14:textId="51571CCC" w:rsidR="00DF2536" w:rsidRPr="009620E2"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620E2">
        <w:rPr>
          <w:rFonts w:ascii="Times New Roman" w:hAnsi="Times New Roman" w:cs="Times New Roman"/>
        </w:rPr>
        <w:t>Ordonanței Guvernului nr. 42/2004 privind organizarea activității sanitar-veterinare și</w:t>
      </w:r>
      <w:r w:rsidR="009620E2" w:rsidRPr="009620E2">
        <w:rPr>
          <w:rFonts w:ascii="Times New Roman" w:hAnsi="Times New Roman" w:cs="Times New Roman"/>
        </w:rPr>
        <w:t xml:space="preserve"> </w:t>
      </w:r>
      <w:r w:rsidRPr="009620E2">
        <w:rPr>
          <w:rFonts w:ascii="Times New Roman" w:hAnsi="Times New Roman" w:cs="Times New Roman"/>
        </w:rPr>
        <w:t>pentru siguranța alimentelor, cu modificările și completările ulterioare;</w:t>
      </w:r>
    </w:p>
    <w:p w14:paraId="0CAECDEF" w14:textId="1BABF666" w:rsidR="00DF2536" w:rsidRPr="00993110"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93110">
        <w:rPr>
          <w:rFonts w:ascii="Times New Roman" w:hAnsi="Times New Roman" w:cs="Times New Roman"/>
        </w:rPr>
        <w:t>Ordonanței Guvernului nr. 24/2016 privind organizarea și desfășurarea activității de</w:t>
      </w:r>
      <w:r w:rsidR="00993110" w:rsidRPr="00993110">
        <w:rPr>
          <w:rFonts w:ascii="Times New Roman" w:hAnsi="Times New Roman" w:cs="Times New Roman"/>
        </w:rPr>
        <w:t xml:space="preserve"> </w:t>
      </w:r>
      <w:r w:rsidRPr="00993110">
        <w:rPr>
          <w:rFonts w:ascii="Times New Roman" w:hAnsi="Times New Roman" w:cs="Times New Roman"/>
        </w:rPr>
        <w:t>neutralizare a subproduselor de origine animală care nu sunt destinate consumului uman, cu</w:t>
      </w:r>
      <w:r w:rsidR="00993110" w:rsidRPr="00993110">
        <w:rPr>
          <w:rFonts w:ascii="Times New Roman" w:hAnsi="Times New Roman" w:cs="Times New Roman"/>
        </w:rPr>
        <w:t xml:space="preserve"> </w:t>
      </w:r>
      <w:r w:rsidRPr="00993110">
        <w:rPr>
          <w:rFonts w:ascii="Times New Roman" w:hAnsi="Times New Roman" w:cs="Times New Roman"/>
        </w:rPr>
        <w:t>modificările și completările ulterioare;</w:t>
      </w:r>
    </w:p>
    <w:p w14:paraId="401B461B" w14:textId="41C38571" w:rsidR="00DF2536" w:rsidRPr="00993110"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93110">
        <w:rPr>
          <w:rFonts w:ascii="Times New Roman" w:hAnsi="Times New Roman" w:cs="Times New Roman"/>
        </w:rPr>
        <w:t>Hotărârii Guvernului nr. 1059/2013 pentru aprobarea Normelor metodologice de</w:t>
      </w:r>
      <w:r w:rsidR="00993110">
        <w:rPr>
          <w:rFonts w:ascii="Times New Roman" w:hAnsi="Times New Roman" w:cs="Times New Roman"/>
        </w:rPr>
        <w:t xml:space="preserve"> </w:t>
      </w:r>
      <w:r w:rsidRPr="00993110">
        <w:rPr>
          <w:rFonts w:ascii="Times New Roman" w:hAnsi="Times New Roman" w:cs="Times New Roman"/>
        </w:rPr>
        <w:t>aplicare a OUG nr. 155/2001;</w:t>
      </w:r>
    </w:p>
    <w:p w14:paraId="53DE14FE" w14:textId="3BCD9851" w:rsidR="00DF2536" w:rsidRPr="00993110"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93110">
        <w:rPr>
          <w:rFonts w:ascii="Times New Roman" w:hAnsi="Times New Roman" w:cs="Times New Roman"/>
        </w:rPr>
        <w:t>Hotărârii Guvernului nr. 955/2004 pentru aprobarea regulamentelor cadru de aplicare</w:t>
      </w:r>
      <w:r w:rsidR="00993110" w:rsidRPr="00993110">
        <w:rPr>
          <w:rFonts w:ascii="Times New Roman" w:hAnsi="Times New Roman" w:cs="Times New Roman"/>
        </w:rPr>
        <w:t xml:space="preserve"> </w:t>
      </w:r>
      <w:r w:rsidRPr="00993110">
        <w:rPr>
          <w:rFonts w:ascii="Times New Roman" w:hAnsi="Times New Roman" w:cs="Times New Roman"/>
        </w:rPr>
        <w:t>a OG nr. 71/2002, cu modificările și completările ulterioare;</w:t>
      </w:r>
    </w:p>
    <w:p w14:paraId="0A7E9DA7" w14:textId="1B78F64B" w:rsidR="00DF2536" w:rsidRPr="00993110"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93110">
        <w:rPr>
          <w:rFonts w:ascii="Times New Roman" w:hAnsi="Times New Roman" w:cs="Times New Roman"/>
        </w:rPr>
        <w:t>Hotărârii Guvernului nr. 867/2016 pentru aprobarea Normelor metodologice de</w:t>
      </w:r>
      <w:r w:rsidR="00993110" w:rsidRPr="00993110">
        <w:rPr>
          <w:rFonts w:ascii="Times New Roman" w:hAnsi="Times New Roman" w:cs="Times New Roman"/>
        </w:rPr>
        <w:t xml:space="preserve"> </w:t>
      </w:r>
      <w:r w:rsidRPr="00993110">
        <w:rPr>
          <w:rFonts w:ascii="Times New Roman" w:hAnsi="Times New Roman" w:cs="Times New Roman"/>
        </w:rPr>
        <w:t>aplicare a prevederilor referitoare la atribuirea contractelor de lucrări și contractelor de servicii din</w:t>
      </w:r>
      <w:r w:rsidR="00993110">
        <w:rPr>
          <w:rFonts w:ascii="Times New Roman" w:hAnsi="Times New Roman" w:cs="Times New Roman"/>
        </w:rPr>
        <w:t xml:space="preserve"> </w:t>
      </w:r>
      <w:r w:rsidRPr="00993110">
        <w:rPr>
          <w:rFonts w:ascii="Times New Roman" w:hAnsi="Times New Roman" w:cs="Times New Roman"/>
        </w:rPr>
        <w:t>Legea 100/2016;</w:t>
      </w:r>
    </w:p>
    <w:p w14:paraId="7BA7741B" w14:textId="3D64C06A" w:rsidR="00DF2536" w:rsidRPr="00993110"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993110">
        <w:rPr>
          <w:rFonts w:ascii="Times New Roman" w:hAnsi="Times New Roman" w:cs="Times New Roman"/>
        </w:rPr>
        <w:t>Ordinului comun nr. 31/523/2008 pentru aprobarea Normelor metodologice de</w:t>
      </w:r>
      <w:r w:rsidR="00993110">
        <w:rPr>
          <w:rFonts w:ascii="Times New Roman" w:hAnsi="Times New Roman" w:cs="Times New Roman"/>
        </w:rPr>
        <w:t xml:space="preserve"> </w:t>
      </w:r>
      <w:r w:rsidRPr="00993110">
        <w:rPr>
          <w:rFonts w:ascii="Times New Roman" w:hAnsi="Times New Roman" w:cs="Times New Roman"/>
        </w:rPr>
        <w:t>aplicare a Legii nr. 205/2004 privind protecția animalelor;</w:t>
      </w:r>
    </w:p>
    <w:p w14:paraId="679B3C46" w14:textId="20E91C71" w:rsidR="00DF2536" w:rsidRPr="00DF2536" w:rsidRDefault="00DF2536" w:rsidP="00DF2536">
      <w:pPr>
        <w:pStyle w:val="Listparagraf"/>
        <w:widowControl/>
        <w:numPr>
          <w:ilvl w:val="0"/>
          <w:numId w:val="2"/>
        </w:numPr>
        <w:autoSpaceDE/>
        <w:autoSpaceDN/>
        <w:spacing w:before="120"/>
        <w:contextualSpacing/>
        <w:rPr>
          <w:rFonts w:ascii="Times New Roman" w:hAnsi="Times New Roman" w:cs="Times New Roman"/>
          <w:i/>
        </w:rPr>
      </w:pPr>
      <w:r w:rsidRPr="00DF2536">
        <w:rPr>
          <w:rFonts w:ascii="Times New Roman" w:hAnsi="Times New Roman" w:cs="Times New Roman"/>
        </w:rPr>
        <w:t>Ordinului ANSVSA nr. 1/2014 pentru pentru aprobarea Normelor privind identi</w:t>
      </w:r>
      <w:r w:rsidR="00993110">
        <w:rPr>
          <w:rFonts w:ascii="Times New Roman" w:hAnsi="Times New Roman" w:cs="Times New Roman"/>
        </w:rPr>
        <w:t>fi</w:t>
      </w:r>
      <w:r w:rsidRPr="00DF2536">
        <w:rPr>
          <w:rFonts w:ascii="Times New Roman" w:hAnsi="Times New Roman" w:cs="Times New Roman"/>
        </w:rPr>
        <w:t>carea și</w:t>
      </w:r>
      <w:r w:rsidRPr="00DF2536">
        <w:t xml:space="preserve"> </w:t>
      </w:r>
      <w:r w:rsidRPr="00DF2536">
        <w:rPr>
          <w:rFonts w:ascii="Times New Roman" w:hAnsi="Times New Roman" w:cs="Times New Roman"/>
        </w:rPr>
        <w:t>înregistrarea câinilor cu stăpân;</w:t>
      </w:r>
    </w:p>
    <w:p w14:paraId="54BFF05B" w14:textId="7411D0DB" w:rsidR="00DF2536" w:rsidRPr="00614B5C" w:rsidRDefault="00DF2536" w:rsidP="00DF2536">
      <w:pPr>
        <w:pStyle w:val="Listparagraf"/>
        <w:widowControl/>
        <w:numPr>
          <w:ilvl w:val="0"/>
          <w:numId w:val="2"/>
        </w:numPr>
        <w:autoSpaceDE/>
        <w:autoSpaceDN/>
        <w:spacing w:before="120"/>
        <w:contextualSpacing/>
        <w:rPr>
          <w:rStyle w:val="Robust"/>
          <w:rFonts w:ascii="Times New Roman" w:hAnsi="Times New Roman" w:cs="Times New Roman"/>
          <w:b w:val="0"/>
          <w:bCs w:val="0"/>
        </w:rPr>
      </w:pPr>
      <w:r w:rsidRPr="00614B5C">
        <w:rPr>
          <w:rStyle w:val="Robust"/>
          <w:rFonts w:ascii="Times New Roman" w:hAnsi="Times New Roman" w:cs="Times New Roman"/>
          <w:b w:val="0"/>
          <w:bCs w:val="0"/>
        </w:rPr>
        <w:t>Ordinului ANSVSA nr. 80/2005 pentru aprobarea Normei sanitare veterinare și pentru</w:t>
      </w:r>
      <w:r w:rsidR="00614B5C" w:rsidRPr="00614B5C">
        <w:rPr>
          <w:rStyle w:val="Robust"/>
          <w:rFonts w:ascii="Times New Roman" w:hAnsi="Times New Roman" w:cs="Times New Roman"/>
          <w:b w:val="0"/>
          <w:bCs w:val="0"/>
        </w:rPr>
        <w:t xml:space="preserve"> </w:t>
      </w:r>
      <w:r w:rsidRPr="00614B5C">
        <w:rPr>
          <w:rStyle w:val="Robust"/>
          <w:rFonts w:ascii="Times New Roman" w:hAnsi="Times New Roman" w:cs="Times New Roman"/>
          <w:b w:val="0"/>
          <w:bCs w:val="0"/>
        </w:rPr>
        <w:t>siguranța alimentelor privind stabilirea documentelor și evidențelor veterinare necesare în cadrul</w:t>
      </w:r>
      <w:r w:rsidR="00614B5C" w:rsidRPr="00614B5C">
        <w:rPr>
          <w:rStyle w:val="Robust"/>
          <w:rFonts w:ascii="Times New Roman" w:hAnsi="Times New Roman" w:cs="Times New Roman"/>
          <w:b w:val="0"/>
          <w:bCs w:val="0"/>
        </w:rPr>
        <w:t xml:space="preserve"> </w:t>
      </w:r>
      <w:r w:rsidRPr="00614B5C">
        <w:rPr>
          <w:rStyle w:val="Robust"/>
          <w:rFonts w:ascii="Times New Roman" w:hAnsi="Times New Roman" w:cs="Times New Roman"/>
          <w:b w:val="0"/>
          <w:bCs w:val="0"/>
        </w:rPr>
        <w:t>activității de neutralizare a deșeurilor de origine animală, cu modificările și completările ulterioare;</w:t>
      </w:r>
    </w:p>
    <w:p w14:paraId="65670B05" w14:textId="40DE321D" w:rsidR="00DF7A90" w:rsidRPr="00614B5C" w:rsidRDefault="00DF2536" w:rsidP="00DF2536">
      <w:pPr>
        <w:pStyle w:val="Listparagraf"/>
        <w:widowControl/>
        <w:numPr>
          <w:ilvl w:val="0"/>
          <w:numId w:val="2"/>
        </w:numPr>
        <w:autoSpaceDE/>
        <w:autoSpaceDN/>
        <w:spacing w:before="120"/>
        <w:contextualSpacing/>
        <w:rPr>
          <w:rFonts w:ascii="Times New Roman" w:hAnsi="Times New Roman" w:cs="Times New Roman"/>
          <w:b/>
          <w:bCs/>
          <w:i/>
        </w:rPr>
      </w:pPr>
      <w:r w:rsidRPr="00614B5C">
        <w:rPr>
          <w:rStyle w:val="Robust"/>
          <w:rFonts w:ascii="Times New Roman" w:hAnsi="Times New Roman" w:cs="Times New Roman"/>
          <w:b w:val="0"/>
          <w:bCs w:val="0"/>
        </w:rPr>
        <w:lastRenderedPageBreak/>
        <w:t>art. 87, art. 88. art. 129 alin. (1), alin. (2) lit. d), alin. (7) lit. n), art. 155 alin. (1) lit. c), alin.</w:t>
      </w:r>
      <w:r w:rsidR="00614B5C" w:rsidRPr="00614B5C">
        <w:rPr>
          <w:rStyle w:val="Robust"/>
          <w:rFonts w:ascii="Times New Roman" w:hAnsi="Times New Roman" w:cs="Times New Roman"/>
          <w:b w:val="0"/>
          <w:bCs w:val="0"/>
        </w:rPr>
        <w:t xml:space="preserve"> </w:t>
      </w:r>
      <w:r w:rsidRPr="00614B5C">
        <w:rPr>
          <w:rStyle w:val="Robust"/>
          <w:rFonts w:ascii="Times New Roman" w:hAnsi="Times New Roman" w:cs="Times New Roman"/>
          <w:b w:val="0"/>
          <w:bCs w:val="0"/>
        </w:rPr>
        <w:t>(4) lit. b) din Ordonanța de urgență a Guvernului nr. 57/2019 privind Codul Administrativ, cu</w:t>
      </w:r>
      <w:r w:rsidR="00614B5C" w:rsidRPr="00614B5C">
        <w:rPr>
          <w:rStyle w:val="Robust"/>
          <w:rFonts w:ascii="Times New Roman" w:hAnsi="Times New Roman" w:cs="Times New Roman"/>
          <w:b w:val="0"/>
          <w:bCs w:val="0"/>
        </w:rPr>
        <w:t xml:space="preserve"> </w:t>
      </w:r>
      <w:r w:rsidRPr="00614B5C">
        <w:rPr>
          <w:rStyle w:val="Robust"/>
          <w:rFonts w:ascii="Times New Roman" w:hAnsi="Times New Roman" w:cs="Times New Roman"/>
          <w:b w:val="0"/>
          <w:bCs w:val="0"/>
        </w:rPr>
        <w:t>modificările și completările ulterioare.</w:t>
      </w:r>
    </w:p>
    <w:p w14:paraId="3D1EAEAF"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Luând în considerare:</w:t>
      </w:r>
    </w:p>
    <w:p w14:paraId="3110D934" w14:textId="5E0657B1" w:rsidR="00DF2536" w:rsidRPr="00614B5C"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14B5C">
        <w:rPr>
          <w:rFonts w:ascii="Times New Roman" w:hAnsi="Times New Roman" w:cs="Times New Roman"/>
        </w:rPr>
        <w:t>Adresa DSVSA Călărași nr. 17325/2910/2021, înregistrată la Primăria Comunei Șoldanu cu nr.</w:t>
      </w:r>
      <w:r w:rsidR="00614B5C" w:rsidRPr="00614B5C">
        <w:rPr>
          <w:rFonts w:ascii="Times New Roman" w:hAnsi="Times New Roman" w:cs="Times New Roman"/>
        </w:rPr>
        <w:t xml:space="preserve"> </w:t>
      </w:r>
      <w:r w:rsidRPr="00614B5C">
        <w:rPr>
          <w:rFonts w:ascii="Times New Roman" w:hAnsi="Times New Roman" w:cs="Times New Roman"/>
        </w:rPr>
        <w:t>5749/04.11.2021;</w:t>
      </w:r>
    </w:p>
    <w:p w14:paraId="6B25927E" w14:textId="7BB6B6DF" w:rsidR="00DF7A90" w:rsidRPr="00614B5C" w:rsidRDefault="00DF2536" w:rsidP="00DF2536">
      <w:pPr>
        <w:pStyle w:val="Listparagraf"/>
        <w:widowControl/>
        <w:numPr>
          <w:ilvl w:val="0"/>
          <w:numId w:val="2"/>
        </w:numPr>
        <w:autoSpaceDE/>
        <w:autoSpaceDN/>
        <w:spacing w:before="120"/>
        <w:contextualSpacing/>
        <w:rPr>
          <w:rFonts w:ascii="Times New Roman" w:hAnsi="Times New Roman" w:cs="Times New Roman"/>
        </w:rPr>
      </w:pPr>
      <w:r w:rsidRPr="00614B5C">
        <w:rPr>
          <w:rFonts w:ascii="Times New Roman" w:hAnsi="Times New Roman" w:cs="Times New Roman"/>
        </w:rPr>
        <w:t>Adresa Inspectoratului de Poliție Județean Călărași - Biroul pentru protecția animalelor nr.</w:t>
      </w:r>
      <w:r w:rsidR="00614B5C" w:rsidRPr="00614B5C">
        <w:rPr>
          <w:rFonts w:ascii="Times New Roman" w:hAnsi="Times New Roman" w:cs="Times New Roman"/>
        </w:rPr>
        <w:t xml:space="preserve"> </w:t>
      </w:r>
      <w:r w:rsidRPr="00614B5C">
        <w:rPr>
          <w:rFonts w:ascii="Times New Roman" w:hAnsi="Times New Roman" w:cs="Times New Roman"/>
        </w:rPr>
        <w:t>262961/BPA/P.M. din 23.11.2021, înregistrată la Primăria Comunei Șoldanu cu nr. 6072 din</w:t>
      </w:r>
      <w:r w:rsidR="00614B5C" w:rsidRPr="00614B5C">
        <w:rPr>
          <w:rFonts w:ascii="Times New Roman" w:hAnsi="Times New Roman" w:cs="Times New Roman"/>
        </w:rPr>
        <w:t xml:space="preserve"> </w:t>
      </w:r>
      <w:r w:rsidRPr="00614B5C">
        <w:rPr>
          <w:rFonts w:ascii="Times New Roman" w:hAnsi="Times New Roman" w:cs="Times New Roman"/>
        </w:rPr>
        <w:t>23.11.2021.</w:t>
      </w:r>
    </w:p>
    <w:p w14:paraId="1B71DE57" w14:textId="3F11BEF3" w:rsidR="00DF7A90" w:rsidRPr="00DF7A90" w:rsidRDefault="00DF7A90" w:rsidP="002D17D2">
      <w:pPr>
        <w:spacing w:before="120"/>
        <w:ind w:firstLine="357"/>
        <w:jc w:val="both"/>
        <w:rPr>
          <w:rFonts w:ascii="Times New Roman" w:hAnsi="Times New Roman" w:cs="Times New Roman"/>
          <w:lang w:eastAsia="ro-RO"/>
        </w:rPr>
      </w:pPr>
      <w:r w:rsidRPr="00DF7A90">
        <w:rPr>
          <w:rFonts w:ascii="Times New Roman" w:hAnsi="Times New Roman" w:cs="Times New Roman"/>
          <w:spacing w:val="-2"/>
          <w:lang w:eastAsia="ro-RO"/>
        </w:rPr>
        <w:t>Faţă de cele prezentate mai sus, având în vedere dispoziţiile art.136 alin. (1) coroborate art. 139 alin. (1) și alin. (2) lit. a) şi art. 196 alin. (1) lit. a) teza întâi din Ordonanța de urgență a Guvernului nr. 57/2019 privind Codul Administrativ</w:t>
      </w:r>
      <w:r w:rsidR="002D17D2">
        <w:rPr>
          <w:rFonts w:ascii="Times New Roman" w:hAnsi="Times New Roman" w:cs="Times New Roman"/>
          <w:spacing w:val="-2"/>
          <w:lang w:eastAsia="ro-RO"/>
        </w:rPr>
        <w:t>, cu modificările și completările ulterioare</w:t>
      </w:r>
      <w:r w:rsidRPr="00DF7A90">
        <w:rPr>
          <w:rFonts w:ascii="Times New Roman" w:hAnsi="Times New Roman" w:cs="Times New Roman"/>
          <w:spacing w:val="-2"/>
          <w:lang w:eastAsia="ro-RO"/>
        </w:rPr>
        <w:t xml:space="preserve"> și constatând că proiectul de hotărâre propus nu contravine legii nici prin conţinut, nici prin redactare, îndeplinind cerinţele de legalitate, că acesta îndeplineşte cerinţele de oportunitate şi necesitate, propunem Consiliului Local al Comunei Şoldanu adoptarea unei hotărâri privind </w:t>
      </w:r>
      <w:r w:rsidR="002D17D2" w:rsidRPr="002D17D2">
        <w:rPr>
          <w:rFonts w:ascii="Times New Roman" w:hAnsi="Times New Roman" w:cs="Times New Roman"/>
          <w:spacing w:val="-2"/>
          <w:lang w:eastAsia="ro-RO"/>
        </w:rPr>
        <w:t>aprobarea înființării Serviciului public pentru gestionarea câinilor fără stăpân din Comuna Șoldanu,</w:t>
      </w:r>
      <w:r w:rsidR="002D17D2">
        <w:rPr>
          <w:rFonts w:ascii="Times New Roman" w:hAnsi="Times New Roman" w:cs="Times New Roman"/>
          <w:spacing w:val="-2"/>
          <w:lang w:eastAsia="ro-RO"/>
        </w:rPr>
        <w:t xml:space="preserve"> </w:t>
      </w:r>
      <w:r w:rsidR="002D17D2" w:rsidRPr="002D17D2">
        <w:rPr>
          <w:rFonts w:ascii="Times New Roman" w:hAnsi="Times New Roman" w:cs="Times New Roman"/>
          <w:spacing w:val="-2"/>
          <w:lang w:eastAsia="ro-RO"/>
        </w:rPr>
        <w:t>Județul Călărași, Regulamentului de organizare și funcționare, formei de gestiune, Studiului de oportunitate,</w:t>
      </w:r>
      <w:r w:rsidR="002D17D2">
        <w:rPr>
          <w:rFonts w:ascii="Times New Roman" w:hAnsi="Times New Roman" w:cs="Times New Roman"/>
          <w:spacing w:val="-2"/>
          <w:lang w:eastAsia="ro-RO"/>
        </w:rPr>
        <w:t xml:space="preserve"> </w:t>
      </w:r>
      <w:r w:rsidR="002D17D2" w:rsidRPr="002D17D2">
        <w:rPr>
          <w:rFonts w:ascii="Times New Roman" w:hAnsi="Times New Roman" w:cs="Times New Roman"/>
          <w:spacing w:val="-2"/>
          <w:lang w:eastAsia="ro-RO"/>
        </w:rPr>
        <w:t>Caietului de sarcini și Contractului-cadru</w:t>
      </w:r>
      <w:r w:rsidRPr="00DF7A90">
        <w:rPr>
          <w:rFonts w:ascii="Times New Roman" w:hAnsi="Times New Roman" w:cs="Times New Roman"/>
          <w:spacing w:val="-2"/>
          <w:lang w:eastAsia="ro-RO"/>
        </w:rPr>
        <w:t>, în forma propusă de inițiator</w:t>
      </w:r>
      <w:r w:rsidRPr="00DF7A90">
        <w:rPr>
          <w:rFonts w:ascii="Times New Roman" w:hAnsi="Times New Roman" w:cs="Times New Roman"/>
          <w:lang w:eastAsia="ro-RO"/>
        </w:rPr>
        <w:t>.</w:t>
      </w:r>
    </w:p>
    <w:p w14:paraId="7A6B7F1A" w14:textId="77777777" w:rsidR="00DF7A90" w:rsidRPr="00DF7A90" w:rsidRDefault="00DF7A90" w:rsidP="00DF7A90">
      <w:pPr>
        <w:jc w:val="both"/>
        <w:rPr>
          <w:rFonts w:ascii="Times New Roman" w:hAnsi="Times New Roman" w:cs="Times New Roman"/>
          <w:sz w:val="20"/>
          <w:szCs w:val="20"/>
          <w:lang w:val="es-ES_tradnl"/>
        </w:rPr>
      </w:pPr>
      <w:r w:rsidRPr="00DF7A90">
        <w:rPr>
          <w:rFonts w:ascii="Times New Roman" w:hAnsi="Times New Roman" w:cs="Times New Roman"/>
          <w:sz w:val="20"/>
          <w:szCs w:val="20"/>
          <w:lang w:val="es-ES_tradnl"/>
        </w:rPr>
        <w:t xml:space="preserve">  </w:t>
      </w:r>
      <w:r w:rsidRPr="00DF7A90">
        <w:rPr>
          <w:rFonts w:ascii="Times New Roman" w:hAnsi="Times New Roman" w:cs="Times New Roman"/>
          <w:sz w:val="20"/>
          <w:szCs w:val="20"/>
          <w:lang w:val="es-ES_tradnl"/>
        </w:rPr>
        <w:tab/>
      </w:r>
    </w:p>
    <w:p w14:paraId="08F7FDF0" w14:textId="77777777" w:rsidR="00DF7A90" w:rsidRPr="00DF7A90" w:rsidRDefault="00DF7A90" w:rsidP="00DF7A90">
      <w:pPr>
        <w:jc w:val="both"/>
        <w:rPr>
          <w:rFonts w:ascii="Times New Roman" w:hAnsi="Times New Roman" w:cs="Times New Roman"/>
          <w:sz w:val="20"/>
          <w:szCs w:val="20"/>
          <w:lang w:val="es-ES_tradnl"/>
        </w:rPr>
      </w:pPr>
    </w:p>
    <w:p w14:paraId="22C1B35F" w14:textId="6EF22F4F" w:rsidR="00547B2E"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Șeful SVSU Șoldanu,</w:t>
      </w:r>
    </w:p>
    <w:p w14:paraId="5C0DE182" w14:textId="24C54003" w:rsidR="00513925" w:rsidRPr="00DF7A90"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Petrică VLĂSCEANU</w:t>
      </w:r>
    </w:p>
    <w:sectPr w:rsidR="00513925" w:rsidRPr="00DF7A90" w:rsidSect="00DF2536">
      <w:type w:val="continuous"/>
      <w:pgSz w:w="11900" w:h="16840"/>
      <w:pgMar w:top="851" w:right="851"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B99"/>
    <w:multiLevelType w:val="hybridMultilevel"/>
    <w:tmpl w:val="CC42AFD8"/>
    <w:lvl w:ilvl="0" w:tplc="EF064446">
      <w:start w:val="1"/>
      <w:numFmt w:val="bullet"/>
      <w:lvlText w:val=""/>
      <w:lvlJc w:val="left"/>
      <w:pPr>
        <w:ind w:left="36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8C40EB1"/>
    <w:multiLevelType w:val="hybridMultilevel"/>
    <w:tmpl w:val="B576EEFE"/>
    <w:lvl w:ilvl="0" w:tplc="430CA2BA">
      <w:start w:val="1"/>
      <w:numFmt w:val="lowerLetter"/>
      <w:lvlText w:val="%1)"/>
      <w:lvlJc w:val="left"/>
      <w:pPr>
        <w:ind w:left="1230" w:hanging="225"/>
        <w:jc w:val="left"/>
      </w:pPr>
      <w:rPr>
        <w:rFonts w:ascii="Arial" w:eastAsia="Arial" w:hAnsi="Arial" w:cs="Arial" w:hint="default"/>
        <w:b w:val="0"/>
        <w:bCs w:val="0"/>
        <w:i w:val="0"/>
        <w:iCs w:val="0"/>
        <w:spacing w:val="-1"/>
        <w:w w:val="91"/>
        <w:sz w:val="20"/>
        <w:szCs w:val="20"/>
        <w:lang w:val="ro-RO" w:eastAsia="en-US" w:bidi="ar-SA"/>
      </w:rPr>
    </w:lvl>
    <w:lvl w:ilvl="1" w:tplc="468AB402">
      <w:start w:val="1"/>
      <w:numFmt w:val="upperRoman"/>
      <w:lvlText w:val="%2."/>
      <w:lvlJc w:val="left"/>
      <w:pPr>
        <w:ind w:left="713" w:hanging="192"/>
        <w:jc w:val="left"/>
      </w:pPr>
      <w:rPr>
        <w:rFonts w:ascii="Arial" w:eastAsia="Arial" w:hAnsi="Arial" w:cs="Arial" w:hint="default"/>
        <w:b w:val="0"/>
        <w:bCs w:val="0"/>
        <w:i w:val="0"/>
        <w:iCs w:val="0"/>
        <w:spacing w:val="-1"/>
        <w:w w:val="91"/>
        <w:sz w:val="22"/>
        <w:szCs w:val="22"/>
        <w:lang w:val="ro-RO" w:eastAsia="en-US" w:bidi="ar-SA"/>
      </w:rPr>
    </w:lvl>
    <w:lvl w:ilvl="2" w:tplc="68F85684">
      <w:start w:val="2"/>
      <w:numFmt w:val="upperRoman"/>
      <w:lvlText w:val="%3."/>
      <w:lvlJc w:val="left"/>
      <w:pPr>
        <w:ind w:left="4134" w:hanging="246"/>
        <w:jc w:val="right"/>
      </w:pPr>
      <w:rPr>
        <w:rFonts w:hint="default"/>
        <w:spacing w:val="-1"/>
        <w:w w:val="98"/>
        <w:lang w:val="ro-RO" w:eastAsia="en-US" w:bidi="ar-SA"/>
      </w:rPr>
    </w:lvl>
    <w:lvl w:ilvl="3" w:tplc="A0FED2FE">
      <w:numFmt w:val="bullet"/>
      <w:lvlText w:val="•"/>
      <w:lvlJc w:val="left"/>
      <w:pPr>
        <w:ind w:left="4945" w:hanging="246"/>
      </w:pPr>
      <w:rPr>
        <w:rFonts w:hint="default"/>
        <w:lang w:val="ro-RO" w:eastAsia="en-US" w:bidi="ar-SA"/>
      </w:rPr>
    </w:lvl>
    <w:lvl w:ilvl="4" w:tplc="FE722144">
      <w:numFmt w:val="bullet"/>
      <w:lvlText w:val="•"/>
      <w:lvlJc w:val="left"/>
      <w:pPr>
        <w:ind w:left="5750" w:hanging="246"/>
      </w:pPr>
      <w:rPr>
        <w:rFonts w:hint="default"/>
        <w:lang w:val="ro-RO" w:eastAsia="en-US" w:bidi="ar-SA"/>
      </w:rPr>
    </w:lvl>
    <w:lvl w:ilvl="5" w:tplc="99F8481C">
      <w:numFmt w:val="bullet"/>
      <w:lvlText w:val="•"/>
      <w:lvlJc w:val="left"/>
      <w:pPr>
        <w:ind w:left="6555" w:hanging="246"/>
      </w:pPr>
      <w:rPr>
        <w:rFonts w:hint="default"/>
        <w:lang w:val="ro-RO" w:eastAsia="en-US" w:bidi="ar-SA"/>
      </w:rPr>
    </w:lvl>
    <w:lvl w:ilvl="6" w:tplc="D702F6AE">
      <w:numFmt w:val="bullet"/>
      <w:lvlText w:val="•"/>
      <w:lvlJc w:val="left"/>
      <w:pPr>
        <w:ind w:left="7360" w:hanging="246"/>
      </w:pPr>
      <w:rPr>
        <w:rFonts w:hint="default"/>
        <w:lang w:val="ro-RO" w:eastAsia="en-US" w:bidi="ar-SA"/>
      </w:rPr>
    </w:lvl>
    <w:lvl w:ilvl="7" w:tplc="29EA69E0">
      <w:numFmt w:val="bullet"/>
      <w:lvlText w:val="•"/>
      <w:lvlJc w:val="left"/>
      <w:pPr>
        <w:ind w:left="8165" w:hanging="246"/>
      </w:pPr>
      <w:rPr>
        <w:rFonts w:hint="default"/>
        <w:lang w:val="ro-RO" w:eastAsia="en-US" w:bidi="ar-SA"/>
      </w:rPr>
    </w:lvl>
    <w:lvl w:ilvl="8" w:tplc="26C60312">
      <w:numFmt w:val="bullet"/>
      <w:lvlText w:val="•"/>
      <w:lvlJc w:val="left"/>
      <w:pPr>
        <w:ind w:left="8970" w:hanging="246"/>
      </w:pPr>
      <w:rPr>
        <w:rFonts w:hint="default"/>
        <w:lang w:val="ro-RO"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77"/>
    <w:rsid w:val="000A4E77"/>
    <w:rsid w:val="00122680"/>
    <w:rsid w:val="001467E3"/>
    <w:rsid w:val="001B49A2"/>
    <w:rsid w:val="002D17D2"/>
    <w:rsid w:val="00513925"/>
    <w:rsid w:val="00547B2E"/>
    <w:rsid w:val="00614B5C"/>
    <w:rsid w:val="006B21D5"/>
    <w:rsid w:val="006B3DD2"/>
    <w:rsid w:val="00742CFB"/>
    <w:rsid w:val="007B7084"/>
    <w:rsid w:val="009508AF"/>
    <w:rsid w:val="009620E2"/>
    <w:rsid w:val="0098639C"/>
    <w:rsid w:val="00993110"/>
    <w:rsid w:val="009B6A3E"/>
    <w:rsid w:val="00A35CC5"/>
    <w:rsid w:val="00B466AA"/>
    <w:rsid w:val="00CD5CE5"/>
    <w:rsid w:val="00DF2536"/>
    <w:rsid w:val="00DF7A90"/>
    <w:rsid w:val="00E326CA"/>
    <w:rsid w:val="00E62F4C"/>
    <w:rsid w:val="00EB61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B85F"/>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84"/>
    <w:pPr>
      <w:widowControl w:val="0"/>
      <w:autoSpaceDE w:val="0"/>
      <w:autoSpaceDN w:val="0"/>
      <w:spacing w:after="0" w:line="240" w:lineRule="auto"/>
    </w:pPr>
    <w:rPr>
      <w:rFonts w:ascii="Arial" w:eastAsia="Arial" w:hAnsi="Arial" w:cs="Arial"/>
    </w:rPr>
  </w:style>
  <w:style w:type="paragraph" w:styleId="Titlu6">
    <w:name w:val="heading 6"/>
    <w:basedOn w:val="Normal"/>
    <w:link w:val="Titlu6Caracter"/>
    <w:uiPriority w:val="9"/>
    <w:unhideWhenUsed/>
    <w:qFormat/>
    <w:rsid w:val="007B7084"/>
    <w:pPr>
      <w:ind w:left="1356"/>
      <w:jc w:val="both"/>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7B7084"/>
    <w:rPr>
      <w:rFonts w:ascii="Arial" w:eastAsia="Arial" w:hAnsi="Arial" w:cs="Arial"/>
      <w:b/>
      <w:bCs/>
      <w:sz w:val="20"/>
      <w:szCs w:val="20"/>
    </w:rPr>
  </w:style>
  <w:style w:type="paragraph" w:styleId="Corptext">
    <w:name w:val="Body Text"/>
    <w:basedOn w:val="Normal"/>
    <w:link w:val="CorptextCaracter"/>
    <w:uiPriority w:val="1"/>
    <w:qFormat/>
    <w:rsid w:val="007B7084"/>
    <w:pPr>
      <w:jc w:val="both"/>
    </w:pPr>
    <w:rPr>
      <w:sz w:val="20"/>
      <w:szCs w:val="20"/>
    </w:rPr>
  </w:style>
  <w:style w:type="character" w:customStyle="1" w:styleId="CorptextCaracter">
    <w:name w:val="Corp text Caracter"/>
    <w:basedOn w:val="Fontdeparagrafimplicit"/>
    <w:link w:val="Corptext"/>
    <w:uiPriority w:val="1"/>
    <w:rsid w:val="007B7084"/>
    <w:rPr>
      <w:rFonts w:ascii="Arial" w:eastAsia="Arial" w:hAnsi="Arial" w:cs="Arial"/>
      <w:sz w:val="20"/>
      <w:szCs w:val="20"/>
    </w:rPr>
  </w:style>
  <w:style w:type="paragraph" w:styleId="Listparagraf">
    <w:name w:val="List Paragraph"/>
    <w:basedOn w:val="Normal"/>
    <w:uiPriority w:val="34"/>
    <w:qFormat/>
    <w:rsid w:val="007B7084"/>
    <w:pPr>
      <w:ind w:left="964" w:firstLine="386"/>
      <w:jc w:val="both"/>
    </w:pPr>
  </w:style>
  <w:style w:type="character" w:styleId="Robust">
    <w:name w:val="Strong"/>
    <w:uiPriority w:val="22"/>
    <w:qFormat/>
    <w:rsid w:val="00DF7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0BDBF-B2F1-4711-9CE1-16E27FAB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761</Words>
  <Characters>4417</Characters>
  <Application>Microsoft Office Word</Application>
  <DocSecurity>0</DocSecurity>
  <Lines>36</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3</cp:revision>
  <dcterms:created xsi:type="dcterms:W3CDTF">2021-12-13T07:48:00Z</dcterms:created>
  <dcterms:modified xsi:type="dcterms:W3CDTF">2022-01-26T10:24:00Z</dcterms:modified>
</cp:coreProperties>
</file>