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7BF6" w14:textId="2B72F4F9" w:rsidR="00E80B4C" w:rsidRPr="00E80B4C" w:rsidRDefault="00E80B4C" w:rsidP="00E80B4C">
      <w:pPr>
        <w:tabs>
          <w:tab w:val="left" w:pos="5199"/>
          <w:tab w:val="right" w:pos="9360"/>
        </w:tabs>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Anexa nr. 1 la </w:t>
      </w:r>
      <w:r w:rsidR="00073D47">
        <w:rPr>
          <w:rFonts w:ascii="Times New Roman" w:eastAsia="Calibri" w:hAnsi="Times New Roman" w:cs="Times New Roman"/>
          <w:kern w:val="0"/>
          <w:sz w:val="24"/>
          <w:szCs w:val="24"/>
          <w14:ligatures w14:val="none"/>
        </w:rPr>
        <w:t>Proiectul de Hotărâre</w:t>
      </w:r>
      <w:r>
        <w:rPr>
          <w:rFonts w:ascii="Times New Roman" w:eastAsia="Calibri" w:hAnsi="Times New Roman" w:cs="Times New Roman"/>
          <w:kern w:val="0"/>
          <w:sz w:val="24"/>
          <w:szCs w:val="24"/>
          <w14:ligatures w14:val="none"/>
        </w:rPr>
        <w:t xml:space="preserve"> nr. 46/11019/16.03.2026</w:t>
      </w:r>
      <w:r>
        <w:rPr>
          <w:rFonts w:ascii="Times New Roman" w:eastAsia="Calibri" w:hAnsi="Times New Roman" w:cs="Times New Roman"/>
          <w:kern w:val="0"/>
          <w:sz w:val="24"/>
          <w:szCs w:val="24"/>
          <w14:ligatures w14:val="none"/>
        </w:rPr>
        <w:tab/>
      </w:r>
      <w:r w:rsidRPr="00E80B4C">
        <w:rPr>
          <w:rFonts w:ascii="Times New Roman" w:eastAsia="Calibri" w:hAnsi="Times New Roman" w:cs="Times New Roman"/>
          <w:kern w:val="0"/>
          <w:sz w:val="24"/>
          <w:szCs w:val="24"/>
          <w14:ligatures w14:val="none"/>
        </w:rPr>
        <w:t xml:space="preserve">  </w:t>
      </w:r>
    </w:p>
    <w:p w14:paraId="498670EC" w14:textId="77777777" w:rsidR="00E80B4C" w:rsidRPr="00E80B4C" w:rsidRDefault="00E80B4C" w:rsidP="00E80B4C">
      <w:pPr>
        <w:spacing w:after="0" w:line="240" w:lineRule="auto"/>
        <w:ind w:right="-720"/>
        <w:jc w:val="both"/>
        <w:rPr>
          <w:rFonts w:ascii="Times New Roman" w:eastAsia="Calibri" w:hAnsi="Times New Roman" w:cs="Times New Roman"/>
          <w:kern w:val="0"/>
          <w:sz w:val="24"/>
          <w:szCs w:val="24"/>
          <w14:ligatures w14:val="none"/>
        </w:rPr>
      </w:pPr>
      <w:r w:rsidRPr="00E80B4C">
        <w:rPr>
          <w:rFonts w:ascii="Times New Roman" w:eastAsia="Calibri" w:hAnsi="Times New Roman" w:cs="Times New Roman"/>
          <w:kern w:val="0"/>
          <w:sz w:val="24"/>
          <w:szCs w:val="24"/>
          <w14:ligatures w14:val="none"/>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E80B4C" w:rsidRPr="00E80B4C" w14:paraId="231E6983" w14:textId="77777777" w:rsidTr="003F453D">
        <w:trPr>
          <w:trHeight w:val="826"/>
        </w:trPr>
        <w:tc>
          <w:tcPr>
            <w:tcW w:w="1305" w:type="dxa"/>
            <w:vMerge w:val="restart"/>
            <w:vAlign w:val="center"/>
          </w:tcPr>
          <w:p w14:paraId="45A6DE6F" w14:textId="77777777" w:rsidR="00E80B4C" w:rsidRPr="00E80B4C" w:rsidRDefault="00E80B4C" w:rsidP="00E80B4C">
            <w:pPr>
              <w:rPr>
                <w:rFonts w:ascii="Calibri" w:eastAsia="Calibri" w:hAnsi="Calibri" w:cs="Times New Roman"/>
              </w:rPr>
            </w:pPr>
            <w:r w:rsidRPr="00E80B4C">
              <w:rPr>
                <w:rFonts w:ascii="Calibri" w:eastAsia="Calibri" w:hAnsi="Calibri" w:cs="Times New Roman"/>
                <w:noProof/>
              </w:rPr>
              <w:drawing>
                <wp:inline distT="0" distB="0" distL="0" distR="0" wp14:anchorId="39827129" wp14:editId="5C3BF8A0">
                  <wp:extent cx="713105"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2DB013DA" w14:textId="77777777" w:rsidR="00E80B4C" w:rsidRPr="00073D47" w:rsidRDefault="00E80B4C" w:rsidP="00E80B4C">
            <w:pPr>
              <w:spacing w:line="320" w:lineRule="exact"/>
              <w:rPr>
                <w:rFonts w:ascii="Times New Roman" w:eastAsia="Calibri" w:hAnsi="Times New Roman" w:cs="Times New Roman"/>
                <w:b/>
                <w:bCs/>
                <w:sz w:val="24"/>
                <w:szCs w:val="24"/>
                <w:lang w:val="es-ES_tradnl"/>
              </w:rPr>
            </w:pPr>
            <w:r w:rsidRPr="00073D47">
              <w:rPr>
                <w:rFonts w:ascii="Times New Roman" w:eastAsia="Calibri" w:hAnsi="Times New Roman" w:cs="Times New Roman"/>
                <w:b/>
                <w:bCs/>
                <w:sz w:val="24"/>
                <w:szCs w:val="24"/>
                <w:lang w:val="es-ES_tradnl"/>
              </w:rPr>
              <w:t>R O M Â N I A - JUDEŢUL HUNEDOARA</w:t>
            </w:r>
          </w:p>
          <w:p w14:paraId="56F66FA1" w14:textId="77777777" w:rsidR="00E80B4C" w:rsidRPr="00073D47" w:rsidRDefault="00E80B4C" w:rsidP="00E80B4C">
            <w:pPr>
              <w:spacing w:line="320" w:lineRule="exact"/>
              <w:rPr>
                <w:rFonts w:ascii="Times New Roman" w:eastAsia="Calibri" w:hAnsi="Times New Roman" w:cs="Times New Roman"/>
                <w:b/>
                <w:bCs/>
                <w:sz w:val="32"/>
                <w:szCs w:val="32"/>
                <w:lang w:val="es-ES_tradnl"/>
              </w:rPr>
            </w:pPr>
            <w:r w:rsidRPr="00073D47">
              <w:rPr>
                <w:rFonts w:ascii="Times New Roman" w:eastAsia="Calibri" w:hAnsi="Times New Roman" w:cs="Times New Roman"/>
                <w:b/>
                <w:bCs/>
                <w:sz w:val="32"/>
                <w:szCs w:val="32"/>
                <w:lang w:val="es-ES_tradnl"/>
              </w:rPr>
              <w:t>MUNICIPIUL BRAD – PRIMĂRIA</w:t>
            </w:r>
          </w:p>
          <w:p w14:paraId="472560BC" w14:textId="77777777" w:rsidR="00E80B4C" w:rsidRPr="00E80B4C" w:rsidRDefault="00E80B4C" w:rsidP="00E80B4C">
            <w:pPr>
              <w:spacing w:line="320" w:lineRule="exact"/>
              <w:rPr>
                <w:rFonts w:ascii="Calibri" w:eastAsia="Calibri" w:hAnsi="Calibri" w:cs="Times New Roman"/>
                <w:b/>
                <w:bCs/>
                <w:sz w:val="32"/>
                <w:szCs w:val="32"/>
              </w:rPr>
            </w:pPr>
            <w:r w:rsidRPr="00E80B4C">
              <w:rPr>
                <w:rFonts w:ascii="Times New Roman" w:eastAsia="Calibri" w:hAnsi="Times New Roman" w:cs="Times New Roman"/>
                <w:b/>
                <w:bCs/>
                <w:sz w:val="32"/>
                <w:szCs w:val="32"/>
              </w:rPr>
              <w:t>DIRECȚIA TEHNICĂ</w:t>
            </w:r>
          </w:p>
        </w:tc>
        <w:tc>
          <w:tcPr>
            <w:tcW w:w="2060" w:type="dxa"/>
            <w:vMerge w:val="restart"/>
            <w:vAlign w:val="center"/>
          </w:tcPr>
          <w:p w14:paraId="7FFCDFB0" w14:textId="77777777" w:rsidR="00E80B4C" w:rsidRPr="00E80B4C" w:rsidRDefault="00E80B4C" w:rsidP="00E80B4C">
            <w:pPr>
              <w:jc w:val="right"/>
              <w:rPr>
                <w:rFonts w:ascii="Calibri" w:eastAsia="Calibri" w:hAnsi="Calibri" w:cs="Times New Roman"/>
              </w:rPr>
            </w:pPr>
            <w:r w:rsidRPr="00E80B4C">
              <w:rPr>
                <w:rFonts w:ascii="Calibri" w:eastAsia="Calibri" w:hAnsi="Calibri" w:cs="Times New Roman"/>
                <w:noProof/>
              </w:rPr>
              <w:drawing>
                <wp:inline distT="0" distB="0" distL="0" distR="0" wp14:anchorId="03BDFDF3" wp14:editId="2AC4155E">
                  <wp:extent cx="1236345" cy="874091"/>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E80B4C" w:rsidRPr="00E80B4C" w14:paraId="0FEE3D75" w14:textId="77777777" w:rsidTr="003F453D">
        <w:tc>
          <w:tcPr>
            <w:tcW w:w="1305" w:type="dxa"/>
            <w:vMerge/>
          </w:tcPr>
          <w:p w14:paraId="60C282C1" w14:textId="77777777" w:rsidR="00E80B4C" w:rsidRPr="00E80B4C" w:rsidRDefault="00E80B4C" w:rsidP="00E80B4C">
            <w:pPr>
              <w:jc w:val="both"/>
              <w:rPr>
                <w:rFonts w:ascii="Calibri" w:eastAsia="Calibri" w:hAnsi="Calibri" w:cs="Times New Roman"/>
              </w:rPr>
            </w:pPr>
          </w:p>
        </w:tc>
        <w:tc>
          <w:tcPr>
            <w:tcW w:w="6525" w:type="dxa"/>
          </w:tcPr>
          <w:p w14:paraId="211F20D9" w14:textId="77777777" w:rsidR="00E80B4C" w:rsidRPr="00E80B4C" w:rsidRDefault="00E80B4C" w:rsidP="00E80B4C">
            <w:pPr>
              <w:rPr>
                <w:rFonts w:ascii="Times New Roman" w:eastAsia="Calibri" w:hAnsi="Times New Roman" w:cs="Times New Roman"/>
                <w:b/>
                <w:bCs/>
                <w:sz w:val="24"/>
                <w:szCs w:val="24"/>
              </w:rPr>
            </w:pPr>
            <w:r w:rsidRPr="00E80B4C">
              <w:rPr>
                <w:rFonts w:ascii="Times New Roman" w:eastAsia="Calibri" w:hAnsi="Times New Roman" w:cs="Times New Roman"/>
                <w:b/>
                <w:bCs/>
                <w:sz w:val="24"/>
                <w:szCs w:val="24"/>
              </w:rPr>
              <w:t>COMPARTIMENT ACHIZIȚII PUBLICE</w:t>
            </w:r>
          </w:p>
        </w:tc>
        <w:tc>
          <w:tcPr>
            <w:tcW w:w="2060" w:type="dxa"/>
            <w:vMerge/>
          </w:tcPr>
          <w:p w14:paraId="423BEC8A" w14:textId="77777777" w:rsidR="00E80B4C" w:rsidRPr="00E80B4C" w:rsidRDefault="00E80B4C" w:rsidP="00E80B4C">
            <w:pPr>
              <w:jc w:val="both"/>
              <w:rPr>
                <w:rFonts w:ascii="Calibri" w:eastAsia="Calibri" w:hAnsi="Calibri" w:cs="Times New Roman"/>
              </w:rPr>
            </w:pPr>
          </w:p>
        </w:tc>
      </w:tr>
      <w:tr w:rsidR="00E80B4C" w:rsidRPr="00E80B4C" w14:paraId="39A1AE20" w14:textId="77777777" w:rsidTr="003F453D">
        <w:tc>
          <w:tcPr>
            <w:tcW w:w="1305" w:type="dxa"/>
            <w:vMerge/>
          </w:tcPr>
          <w:p w14:paraId="41B86461" w14:textId="77777777" w:rsidR="00E80B4C" w:rsidRPr="00E80B4C" w:rsidRDefault="00E80B4C" w:rsidP="00E80B4C">
            <w:pPr>
              <w:jc w:val="both"/>
              <w:rPr>
                <w:rFonts w:ascii="Calibri" w:eastAsia="Calibri" w:hAnsi="Calibri" w:cs="Times New Roman"/>
              </w:rPr>
            </w:pPr>
          </w:p>
        </w:tc>
        <w:tc>
          <w:tcPr>
            <w:tcW w:w="6525" w:type="dxa"/>
            <w:vAlign w:val="center"/>
          </w:tcPr>
          <w:p w14:paraId="59EFC3E4" w14:textId="77777777" w:rsidR="00E80B4C" w:rsidRPr="00E80B4C" w:rsidRDefault="00E80B4C" w:rsidP="00E80B4C">
            <w:pPr>
              <w:rPr>
                <w:rFonts w:ascii="Times New Roman" w:eastAsia="Calibri" w:hAnsi="Times New Roman" w:cs="Times New Roman"/>
                <w:sz w:val="24"/>
                <w:szCs w:val="24"/>
                <w:lang w:val="es-ES_tradnl"/>
              </w:rPr>
            </w:pPr>
            <w:r w:rsidRPr="00E80B4C">
              <w:rPr>
                <w:rFonts w:ascii="Times New Roman" w:eastAsia="Calibri" w:hAnsi="Times New Roman" w:cs="Times New Roman"/>
                <w:sz w:val="24"/>
                <w:szCs w:val="24"/>
                <w:lang w:val="es-ES_tradnl"/>
              </w:rPr>
              <w:t>335200 Brad, str. Independenței nr. 2, Județul Hunedoara</w:t>
            </w:r>
          </w:p>
          <w:p w14:paraId="5E3AD5D2" w14:textId="77777777" w:rsidR="00E80B4C" w:rsidRPr="00E80B4C" w:rsidRDefault="00E80B4C" w:rsidP="00E80B4C">
            <w:pPr>
              <w:rPr>
                <w:rFonts w:ascii="Times New Roman" w:eastAsia="Calibri" w:hAnsi="Times New Roman" w:cs="Times New Roman"/>
                <w:sz w:val="24"/>
                <w:szCs w:val="24"/>
                <w:lang w:val="es-ES_tradnl"/>
              </w:rPr>
            </w:pPr>
            <w:r w:rsidRPr="00E80B4C">
              <w:rPr>
                <w:rFonts w:ascii="Times New Roman" w:eastAsia="Calibri" w:hAnsi="Times New Roman" w:cs="Times New Roman"/>
                <w:sz w:val="24"/>
                <w:szCs w:val="24"/>
                <w:lang w:val="es-ES_tradnl"/>
              </w:rPr>
              <w:t xml:space="preserve">telefon: 0254/612665, fax: 0254/612669, </w:t>
            </w:r>
          </w:p>
          <w:p w14:paraId="1229CAE2" w14:textId="77777777" w:rsidR="00E80B4C" w:rsidRPr="00E80B4C" w:rsidRDefault="00E80B4C" w:rsidP="00E80B4C">
            <w:pPr>
              <w:rPr>
                <w:rFonts w:ascii="Times New Roman" w:eastAsia="Calibri" w:hAnsi="Times New Roman" w:cs="Times New Roman"/>
                <w:sz w:val="24"/>
                <w:szCs w:val="24"/>
                <w:lang w:val="es-ES_tradnl"/>
              </w:rPr>
            </w:pPr>
            <w:hyperlink r:id="rId7" w:history="1">
              <w:r w:rsidRPr="00E80B4C">
                <w:rPr>
                  <w:rFonts w:ascii="Times New Roman" w:eastAsia="Calibri" w:hAnsi="Times New Roman" w:cs="Times New Roman"/>
                  <w:color w:val="0000FF"/>
                  <w:sz w:val="24"/>
                  <w:szCs w:val="24"/>
                  <w:u w:val="single"/>
                  <w:lang w:val="es-ES_tradnl"/>
                </w:rPr>
                <w:t>bradprim@yahoo.com</w:t>
              </w:r>
            </w:hyperlink>
            <w:r w:rsidRPr="00E80B4C">
              <w:rPr>
                <w:rFonts w:ascii="Times New Roman" w:eastAsia="Calibri" w:hAnsi="Times New Roman" w:cs="Times New Roman"/>
                <w:sz w:val="24"/>
                <w:szCs w:val="24"/>
                <w:lang w:val="es-ES_tradnl"/>
              </w:rPr>
              <w:t xml:space="preserve">, </w:t>
            </w:r>
            <w:hyperlink r:id="rId8" w:history="1">
              <w:r w:rsidRPr="00E80B4C">
                <w:rPr>
                  <w:rFonts w:ascii="Times New Roman" w:eastAsia="Calibri" w:hAnsi="Times New Roman" w:cs="Times New Roman"/>
                  <w:color w:val="0000FF"/>
                  <w:sz w:val="24"/>
                  <w:szCs w:val="24"/>
                  <w:u w:val="single"/>
                  <w:lang w:val="es-ES_tradnl"/>
                </w:rPr>
                <w:t>www.primariabrad.ro</w:t>
              </w:r>
            </w:hyperlink>
          </w:p>
        </w:tc>
        <w:tc>
          <w:tcPr>
            <w:tcW w:w="2060" w:type="dxa"/>
            <w:vMerge/>
          </w:tcPr>
          <w:p w14:paraId="685901A9" w14:textId="77777777" w:rsidR="00E80B4C" w:rsidRPr="00E80B4C" w:rsidRDefault="00E80B4C" w:rsidP="00E80B4C">
            <w:pPr>
              <w:jc w:val="both"/>
              <w:rPr>
                <w:rFonts w:ascii="Calibri" w:eastAsia="Calibri" w:hAnsi="Calibri" w:cs="Times New Roman"/>
                <w:lang w:val="es-ES_tradnl"/>
              </w:rPr>
            </w:pPr>
          </w:p>
        </w:tc>
      </w:tr>
      <w:tr w:rsidR="00E80B4C" w:rsidRPr="00E80B4C" w14:paraId="7D3C839C" w14:textId="77777777" w:rsidTr="003F453D">
        <w:tc>
          <w:tcPr>
            <w:tcW w:w="9890" w:type="dxa"/>
            <w:gridSpan w:val="3"/>
            <w:vAlign w:val="center"/>
          </w:tcPr>
          <w:p w14:paraId="0AA1D386" w14:textId="77777777" w:rsidR="00E80B4C" w:rsidRPr="00E80B4C" w:rsidRDefault="00E80B4C" w:rsidP="00E80B4C">
            <w:pPr>
              <w:rPr>
                <w:rFonts w:ascii="Calibri" w:eastAsia="Calibri" w:hAnsi="Calibri" w:cs="Times New Roman"/>
              </w:rPr>
            </w:pPr>
            <w:r w:rsidRPr="00E80B4C">
              <w:rPr>
                <w:rFonts w:ascii="Calibri" w:eastAsia="Calibri" w:hAnsi="Calibri" w:cs="Times New Roman"/>
                <w:noProof/>
              </w:rPr>
              <w:drawing>
                <wp:inline distT="0" distB="0" distL="0" distR="0" wp14:anchorId="3F747291" wp14:editId="715C0016">
                  <wp:extent cx="6322060" cy="1219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1591DFE6"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18474782" w14:textId="77777777" w:rsidR="00E80B4C" w:rsidRPr="00E80B4C" w:rsidRDefault="00E80B4C" w:rsidP="00E80B4C">
      <w:pPr>
        <w:spacing w:after="0" w:line="240" w:lineRule="auto"/>
        <w:jc w:val="both"/>
        <w:outlineLvl w:val="0"/>
        <w:rPr>
          <w:rFonts w:ascii="Times New Roman" w:eastAsia="Times New Roman" w:hAnsi="Times New Roman" w:cs="Times New Roman"/>
          <w:b/>
          <w:kern w:val="0"/>
          <w:sz w:val="28"/>
          <w:szCs w:val="28"/>
          <w:lang w:eastAsia="ro-RO"/>
          <w14:ligatures w14:val="none"/>
        </w:rPr>
      </w:pPr>
      <w:r w:rsidRPr="00E80B4C">
        <w:rPr>
          <w:rFonts w:ascii="Times New Roman" w:eastAsia="Times New Roman" w:hAnsi="Times New Roman" w:cs="Times New Roman"/>
          <w:kern w:val="0"/>
          <w:sz w:val="28"/>
          <w:szCs w:val="28"/>
          <w:lang w:eastAsia="ro-RO"/>
          <w14:ligatures w14:val="none"/>
        </w:rPr>
        <w:t xml:space="preserve">  Nr............./.............   </w:t>
      </w:r>
      <w:r w:rsidRPr="00E80B4C">
        <w:rPr>
          <w:rFonts w:ascii="Times New Roman" w:eastAsia="Times New Roman" w:hAnsi="Times New Roman" w:cs="Times New Roman"/>
          <w:b/>
          <w:kern w:val="0"/>
          <w:sz w:val="28"/>
          <w:szCs w:val="28"/>
          <w:lang w:eastAsia="ro-RO"/>
          <w14:ligatures w14:val="none"/>
        </w:rPr>
        <w:t xml:space="preserve">                                                                    </w:t>
      </w:r>
    </w:p>
    <w:p w14:paraId="018F0E9D" w14:textId="77777777" w:rsidR="00E80B4C" w:rsidRPr="00E80B4C" w:rsidRDefault="00E80B4C" w:rsidP="00E80B4C">
      <w:pPr>
        <w:spacing w:after="0" w:line="240" w:lineRule="auto"/>
        <w:jc w:val="both"/>
        <w:outlineLvl w:val="0"/>
        <w:rPr>
          <w:rFonts w:ascii="Times New Roman" w:eastAsia="Times New Roman" w:hAnsi="Times New Roman" w:cs="Times New Roman"/>
          <w:b/>
          <w:kern w:val="0"/>
          <w:sz w:val="28"/>
          <w:szCs w:val="28"/>
          <w:lang w:eastAsia="ro-RO"/>
          <w14:ligatures w14:val="none"/>
        </w:rPr>
      </w:pPr>
    </w:p>
    <w:p w14:paraId="68303BFA" w14:textId="77777777" w:rsidR="00E80B4C" w:rsidRPr="00E80B4C" w:rsidRDefault="00E80B4C" w:rsidP="00E80B4C">
      <w:pPr>
        <w:spacing w:after="0" w:line="240" w:lineRule="auto"/>
        <w:jc w:val="both"/>
        <w:outlineLvl w:val="0"/>
        <w:rPr>
          <w:rFonts w:ascii="Times New Roman" w:eastAsia="Times New Roman" w:hAnsi="Times New Roman" w:cs="Times New Roman"/>
          <w:b/>
          <w:kern w:val="0"/>
          <w:sz w:val="28"/>
          <w:szCs w:val="28"/>
          <w:lang w:eastAsia="ro-RO"/>
          <w14:ligatures w14:val="none"/>
        </w:rPr>
      </w:pPr>
    </w:p>
    <w:p w14:paraId="1D79E6B3" w14:textId="77777777" w:rsidR="00E80B4C" w:rsidRPr="00E80B4C" w:rsidRDefault="00E80B4C" w:rsidP="00E80B4C">
      <w:pPr>
        <w:spacing w:after="0" w:line="240" w:lineRule="auto"/>
        <w:jc w:val="both"/>
        <w:outlineLvl w:val="0"/>
        <w:rPr>
          <w:rFonts w:ascii="Times New Roman" w:eastAsia="Calibri" w:hAnsi="Times New Roman" w:cs="Times New Roman"/>
          <w:b/>
          <w:kern w:val="0"/>
          <w:sz w:val="28"/>
          <w:szCs w:val="28"/>
          <w:u w:val="single"/>
          <w:lang w:val="es-ES_tradnl"/>
          <w14:ligatures w14:val="none"/>
        </w:rPr>
      </w:pPr>
    </w:p>
    <w:p w14:paraId="68943026" w14:textId="77777777" w:rsidR="00E80B4C" w:rsidRPr="00E80B4C" w:rsidRDefault="00E80B4C" w:rsidP="00E80B4C">
      <w:pPr>
        <w:autoSpaceDE w:val="0"/>
        <w:autoSpaceDN w:val="0"/>
        <w:adjustRightInd w:val="0"/>
        <w:spacing w:after="0" w:line="240" w:lineRule="auto"/>
        <w:jc w:val="center"/>
        <w:rPr>
          <w:rFonts w:ascii="Times New Roman" w:eastAsia="Times New Roman" w:hAnsi="Times New Roman" w:cs="Times New Roman"/>
          <w:color w:val="000000"/>
          <w:kern w:val="0"/>
          <w:sz w:val="32"/>
          <w:szCs w:val="32"/>
          <w:lang w:eastAsia="ro-RO"/>
          <w14:ligatures w14:val="none"/>
        </w:rPr>
      </w:pPr>
      <w:r w:rsidRPr="00E80B4C">
        <w:rPr>
          <w:rFonts w:ascii="Times New Roman" w:eastAsia="Times New Roman" w:hAnsi="Times New Roman" w:cs="Times New Roman"/>
          <w:b/>
          <w:bCs/>
          <w:color w:val="000000"/>
          <w:kern w:val="0"/>
          <w:sz w:val="32"/>
          <w:szCs w:val="32"/>
          <w:lang w:eastAsia="ro-RO"/>
          <w14:ligatures w14:val="none"/>
        </w:rPr>
        <w:t xml:space="preserve">INVITAȚIE PARTICIPARE LA ACHIZIȚIA PUBLICĂ </w:t>
      </w:r>
    </w:p>
    <w:p w14:paraId="18081AD1" w14:textId="77777777" w:rsidR="00E80B4C" w:rsidRPr="00E80B4C" w:rsidRDefault="00E80B4C" w:rsidP="00E80B4C">
      <w:pPr>
        <w:autoSpaceDE w:val="0"/>
        <w:autoSpaceDN w:val="0"/>
        <w:adjustRightInd w:val="0"/>
        <w:spacing w:after="0" w:line="240" w:lineRule="auto"/>
        <w:jc w:val="center"/>
        <w:rPr>
          <w:rFonts w:ascii="Times New Roman" w:eastAsia="Times New Roman" w:hAnsi="Times New Roman" w:cs="Times New Roman"/>
          <w:b/>
          <w:bCs/>
          <w:i/>
          <w:iCs/>
          <w:color w:val="000000"/>
          <w:kern w:val="0"/>
          <w:sz w:val="32"/>
          <w:szCs w:val="32"/>
          <w:lang w:eastAsia="ro-RO"/>
          <w14:ligatures w14:val="none"/>
        </w:rPr>
      </w:pPr>
      <w:r w:rsidRPr="00E80B4C">
        <w:rPr>
          <w:rFonts w:ascii="Times New Roman" w:eastAsia="Times New Roman" w:hAnsi="Times New Roman" w:cs="Times New Roman"/>
          <w:b/>
          <w:bCs/>
          <w:i/>
          <w:iCs/>
          <w:color w:val="000000"/>
          <w:kern w:val="0"/>
          <w:sz w:val="32"/>
          <w:szCs w:val="32"/>
          <w:lang w:eastAsia="ro-RO"/>
          <w14:ligatures w14:val="none"/>
        </w:rPr>
        <w:t>“</w:t>
      </w:r>
      <w:r w:rsidRPr="00E80B4C">
        <w:rPr>
          <w:rFonts w:ascii="Times New Roman" w:eastAsia="Times New Roman" w:hAnsi="Times New Roman" w:cs="Times New Roman"/>
          <w:b/>
          <w:i/>
          <w:iCs/>
          <w:color w:val="000000"/>
          <w:kern w:val="0"/>
          <w:sz w:val="28"/>
          <w:szCs w:val="28"/>
          <w:lang w:eastAsia="ro-RO"/>
          <w14:ligatures w14:val="none"/>
        </w:rPr>
        <w:t xml:space="preserve"> servicii de </w:t>
      </w:r>
      <w:proofErr w:type="spellStart"/>
      <w:r w:rsidRPr="00E80B4C">
        <w:rPr>
          <w:rFonts w:ascii="Times New Roman" w:eastAsia="Times New Roman" w:hAnsi="Times New Roman" w:cs="Times New Roman"/>
          <w:b/>
          <w:i/>
          <w:iCs/>
          <w:color w:val="000000"/>
          <w:kern w:val="0"/>
          <w:sz w:val="28"/>
          <w:szCs w:val="28"/>
          <w:lang w:eastAsia="ro-RO"/>
          <w14:ligatures w14:val="none"/>
        </w:rPr>
        <w:t>dezinsecţie</w:t>
      </w:r>
      <w:proofErr w:type="spellEnd"/>
      <w:r w:rsidRPr="00E80B4C">
        <w:rPr>
          <w:rFonts w:ascii="Times New Roman" w:eastAsia="Times New Roman" w:hAnsi="Times New Roman" w:cs="Times New Roman"/>
          <w:b/>
          <w:i/>
          <w:iCs/>
          <w:color w:val="000000"/>
          <w:kern w:val="0"/>
          <w:sz w:val="28"/>
          <w:szCs w:val="28"/>
          <w:lang w:eastAsia="ro-RO"/>
          <w14:ligatures w14:val="none"/>
        </w:rPr>
        <w:t xml:space="preserve">, </w:t>
      </w:r>
      <w:proofErr w:type="spellStart"/>
      <w:r w:rsidRPr="00E80B4C">
        <w:rPr>
          <w:rFonts w:ascii="Times New Roman" w:eastAsia="Times New Roman" w:hAnsi="Times New Roman" w:cs="Times New Roman"/>
          <w:b/>
          <w:i/>
          <w:iCs/>
          <w:color w:val="000000"/>
          <w:kern w:val="0"/>
          <w:sz w:val="28"/>
          <w:szCs w:val="28"/>
          <w:lang w:eastAsia="ro-RO"/>
          <w14:ligatures w14:val="none"/>
        </w:rPr>
        <w:t>dezinfecţie</w:t>
      </w:r>
      <w:proofErr w:type="spellEnd"/>
      <w:r w:rsidRPr="00E80B4C">
        <w:rPr>
          <w:rFonts w:ascii="Times New Roman" w:eastAsia="Times New Roman" w:hAnsi="Times New Roman" w:cs="Times New Roman"/>
          <w:b/>
          <w:i/>
          <w:iCs/>
          <w:color w:val="000000"/>
          <w:kern w:val="0"/>
          <w:sz w:val="28"/>
          <w:szCs w:val="28"/>
          <w:lang w:eastAsia="ro-RO"/>
          <w14:ligatures w14:val="none"/>
        </w:rPr>
        <w:t xml:space="preserve"> și deratizare la obiectivele din domeniul public și privat al Municipiului Brad, pentru anul 2026</w:t>
      </w:r>
      <w:r w:rsidRPr="00E80B4C">
        <w:rPr>
          <w:rFonts w:ascii="Times New Roman" w:eastAsia="Times New Roman" w:hAnsi="Times New Roman" w:cs="Times New Roman"/>
          <w:b/>
          <w:bCs/>
          <w:i/>
          <w:iCs/>
          <w:color w:val="000000"/>
          <w:kern w:val="0"/>
          <w:sz w:val="32"/>
          <w:szCs w:val="32"/>
          <w:lang w:eastAsia="ro-RO"/>
          <w14:ligatures w14:val="none"/>
        </w:rPr>
        <w:t>”</w:t>
      </w:r>
    </w:p>
    <w:p w14:paraId="09F984D1" w14:textId="77777777" w:rsidR="00E80B4C" w:rsidRPr="00E80B4C" w:rsidRDefault="00E80B4C" w:rsidP="00E80B4C">
      <w:pPr>
        <w:autoSpaceDE w:val="0"/>
        <w:autoSpaceDN w:val="0"/>
        <w:adjustRightInd w:val="0"/>
        <w:spacing w:after="0" w:line="240" w:lineRule="auto"/>
        <w:jc w:val="center"/>
        <w:rPr>
          <w:rFonts w:ascii="Times New Roman" w:eastAsia="Times New Roman" w:hAnsi="Times New Roman" w:cs="Times New Roman"/>
          <w:b/>
          <w:bCs/>
          <w:color w:val="000000"/>
          <w:kern w:val="0"/>
          <w:sz w:val="32"/>
          <w:szCs w:val="32"/>
          <w:lang w:eastAsia="ro-RO"/>
          <w14:ligatures w14:val="none"/>
        </w:rPr>
      </w:pPr>
    </w:p>
    <w:p w14:paraId="446904F1" w14:textId="77777777" w:rsidR="00E80B4C" w:rsidRPr="00E80B4C" w:rsidRDefault="00E80B4C" w:rsidP="00E80B4C">
      <w:pPr>
        <w:autoSpaceDE w:val="0"/>
        <w:autoSpaceDN w:val="0"/>
        <w:adjustRightInd w:val="0"/>
        <w:spacing w:after="0" w:line="240" w:lineRule="auto"/>
        <w:rPr>
          <w:rFonts w:ascii="Times New Roman" w:eastAsia="Times New Roman" w:hAnsi="Times New Roman" w:cs="Times New Roman"/>
          <w:b/>
          <w:color w:val="000000"/>
          <w:kern w:val="0"/>
          <w:sz w:val="32"/>
          <w:szCs w:val="32"/>
          <w:lang w:eastAsia="ro-RO"/>
          <w14:ligatures w14:val="none"/>
        </w:rPr>
      </w:pPr>
      <w:r w:rsidRPr="00E80B4C">
        <w:rPr>
          <w:rFonts w:ascii="Times New Roman" w:eastAsia="Times New Roman" w:hAnsi="Times New Roman" w:cs="Times New Roman"/>
          <w:b/>
          <w:color w:val="000000"/>
          <w:kern w:val="0"/>
          <w:sz w:val="32"/>
          <w:szCs w:val="32"/>
          <w:lang w:eastAsia="ro-RO"/>
          <w14:ligatures w14:val="none"/>
        </w:rPr>
        <w:t xml:space="preserve"> Către,</w:t>
      </w:r>
    </w:p>
    <w:p w14:paraId="0BEF622D" w14:textId="77777777" w:rsidR="00E80B4C" w:rsidRPr="00E80B4C" w:rsidRDefault="00E80B4C" w:rsidP="00E80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0"/>
          <w:sz w:val="36"/>
          <w:szCs w:val="36"/>
          <w:lang w:eastAsia="ro-RO"/>
          <w14:ligatures w14:val="none"/>
        </w:rPr>
      </w:pPr>
      <w:r w:rsidRPr="00E80B4C">
        <w:rPr>
          <w:rFonts w:ascii="Times New Roman" w:eastAsia="Times New Roman" w:hAnsi="Times New Roman" w:cs="Times New Roman"/>
          <w:b/>
          <w:kern w:val="0"/>
          <w:sz w:val="36"/>
          <w:szCs w:val="36"/>
          <w:lang w:eastAsia="ro-RO"/>
          <w14:ligatures w14:val="none"/>
        </w:rPr>
        <w:t xml:space="preserve">          </w:t>
      </w:r>
      <w:r w:rsidRPr="00E80B4C">
        <w:rPr>
          <w:rFonts w:ascii="Times New Roman" w:eastAsia="Times New Roman" w:hAnsi="Times New Roman" w:cs="Times New Roman"/>
          <w:kern w:val="0"/>
          <w:sz w:val="36"/>
          <w:szCs w:val="36"/>
          <w:lang w:eastAsia="ro-RO"/>
          <w14:ligatures w14:val="none"/>
        </w:rPr>
        <w:t>.....................................................................</w:t>
      </w:r>
    </w:p>
    <w:p w14:paraId="79961CE7" w14:textId="77777777" w:rsidR="00E80B4C" w:rsidRPr="00E80B4C" w:rsidRDefault="00E80B4C" w:rsidP="00E80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0"/>
          <w:sz w:val="36"/>
          <w:szCs w:val="36"/>
          <w:lang w:eastAsia="ro-RO"/>
          <w14:ligatures w14:val="none"/>
        </w:rPr>
      </w:pPr>
    </w:p>
    <w:p w14:paraId="0EDFD1D7" w14:textId="77777777" w:rsidR="00E80B4C" w:rsidRPr="00E80B4C" w:rsidRDefault="00E80B4C" w:rsidP="00E80B4C">
      <w:pPr>
        <w:autoSpaceDE w:val="0"/>
        <w:autoSpaceDN w:val="0"/>
        <w:adjustRightInd w:val="0"/>
        <w:spacing w:after="0" w:line="240" w:lineRule="auto"/>
        <w:rPr>
          <w:rFonts w:ascii="Times New Roman" w:eastAsia="Times New Roman" w:hAnsi="Times New Roman" w:cs="Times New Roman"/>
          <w:color w:val="000000"/>
          <w:kern w:val="0"/>
          <w:sz w:val="32"/>
          <w:szCs w:val="32"/>
          <w:lang w:eastAsia="ro-RO"/>
          <w14:ligatures w14:val="none"/>
        </w:rPr>
      </w:pPr>
    </w:p>
    <w:p w14:paraId="3B81EBC3"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 xml:space="preserve">            Vă invităm să depuneți oferta dumneavoastră, conform cerințelor de mai jos, până la data ............................................. ora 12:00, direct (prin poștă sau e-mail: achizitiibrad@yahoo.com) la sediul UAT Municipiul Brad, din municipiul Brad, strada Independentei, nr. 2, județul </w:t>
      </w:r>
      <w:proofErr w:type="spellStart"/>
      <w:r w:rsidRPr="00E80B4C">
        <w:rPr>
          <w:rFonts w:ascii="Times New Roman" w:eastAsia="Times New Roman" w:hAnsi="Times New Roman" w:cs="Times New Roman"/>
          <w:color w:val="000000"/>
          <w:kern w:val="0"/>
          <w:sz w:val="28"/>
          <w:szCs w:val="28"/>
          <w:lang w:eastAsia="ro-RO"/>
          <w14:ligatures w14:val="none"/>
        </w:rPr>
        <w:t>Huneodara</w:t>
      </w:r>
      <w:proofErr w:type="spellEnd"/>
      <w:r w:rsidRPr="00E80B4C">
        <w:rPr>
          <w:rFonts w:ascii="Times New Roman" w:eastAsia="Times New Roman" w:hAnsi="Times New Roman" w:cs="Times New Roman"/>
          <w:color w:val="000000"/>
          <w:kern w:val="0"/>
          <w:sz w:val="28"/>
          <w:szCs w:val="28"/>
          <w:lang w:eastAsia="ro-RO"/>
          <w14:ligatures w14:val="none"/>
        </w:rPr>
        <w:t xml:space="preserve">, cod 335200 și în SEAP. </w:t>
      </w:r>
    </w:p>
    <w:p w14:paraId="023E7CB3" w14:textId="77777777" w:rsidR="00E80B4C" w:rsidRPr="00E80B4C" w:rsidRDefault="00E80B4C" w:rsidP="00E80B4C">
      <w:pPr>
        <w:autoSpaceDE w:val="0"/>
        <w:autoSpaceDN w:val="0"/>
        <w:adjustRightInd w:val="0"/>
        <w:spacing w:after="0" w:line="240" w:lineRule="auto"/>
        <w:rPr>
          <w:rFonts w:ascii="Times New Roman" w:eastAsia="Times New Roman" w:hAnsi="Times New Roman" w:cs="Times New Roman"/>
          <w:b/>
          <w:bCs/>
          <w:color w:val="000000"/>
          <w:kern w:val="0"/>
          <w:sz w:val="28"/>
          <w:szCs w:val="28"/>
          <w:lang w:eastAsia="ro-RO"/>
          <w14:ligatures w14:val="none"/>
        </w:rPr>
      </w:pPr>
      <w:r w:rsidRPr="00E80B4C">
        <w:rPr>
          <w:rFonts w:ascii="Times New Roman" w:eastAsia="Times New Roman" w:hAnsi="Times New Roman" w:cs="Times New Roman"/>
          <w:b/>
          <w:bCs/>
          <w:color w:val="000000"/>
          <w:kern w:val="0"/>
          <w:sz w:val="28"/>
          <w:szCs w:val="28"/>
          <w:lang w:eastAsia="ro-RO"/>
          <w14:ligatures w14:val="none"/>
        </w:rPr>
        <w:t xml:space="preserve">           </w:t>
      </w:r>
    </w:p>
    <w:p w14:paraId="32427EDF" w14:textId="77777777" w:rsidR="00E80B4C" w:rsidRPr="00E80B4C" w:rsidRDefault="00E80B4C" w:rsidP="00E80B4C">
      <w:pPr>
        <w:autoSpaceDE w:val="0"/>
        <w:autoSpaceDN w:val="0"/>
        <w:adjustRightInd w:val="0"/>
        <w:spacing w:after="0" w:line="240" w:lineRule="auto"/>
        <w:rPr>
          <w:rFonts w:ascii="Times New Roman" w:eastAsia="Times New Roman" w:hAnsi="Times New Roman" w:cs="Times New Roman"/>
          <w:color w:val="000000"/>
          <w:kern w:val="0"/>
          <w:sz w:val="24"/>
          <w:szCs w:val="24"/>
          <w:lang w:eastAsia="ro-RO"/>
          <w14:ligatures w14:val="none"/>
        </w:rPr>
      </w:pPr>
    </w:p>
    <w:p w14:paraId="3C0A126C" w14:textId="77777777" w:rsidR="00E80B4C" w:rsidRPr="00E80B4C" w:rsidRDefault="00E80B4C" w:rsidP="00E80B4C">
      <w:pPr>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o-RO"/>
          <w14:ligatures w14:val="none"/>
        </w:rPr>
      </w:pPr>
      <w:r w:rsidRPr="00E80B4C">
        <w:rPr>
          <w:rFonts w:ascii="Times New Roman" w:eastAsia="Times New Roman" w:hAnsi="Times New Roman" w:cs="Times New Roman"/>
          <w:b/>
          <w:bCs/>
          <w:color w:val="000000"/>
          <w:kern w:val="0"/>
          <w:sz w:val="28"/>
          <w:szCs w:val="28"/>
          <w:lang w:eastAsia="ro-RO"/>
          <w14:ligatures w14:val="none"/>
        </w:rPr>
        <w:t xml:space="preserve">PREZENTARE GENERALĂ </w:t>
      </w:r>
    </w:p>
    <w:p w14:paraId="697188CE"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p>
    <w:p w14:paraId="439A434B"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b/>
          <w:bCs/>
          <w:color w:val="000000"/>
          <w:kern w:val="0"/>
          <w:sz w:val="28"/>
          <w:szCs w:val="28"/>
          <w:lang w:eastAsia="ro-RO"/>
          <w14:ligatures w14:val="none"/>
        </w:rPr>
        <w:t xml:space="preserve">Beneficiarul : </w:t>
      </w:r>
    </w:p>
    <w:p w14:paraId="101462C6"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UNITATEA ADMINISTRATIV TERITORIALĂ – MUNICIPIUL BRAD</w:t>
      </w:r>
    </w:p>
    <w:p w14:paraId="791E0730"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 xml:space="preserve"> </w:t>
      </w:r>
    </w:p>
    <w:p w14:paraId="1006C4A9"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b/>
          <w:bCs/>
          <w:color w:val="000000"/>
          <w:kern w:val="0"/>
          <w:sz w:val="28"/>
          <w:szCs w:val="28"/>
          <w:lang w:eastAsia="ro-RO"/>
          <w14:ligatures w14:val="none"/>
        </w:rPr>
        <w:t xml:space="preserve">          Organizatorul procedurii de </w:t>
      </w:r>
      <w:proofErr w:type="spellStart"/>
      <w:r w:rsidRPr="00E80B4C">
        <w:rPr>
          <w:rFonts w:ascii="Times New Roman" w:eastAsia="Times New Roman" w:hAnsi="Times New Roman" w:cs="Times New Roman"/>
          <w:b/>
          <w:bCs/>
          <w:color w:val="000000"/>
          <w:kern w:val="0"/>
          <w:sz w:val="28"/>
          <w:szCs w:val="28"/>
          <w:lang w:eastAsia="ro-RO"/>
          <w14:ligatures w14:val="none"/>
        </w:rPr>
        <w:t>achizitie</w:t>
      </w:r>
      <w:proofErr w:type="spellEnd"/>
      <w:r w:rsidRPr="00E80B4C">
        <w:rPr>
          <w:rFonts w:ascii="Times New Roman" w:eastAsia="Times New Roman" w:hAnsi="Times New Roman" w:cs="Times New Roman"/>
          <w:b/>
          <w:bCs/>
          <w:color w:val="000000"/>
          <w:kern w:val="0"/>
          <w:sz w:val="28"/>
          <w:szCs w:val="28"/>
          <w:lang w:eastAsia="ro-RO"/>
          <w14:ligatures w14:val="none"/>
        </w:rPr>
        <w:t xml:space="preserve">: </w:t>
      </w:r>
    </w:p>
    <w:p w14:paraId="6EB3438F"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UNITATEA ADMINISTRATIV TERITORIALĂ – MUNICIPIUL BRAD</w:t>
      </w:r>
    </w:p>
    <w:p w14:paraId="6E33BFAE"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 xml:space="preserve">Adresa: municipiul Brad, strada </w:t>
      </w:r>
      <w:proofErr w:type="spellStart"/>
      <w:r w:rsidRPr="00E80B4C">
        <w:rPr>
          <w:rFonts w:ascii="Times New Roman" w:eastAsia="Times New Roman" w:hAnsi="Times New Roman" w:cs="Times New Roman"/>
          <w:color w:val="000000"/>
          <w:kern w:val="0"/>
          <w:sz w:val="28"/>
          <w:szCs w:val="28"/>
          <w:lang w:eastAsia="ro-RO"/>
          <w14:ligatures w14:val="none"/>
        </w:rPr>
        <w:t>Independenţei</w:t>
      </w:r>
      <w:proofErr w:type="spellEnd"/>
      <w:r w:rsidRPr="00E80B4C">
        <w:rPr>
          <w:rFonts w:ascii="Times New Roman" w:eastAsia="Times New Roman" w:hAnsi="Times New Roman" w:cs="Times New Roman"/>
          <w:color w:val="000000"/>
          <w:kern w:val="0"/>
          <w:sz w:val="28"/>
          <w:szCs w:val="28"/>
          <w:lang w:eastAsia="ro-RO"/>
          <w14:ligatures w14:val="none"/>
        </w:rPr>
        <w:t xml:space="preserve">, nr. 2, </w:t>
      </w:r>
      <w:proofErr w:type="spellStart"/>
      <w:r w:rsidRPr="00E80B4C">
        <w:rPr>
          <w:rFonts w:ascii="Times New Roman" w:eastAsia="Times New Roman" w:hAnsi="Times New Roman" w:cs="Times New Roman"/>
          <w:color w:val="000000"/>
          <w:kern w:val="0"/>
          <w:sz w:val="28"/>
          <w:szCs w:val="28"/>
          <w:lang w:eastAsia="ro-RO"/>
          <w14:ligatures w14:val="none"/>
        </w:rPr>
        <w:t>judetul</w:t>
      </w:r>
      <w:proofErr w:type="spellEnd"/>
      <w:r w:rsidRPr="00E80B4C">
        <w:rPr>
          <w:rFonts w:ascii="Times New Roman" w:eastAsia="Times New Roman" w:hAnsi="Times New Roman" w:cs="Times New Roman"/>
          <w:color w:val="000000"/>
          <w:kern w:val="0"/>
          <w:sz w:val="28"/>
          <w:szCs w:val="28"/>
          <w:lang w:eastAsia="ro-RO"/>
          <w14:ligatures w14:val="none"/>
        </w:rPr>
        <w:t xml:space="preserve"> Hunedoara, cod poștal 335200, România, cod de înregistrare fiscală 4374962 </w:t>
      </w:r>
    </w:p>
    <w:p w14:paraId="524D646E"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 xml:space="preserve">Nr. telefon : 0254/612665 </w:t>
      </w:r>
    </w:p>
    <w:p w14:paraId="7E12B14A"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lastRenderedPageBreak/>
        <w:t xml:space="preserve">Nr. fax: 0254/612669 </w:t>
      </w:r>
    </w:p>
    <w:p w14:paraId="2E286237"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p>
    <w:p w14:paraId="5E4C950C"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o-RO"/>
          <w14:ligatures w14:val="none"/>
        </w:rPr>
      </w:pPr>
      <w:r w:rsidRPr="00E80B4C">
        <w:rPr>
          <w:rFonts w:ascii="Times New Roman" w:eastAsia="Times New Roman" w:hAnsi="Times New Roman" w:cs="Times New Roman"/>
          <w:b/>
          <w:bCs/>
          <w:color w:val="000000"/>
          <w:kern w:val="0"/>
          <w:sz w:val="28"/>
          <w:szCs w:val="28"/>
          <w:lang w:eastAsia="ro-RO"/>
          <w14:ligatures w14:val="none"/>
        </w:rPr>
        <w:t xml:space="preserve">           Obiectul achiziției:  </w:t>
      </w:r>
    </w:p>
    <w:p w14:paraId="3AFEC89F"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 xml:space="preserve">          Obiectul principal al contractului este  prestarea </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b/>
          <w:color w:val="000000"/>
          <w:kern w:val="0"/>
          <w:sz w:val="28"/>
          <w:szCs w:val="28"/>
          <w:lang w:eastAsia="ro-RO"/>
          <w14:ligatures w14:val="none"/>
        </w:rPr>
        <w:t xml:space="preserve">serviciilor de  </w:t>
      </w:r>
      <w:proofErr w:type="spellStart"/>
      <w:r w:rsidRPr="00E80B4C">
        <w:rPr>
          <w:rFonts w:ascii="Times New Roman" w:eastAsia="Times New Roman" w:hAnsi="Times New Roman" w:cs="Times New Roman"/>
          <w:b/>
          <w:color w:val="000000"/>
          <w:kern w:val="0"/>
          <w:sz w:val="28"/>
          <w:szCs w:val="28"/>
          <w:lang w:eastAsia="ro-RO"/>
          <w14:ligatures w14:val="none"/>
        </w:rPr>
        <w:t>dezinsecţie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w:t>
      </w:r>
      <w:proofErr w:type="spellStart"/>
      <w:r w:rsidRPr="00E80B4C">
        <w:rPr>
          <w:rFonts w:ascii="Times New Roman" w:eastAsia="Times New Roman" w:hAnsi="Times New Roman" w:cs="Times New Roman"/>
          <w:b/>
          <w:color w:val="000000"/>
          <w:kern w:val="0"/>
          <w:sz w:val="28"/>
          <w:szCs w:val="28"/>
          <w:lang w:eastAsia="ro-RO"/>
          <w14:ligatures w14:val="none"/>
        </w:rPr>
        <w:t>dezinfecţie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și deratizare la obiectivele din domeniul public și privat al Municipiului Brad, pentru anul 2026</w:t>
      </w:r>
      <w:r w:rsidRPr="00E80B4C">
        <w:rPr>
          <w:rFonts w:ascii="Times New Roman" w:eastAsia="Times New Roman" w:hAnsi="Times New Roman" w:cs="Times New Roman"/>
          <w:b/>
          <w:bCs/>
          <w:color w:val="000000"/>
          <w:kern w:val="0"/>
          <w:sz w:val="28"/>
          <w:szCs w:val="28"/>
          <w:lang w:eastAsia="ro-RO"/>
          <w14:ligatures w14:val="none"/>
        </w:rPr>
        <w:t>”.</w:t>
      </w:r>
    </w:p>
    <w:p w14:paraId="5B635EBE"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E80B4C">
        <w:rPr>
          <w:rFonts w:ascii="Times New Roman" w:eastAsia="Times New Roman" w:hAnsi="Times New Roman" w:cs="Times New Roman"/>
          <w:color w:val="000000"/>
          <w:kern w:val="0"/>
          <w:sz w:val="28"/>
          <w:szCs w:val="28"/>
          <w:lang w:eastAsia="ro-RO"/>
          <w14:ligatures w14:val="none"/>
        </w:rPr>
        <w:t xml:space="preserve">            Prestarea serviciilor se va face la comanda beneficiarului, în funcție de necesități. </w:t>
      </w:r>
    </w:p>
    <w:p w14:paraId="0E3676D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eastAsia="ro-RO"/>
          <w14:ligatures w14:val="none"/>
        </w:rPr>
      </w:pPr>
      <w:r w:rsidRPr="00E80B4C">
        <w:rPr>
          <w:rFonts w:ascii="Times New Roman" w:eastAsia="Times New Roman" w:hAnsi="Times New Roman" w:cs="Times New Roman"/>
          <w:kern w:val="0"/>
          <w:sz w:val="28"/>
          <w:szCs w:val="28"/>
          <w:lang w:eastAsia="ro-RO"/>
          <w14:ligatures w14:val="none"/>
        </w:rPr>
        <w:t xml:space="preserve">            Persoana responsabilă – din partea beneficiarului - cu desfășurarea corespunzătoare a prestațiilor – Trifa Ioan, inspector - Compartimentul Situații de Urgență – nr. telefon: 0726/334179.</w:t>
      </w:r>
    </w:p>
    <w:p w14:paraId="5A79EB7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eastAsia="ro-RO"/>
          <w14:ligatures w14:val="none"/>
        </w:rPr>
      </w:pPr>
      <w:r w:rsidRPr="00E80B4C">
        <w:rPr>
          <w:rFonts w:ascii="Times New Roman" w:eastAsia="Times New Roman" w:hAnsi="Times New Roman" w:cs="Times New Roman"/>
          <w:kern w:val="0"/>
          <w:sz w:val="28"/>
          <w:szCs w:val="28"/>
          <w:lang w:eastAsia="ro-RO"/>
          <w14:ligatures w14:val="none"/>
        </w:rPr>
        <w:t xml:space="preserve">           Telefon de urgență : Dispecerat : Serviciul Poliția Locală - 0254/612665, 0728/042512.</w:t>
      </w:r>
    </w:p>
    <w:p w14:paraId="124A705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eastAsia="ro-RO"/>
          <w14:ligatures w14:val="none"/>
        </w:rPr>
      </w:pPr>
      <w:r w:rsidRPr="00E80B4C">
        <w:rPr>
          <w:rFonts w:ascii="Times New Roman" w:eastAsia="Times New Roman" w:hAnsi="Times New Roman" w:cs="Times New Roman"/>
          <w:kern w:val="0"/>
          <w:sz w:val="28"/>
          <w:szCs w:val="28"/>
          <w:lang w:eastAsia="ro-RO"/>
          <w14:ligatures w14:val="none"/>
        </w:rPr>
        <w:t xml:space="preserve">           </w:t>
      </w:r>
    </w:p>
    <w:p w14:paraId="4CC4CA7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Descrierea serviciului</w:t>
      </w:r>
      <w:r w:rsidRPr="00E80B4C">
        <w:rPr>
          <w:rFonts w:ascii="Times New Roman" w:eastAsia="Times New Roman" w:hAnsi="Times New Roman" w:cs="Times New Roman"/>
          <w:kern w:val="0"/>
          <w:sz w:val="28"/>
          <w:szCs w:val="28"/>
          <w:lang w:val="es-ES_tradnl" w:eastAsia="ro-RO"/>
          <w14:ligatures w14:val="none"/>
        </w:rPr>
        <w:t xml:space="preserve">: serviciul constă în activitățile de dezinfecţie, dezinsecţie şi deratizare a </w:t>
      </w:r>
      <w:r w:rsidRPr="00E80B4C">
        <w:rPr>
          <w:rFonts w:ascii="Times New Roman" w:eastAsia="Andale Sans UI" w:hAnsi="Times New Roman" w:cs="Times New Roman"/>
          <w:color w:val="00000A"/>
          <w:kern w:val="0"/>
          <w:sz w:val="28"/>
          <w:szCs w:val="28"/>
          <w:lang w:bidi="en-US"/>
          <w14:ligatures w14:val="none"/>
        </w:rPr>
        <w:t>zonelor verzi aferente</w:t>
      </w:r>
      <w:r w:rsidRPr="00E80B4C">
        <w:rPr>
          <w:rFonts w:ascii="Times New Roman" w:eastAsia="Times New Roman" w:hAnsi="Times New Roman" w:cs="Times New Roman"/>
          <w:bCs/>
          <w:iCs/>
          <w:color w:val="000000"/>
          <w:kern w:val="0"/>
          <w:sz w:val="28"/>
          <w:szCs w:val="28"/>
          <w:lang w:eastAsia="ro-RO"/>
          <w14:ligatures w14:val="none"/>
        </w:rPr>
        <w:t xml:space="preserve"> domeniului public al Municipiului Brad, a sediului Primăriei Municipiului Brad, precum și a incintei tuturor serviciilor publice locale din subordinea Consiliului Local al Municipiului Brad, pentru anul 2026</w:t>
      </w:r>
      <w:r w:rsidRPr="00E80B4C">
        <w:rPr>
          <w:rFonts w:ascii="Times New Roman" w:eastAsia="Times New Roman" w:hAnsi="Times New Roman" w:cs="Times New Roman"/>
          <w:kern w:val="0"/>
          <w:sz w:val="28"/>
          <w:szCs w:val="28"/>
          <w:lang w:val="es-ES_tradnl" w:eastAsia="ro-RO"/>
          <w14:ligatures w14:val="none"/>
        </w:rPr>
        <w:t xml:space="preserve">. </w:t>
      </w:r>
    </w:p>
    <w:p w14:paraId="34972F2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Acţiunile de dezinfecţie şi dezinsecţie se vor efectua </w:t>
      </w:r>
      <w:r w:rsidRPr="00E80B4C">
        <w:rPr>
          <w:rFonts w:ascii="Times New Roman" w:eastAsia="Times New Roman" w:hAnsi="Times New Roman" w:cs="Times New Roman"/>
          <w:b/>
          <w:bCs/>
          <w:i/>
          <w:iCs/>
          <w:kern w:val="0"/>
          <w:sz w:val="28"/>
          <w:szCs w:val="28"/>
          <w:lang w:val="es-ES_tradnl" w:eastAsia="ro-RO"/>
          <w14:ligatures w14:val="none"/>
        </w:rPr>
        <w:t xml:space="preserve">la interval de 3 luni </w:t>
      </w:r>
      <w:r w:rsidRPr="00E80B4C">
        <w:rPr>
          <w:rFonts w:ascii="Times New Roman" w:eastAsia="Times New Roman" w:hAnsi="Times New Roman" w:cs="Times New Roman"/>
          <w:kern w:val="0"/>
          <w:sz w:val="28"/>
          <w:szCs w:val="28"/>
          <w:lang w:val="es-ES_tradnl" w:eastAsia="ro-RO"/>
          <w14:ligatures w14:val="none"/>
        </w:rPr>
        <w:t xml:space="preserve">şi în caz de necesitate, în funcţie de prezenţa vectorilor. </w:t>
      </w:r>
    </w:p>
    <w:p w14:paraId="26F9172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Acţiunile de deratizare se vor efectua </w:t>
      </w:r>
      <w:r w:rsidRPr="00E80B4C">
        <w:rPr>
          <w:rFonts w:ascii="Times New Roman" w:eastAsia="Times New Roman" w:hAnsi="Times New Roman" w:cs="Times New Roman"/>
          <w:b/>
          <w:bCs/>
          <w:i/>
          <w:iCs/>
          <w:kern w:val="0"/>
          <w:sz w:val="28"/>
          <w:szCs w:val="28"/>
          <w:lang w:val="es-ES_tradnl" w:eastAsia="ro-RO"/>
          <w14:ligatures w14:val="none"/>
        </w:rPr>
        <w:t xml:space="preserve">la interval de 3 luni </w:t>
      </w:r>
      <w:r w:rsidRPr="00E80B4C">
        <w:rPr>
          <w:rFonts w:ascii="Times New Roman" w:eastAsia="Times New Roman" w:hAnsi="Times New Roman" w:cs="Times New Roman"/>
          <w:kern w:val="0"/>
          <w:sz w:val="28"/>
          <w:szCs w:val="28"/>
          <w:lang w:val="es-ES_tradnl" w:eastAsia="ro-RO"/>
          <w14:ligatures w14:val="none"/>
        </w:rPr>
        <w:t xml:space="preserve">şi în caz de necesitate, în funcţie de prezenţa rozătoarelor </w:t>
      </w:r>
    </w:p>
    <w:p w14:paraId="3CF921A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Prestațiile vor fi executate la solicitarea scrisă (care poate fi însoțită și de solicitare telefonică) a responsabilului, în maximum 48 de ore de la data anunţării, câte 3 treceri în cazul operaţiunii de dezinsecţie şi câte 3 treceri în cazul operaţiunii de deratizare, urmând ca o prestaţie completă în fiecare obiectiv aparţinand Primăriei Municipiului Brad să fie efectuată în maximum 5 zile. </w:t>
      </w:r>
    </w:p>
    <w:p w14:paraId="3C8D0D9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Dacă este nevoie (în cazul apariţiei unui număr mare de rozatoare sau insecte) se vor efectua, suplimentar, activităţi de dezinsecţie și deratizare, făra a se percepe costuri suplimentare. Acestea se vor efectua în maximum 3 zile de la data solicitării scrise (care poate fi însotțită şi de o solicitare telefonică) primite de la responsabilul de contract. </w:t>
      </w:r>
    </w:p>
    <w:p w14:paraId="0A5002E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Prestaţiile se vor efectua de către operatori calificaţi pentru activitatea de dezinsectie, dezinfectie și deratizare, putând manipula şi utiliza produse biocide din categoria substanțelor și produselor care prezintă pericole pentru mediu, din clasa nocive (Xn), avizate de către 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pentru profilaxia sanitar-umana şi substante dezinfectante avizate pentru a fi folosite pe teritoriul României. </w:t>
      </w:r>
    </w:p>
    <w:p w14:paraId="3A8AFFC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Acțiunile de urgență, la cerere, vor fi efectuate în cel mult 48 de ore. </w:t>
      </w:r>
    </w:p>
    <w:p w14:paraId="0182415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7D108EB9" w14:textId="77777777" w:rsidR="00E80B4C" w:rsidRPr="00E80B4C" w:rsidRDefault="00E80B4C" w:rsidP="00E80B4C">
      <w:pPr>
        <w:spacing w:after="0" w:line="240" w:lineRule="auto"/>
        <w:jc w:val="both"/>
        <w:rPr>
          <w:rFonts w:ascii="Times New Roman" w:eastAsia="Times New Roman" w:hAnsi="Times New Roman" w:cs="Times New Roman"/>
          <w:b/>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proofErr w:type="spellStart"/>
      <w:r w:rsidRPr="00E80B4C">
        <w:rPr>
          <w:rFonts w:ascii="Times New Roman" w:eastAsia="Times New Roman" w:hAnsi="Times New Roman" w:cs="Times New Roman"/>
          <w:b/>
          <w:kern w:val="0"/>
          <w:sz w:val="28"/>
          <w:szCs w:val="28"/>
          <w:lang w:val="en-US" w:eastAsia="ro-RO"/>
          <w14:ligatures w14:val="none"/>
        </w:rPr>
        <w:t>În</w:t>
      </w:r>
      <w:proofErr w:type="spellEnd"/>
      <w:r w:rsidRPr="00E80B4C">
        <w:rPr>
          <w:rFonts w:ascii="Times New Roman" w:eastAsia="Times New Roman" w:hAnsi="Times New Roman" w:cs="Times New Roman"/>
          <w:b/>
          <w:kern w:val="0"/>
          <w:sz w:val="28"/>
          <w:szCs w:val="28"/>
          <w:lang w:val="en-US" w:eastAsia="ro-RO"/>
          <w14:ligatures w14:val="none"/>
        </w:rPr>
        <w:t xml:space="preserve"> </w:t>
      </w:r>
      <w:proofErr w:type="spellStart"/>
      <w:r w:rsidRPr="00E80B4C">
        <w:rPr>
          <w:rFonts w:ascii="Times New Roman" w:eastAsia="Times New Roman" w:hAnsi="Times New Roman" w:cs="Times New Roman"/>
          <w:b/>
          <w:kern w:val="0"/>
          <w:sz w:val="28"/>
          <w:szCs w:val="28"/>
          <w:lang w:val="en-US" w:eastAsia="ro-RO"/>
          <w14:ligatures w14:val="none"/>
        </w:rPr>
        <w:t>conformitate</w:t>
      </w:r>
      <w:proofErr w:type="spellEnd"/>
      <w:r w:rsidRPr="00E80B4C">
        <w:rPr>
          <w:rFonts w:ascii="Times New Roman" w:eastAsia="Times New Roman" w:hAnsi="Times New Roman" w:cs="Times New Roman"/>
          <w:b/>
          <w:kern w:val="0"/>
          <w:sz w:val="28"/>
          <w:szCs w:val="28"/>
          <w:lang w:val="en-US" w:eastAsia="ro-RO"/>
          <w14:ligatures w14:val="none"/>
        </w:rPr>
        <w:t xml:space="preserve"> cu </w:t>
      </w:r>
      <w:proofErr w:type="spellStart"/>
      <w:r w:rsidRPr="00E80B4C">
        <w:rPr>
          <w:rFonts w:ascii="Times New Roman" w:eastAsia="Times New Roman" w:hAnsi="Times New Roman" w:cs="Times New Roman"/>
          <w:b/>
          <w:kern w:val="0"/>
          <w:sz w:val="28"/>
          <w:szCs w:val="28"/>
          <w:lang w:val="en-US" w:eastAsia="ro-RO"/>
          <w14:ligatures w14:val="none"/>
        </w:rPr>
        <w:t>prevederile</w:t>
      </w:r>
      <w:proofErr w:type="spellEnd"/>
      <w:r w:rsidRPr="00E80B4C">
        <w:rPr>
          <w:rFonts w:ascii="Times New Roman" w:eastAsia="Times New Roman" w:hAnsi="Times New Roman" w:cs="Times New Roman"/>
          <w:b/>
          <w:kern w:val="0"/>
          <w:sz w:val="28"/>
          <w:szCs w:val="28"/>
          <w:lang w:val="en-US" w:eastAsia="ro-RO"/>
          <w14:ligatures w14:val="none"/>
        </w:rPr>
        <w:t xml:space="preserve"> art. 1 </w:t>
      </w:r>
      <w:proofErr w:type="spellStart"/>
      <w:r w:rsidRPr="00E80B4C">
        <w:rPr>
          <w:rFonts w:ascii="Times New Roman" w:eastAsia="Times New Roman" w:hAnsi="Times New Roman" w:cs="Times New Roman"/>
          <w:b/>
          <w:kern w:val="0"/>
          <w:sz w:val="28"/>
          <w:szCs w:val="28"/>
          <w:lang w:val="en-US" w:eastAsia="ro-RO"/>
          <w14:ligatures w14:val="none"/>
        </w:rPr>
        <w:t>alin</w:t>
      </w:r>
      <w:proofErr w:type="spellEnd"/>
      <w:r w:rsidRPr="00E80B4C">
        <w:rPr>
          <w:rFonts w:ascii="Times New Roman" w:eastAsia="Times New Roman" w:hAnsi="Times New Roman" w:cs="Times New Roman"/>
          <w:b/>
          <w:kern w:val="0"/>
          <w:sz w:val="28"/>
          <w:szCs w:val="28"/>
          <w:lang w:val="en-US" w:eastAsia="ro-RO"/>
          <w14:ligatures w14:val="none"/>
        </w:rPr>
        <w:t xml:space="preserve">. 2 lit. e, art. 29 </w:t>
      </w:r>
      <w:proofErr w:type="spellStart"/>
      <w:r w:rsidRPr="00E80B4C">
        <w:rPr>
          <w:rFonts w:ascii="Times New Roman" w:eastAsia="Times New Roman" w:hAnsi="Times New Roman" w:cs="Times New Roman"/>
          <w:b/>
          <w:kern w:val="0"/>
          <w:sz w:val="28"/>
          <w:szCs w:val="28"/>
          <w:lang w:val="en-US" w:eastAsia="ro-RO"/>
          <w14:ligatures w14:val="none"/>
        </w:rPr>
        <w:t>alin</w:t>
      </w:r>
      <w:proofErr w:type="spellEnd"/>
      <w:r w:rsidRPr="00E80B4C">
        <w:rPr>
          <w:rFonts w:ascii="Times New Roman" w:eastAsia="Times New Roman" w:hAnsi="Times New Roman" w:cs="Times New Roman"/>
          <w:b/>
          <w:kern w:val="0"/>
          <w:sz w:val="28"/>
          <w:szCs w:val="28"/>
          <w:lang w:val="en-US" w:eastAsia="ro-RO"/>
          <w14:ligatures w14:val="none"/>
        </w:rPr>
        <w:t xml:space="preserve">. 2 </w:t>
      </w:r>
      <w:proofErr w:type="spellStart"/>
      <w:r w:rsidRPr="00E80B4C">
        <w:rPr>
          <w:rFonts w:ascii="Times New Roman" w:eastAsia="Times New Roman" w:hAnsi="Times New Roman" w:cs="Times New Roman"/>
          <w:b/>
          <w:kern w:val="0"/>
          <w:sz w:val="28"/>
          <w:szCs w:val="28"/>
          <w:lang w:val="en-US" w:eastAsia="ro-RO"/>
          <w14:ligatures w14:val="none"/>
        </w:rPr>
        <w:t>alin</w:t>
      </w:r>
      <w:proofErr w:type="spellEnd"/>
      <w:r w:rsidRPr="00E80B4C">
        <w:rPr>
          <w:rFonts w:ascii="Times New Roman" w:eastAsia="Times New Roman" w:hAnsi="Times New Roman" w:cs="Times New Roman"/>
          <w:b/>
          <w:kern w:val="0"/>
          <w:sz w:val="28"/>
          <w:szCs w:val="28"/>
          <w:lang w:val="en-US" w:eastAsia="ro-RO"/>
          <w14:ligatures w14:val="none"/>
        </w:rPr>
        <w:t xml:space="preserve">. </w:t>
      </w:r>
      <w:r w:rsidRPr="00E80B4C">
        <w:rPr>
          <w:rFonts w:ascii="Times New Roman" w:eastAsia="Times New Roman" w:hAnsi="Times New Roman" w:cs="Times New Roman"/>
          <w:b/>
          <w:kern w:val="0"/>
          <w:sz w:val="28"/>
          <w:szCs w:val="28"/>
          <w:lang w:val="es-ES_tradnl" w:eastAsia="ro-RO"/>
          <w14:ligatures w14:val="none"/>
        </w:rPr>
        <w:t>8 lit. b și alin. 9, art. 32 alin. 3 și art. 49 alin. 3 din Legea nr. 51/2006 a serviciilor comunitare de utilități publice, republicată, operatorul căruia i se va atribui contractul de servicii este obligat să solicite obținerea autorizației A.N.R.S.C. pentru efectuarea serviciilor menționate anterior și să obțină licența în termen de maxim 90 zile de la semnarea contractului de achiziție publică.</w:t>
      </w:r>
    </w:p>
    <w:p w14:paraId="7F40484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602238A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ab/>
      </w:r>
      <w:r w:rsidRPr="00E80B4C">
        <w:rPr>
          <w:rFonts w:ascii="Times New Roman" w:eastAsia="Times New Roman" w:hAnsi="Times New Roman" w:cs="Times New Roman"/>
          <w:b/>
          <w:bCs/>
          <w:kern w:val="0"/>
          <w:sz w:val="28"/>
          <w:szCs w:val="28"/>
          <w:lang w:val="es-ES_tradnl" w:eastAsia="ro-RO"/>
          <w14:ligatures w14:val="none"/>
        </w:rPr>
        <w:t>Locul de prestare a serviciilor</w:t>
      </w:r>
      <w:r w:rsidRPr="00E80B4C">
        <w:rPr>
          <w:rFonts w:ascii="Times New Roman" w:eastAsia="Times New Roman" w:hAnsi="Times New Roman" w:cs="Times New Roman"/>
          <w:kern w:val="0"/>
          <w:sz w:val="28"/>
          <w:szCs w:val="28"/>
          <w:lang w:val="es-ES_tradnl" w:eastAsia="ro-RO"/>
          <w14:ligatures w14:val="none"/>
        </w:rPr>
        <w:t xml:space="preserve">: </w:t>
      </w:r>
    </w:p>
    <w:p w14:paraId="1BE3CBD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Primăria municipiului Brad și anexe (deratizare – 900 mp, dezinsecție - 1.500 mp);</w:t>
      </w:r>
    </w:p>
    <w:p w14:paraId="0D10A06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Curte Primăria municipiului Brad (deratizare – 500 mp, dezinsecție - 500 mp);</w:t>
      </w:r>
    </w:p>
    <w:p w14:paraId="51E71F7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Punct de Informare Turistică (deratizare – 100 mp, dezinsecție - 200 mp);</w:t>
      </w:r>
    </w:p>
    <w:p w14:paraId="2AAFA02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Casa de Cultură (deratizare – 800 mp, dezinsecție - 2.100 mp);</w:t>
      </w:r>
    </w:p>
    <w:p w14:paraId="2E9EE1C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Curte Casa de Cultură (deratizare – 500 mp, dezinsecție - 500 mp);</w:t>
      </w:r>
    </w:p>
    <w:p w14:paraId="2048C70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Cinematograf ”Zarand” Brad (deratizare – 700 mp, dezinsecție - 1200 mp);</w:t>
      </w:r>
    </w:p>
    <w:p w14:paraId="2307CCF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Centrul de Agrement, Sport și Educație (deratizare – 400 mp, dezinsecție - 1.400 mp);</w:t>
      </w:r>
    </w:p>
    <w:p w14:paraId="7D4F7B9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Sala de ședințe (deratizare – 200 mp, dezinsecție - 300 mp);</w:t>
      </w:r>
    </w:p>
    <w:p w14:paraId="6D44675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743CF2E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Biblioteca Municipală (deratizare – 450 mp, dezinsecție - 1.400 mp);</w:t>
      </w:r>
    </w:p>
    <w:p w14:paraId="613E9B3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Centrul cultural ”Adrian Păunescu” Brad (deratizare – 430 mp, dezinsecție – 1.000 mp);</w:t>
      </w:r>
    </w:p>
    <w:p w14:paraId="39D4B7F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Cantina Socială (deratizare – 300 mp, dezinsecție - 1.000 mp);</w:t>
      </w:r>
    </w:p>
    <w:p w14:paraId="30A145C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Subsol Cantina Socială (deratizare – 150 mp, dezinsecție - 500 mp);</w:t>
      </w:r>
    </w:p>
    <w:p w14:paraId="35FFE4F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Han Piață, Piața Agroalimentară (deratizare – 700 mp, dezinsecție - 1.200 mp), Piața Industrială, Piața Animală (deratizare – 500 mp, dezinsecție - 1.000 mp);</w:t>
      </w:r>
    </w:p>
    <w:p w14:paraId="34FF147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Garaje (deratizare – 100 mp, dezinsecție - 300 mp);</w:t>
      </w:r>
    </w:p>
    <w:p w14:paraId="38C02EE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Curte garaje (deratizare – 200 mp, dezinsecție - 200 mp);</w:t>
      </w:r>
    </w:p>
    <w:p w14:paraId="3FD45DC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Cămine culturale: Valea Bradului, Țărățel, Mesteacăn, Ruda Brad (deratizare – 700 mp, dezinsecție - 1.700 mp);</w:t>
      </w:r>
    </w:p>
    <w:p w14:paraId="511ECA4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nl-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nl-NL" w:eastAsia="ro-RO"/>
          <w14:ligatures w14:val="none"/>
        </w:rPr>
        <w:t>-  Curte cămine culturale (deratizare – 1.000 mp, dezinsecție – 1.000 mp);</w:t>
      </w:r>
    </w:p>
    <w:p w14:paraId="2541D81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nl-NL" w:eastAsia="ro-RO"/>
          <w14:ligatures w14:val="none"/>
        </w:rPr>
      </w:pPr>
      <w:r w:rsidRPr="00E80B4C">
        <w:rPr>
          <w:rFonts w:ascii="Times New Roman" w:eastAsia="Times New Roman" w:hAnsi="Times New Roman" w:cs="Times New Roman"/>
          <w:kern w:val="0"/>
          <w:sz w:val="28"/>
          <w:szCs w:val="28"/>
          <w:lang w:val="nl-NL" w:eastAsia="ro-RO"/>
          <w14:ligatures w14:val="none"/>
        </w:rPr>
        <w:t xml:space="preserve">     -   Teren de sport Micro I (deratizare – 700 mp, dezinsecție - 1.700 mp);</w:t>
      </w:r>
    </w:p>
    <w:p w14:paraId="6A0C825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nl-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   Parcurile din municipiul Brad (deratizare – 3.000 mp, dezinsecție - 8.000 mp);</w:t>
      </w:r>
    </w:p>
    <w:p w14:paraId="7CF1FB9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Malurile apelor curgătoare de pe raza municipiului Brad (deratizare – 3.000 mp, dezinsecție - 9.000 mp);</w:t>
      </w:r>
    </w:p>
    <w:p w14:paraId="6A4E50A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Locuințe sociale (deratizare – 1.200 mp, dezinsecție - 3.000 mp).</w:t>
      </w:r>
    </w:p>
    <w:p w14:paraId="59784346" w14:textId="77777777" w:rsidR="00E80B4C" w:rsidRPr="00E80B4C" w:rsidRDefault="00E80B4C" w:rsidP="00E80B4C">
      <w:pPr>
        <w:spacing w:after="0" w:line="240" w:lineRule="auto"/>
        <w:jc w:val="both"/>
        <w:rPr>
          <w:rFonts w:ascii="Times New Roman" w:eastAsia="Times New Roman" w:hAnsi="Times New Roman" w:cs="Times New Roman"/>
          <w:b/>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b/>
          <w:kern w:val="0"/>
          <w:sz w:val="28"/>
          <w:szCs w:val="28"/>
          <w:lang w:val="es-ES_tradnl" w:eastAsia="ro-RO"/>
          <w14:ligatures w14:val="none"/>
        </w:rPr>
        <w:t>TOTAL DERATIZARE – 16.530 mp.</w:t>
      </w:r>
    </w:p>
    <w:p w14:paraId="75B9A7E6" w14:textId="77777777" w:rsidR="00E80B4C" w:rsidRPr="00E80B4C" w:rsidRDefault="00E80B4C" w:rsidP="00E80B4C">
      <w:pPr>
        <w:spacing w:after="0" w:line="240" w:lineRule="auto"/>
        <w:jc w:val="both"/>
        <w:rPr>
          <w:rFonts w:ascii="Times New Roman" w:eastAsia="Times New Roman" w:hAnsi="Times New Roman" w:cs="Times New Roman"/>
          <w:b/>
          <w:kern w:val="0"/>
          <w:sz w:val="28"/>
          <w:szCs w:val="28"/>
          <w:lang w:val="es-ES_tradnl" w:eastAsia="ro-RO"/>
          <w14:ligatures w14:val="none"/>
        </w:rPr>
      </w:pPr>
      <w:r w:rsidRPr="00E80B4C">
        <w:rPr>
          <w:rFonts w:ascii="Times New Roman" w:eastAsia="Times New Roman" w:hAnsi="Times New Roman" w:cs="Times New Roman"/>
          <w:b/>
          <w:kern w:val="0"/>
          <w:sz w:val="28"/>
          <w:szCs w:val="28"/>
          <w:lang w:val="es-ES_tradnl" w:eastAsia="ro-RO"/>
          <w14:ligatures w14:val="none"/>
        </w:rPr>
        <w:t xml:space="preserve">           TOTAL DEZINSECȚIE, DEZINFECȚIE – 39.400 mp.</w:t>
      </w:r>
    </w:p>
    <w:p w14:paraId="6E6B09B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1B61296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ab/>
        <w:t xml:space="preserve"> </w:t>
      </w:r>
      <w:r w:rsidRPr="00E80B4C">
        <w:rPr>
          <w:rFonts w:ascii="Times New Roman" w:eastAsia="Times New Roman" w:hAnsi="Times New Roman" w:cs="Times New Roman"/>
          <w:b/>
          <w:bCs/>
          <w:kern w:val="0"/>
          <w:sz w:val="28"/>
          <w:szCs w:val="28"/>
          <w:lang w:val="es-ES_tradnl" w:eastAsia="ro-RO"/>
          <w14:ligatures w14:val="none"/>
        </w:rPr>
        <w:t xml:space="preserve">Legislația aplicabilă </w:t>
      </w:r>
      <w:r w:rsidRPr="00E80B4C">
        <w:rPr>
          <w:rFonts w:ascii="Times New Roman" w:eastAsia="Times New Roman" w:hAnsi="Times New Roman" w:cs="Times New Roman"/>
          <w:kern w:val="0"/>
          <w:sz w:val="28"/>
          <w:szCs w:val="28"/>
          <w:lang w:val="es-ES_tradnl" w:eastAsia="ro-RO"/>
          <w14:ligatures w14:val="none"/>
        </w:rPr>
        <w:t xml:space="preserve">stipulează în mod clar importanţa şi periodicitatea lucrărilor de deratizare şi dezinsecţie, precum şi consecinţele neefectuării lor. </w:t>
      </w:r>
    </w:p>
    <w:p w14:paraId="797EC9A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lastRenderedPageBreak/>
        <w:t xml:space="preserve">   </w:t>
      </w:r>
      <w:r w:rsidRPr="00E80B4C">
        <w:rPr>
          <w:rFonts w:ascii="Times New Roman" w:eastAsia="Times New Roman" w:hAnsi="Times New Roman" w:cs="Times New Roman"/>
          <w:kern w:val="0"/>
          <w:sz w:val="28"/>
          <w:szCs w:val="28"/>
          <w:lang w:val="es-ES_tradnl" w:eastAsia="ro-RO"/>
          <w14:ligatures w14:val="none"/>
        </w:rPr>
        <w:tab/>
        <w:t xml:space="preserve"> Principalele acte normative care reglementează astfel de operaţiuni sunt: </w:t>
      </w:r>
    </w:p>
    <w:p w14:paraId="100B1F6E" w14:textId="77777777" w:rsidR="00E80B4C" w:rsidRPr="00E80B4C" w:rsidRDefault="00E80B4C" w:rsidP="00E80B4C">
      <w:pPr>
        <w:numPr>
          <w:ilvl w:val="0"/>
          <w:numId w:val="3"/>
        </w:numPr>
        <w:spacing w:after="0" w:line="240" w:lineRule="auto"/>
        <w:contextualSpacing/>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Legea nr. 101/2006 a serviciului de salubrizare a localităților, republicată;</w:t>
      </w:r>
    </w:p>
    <w:p w14:paraId="15C179EF" w14:textId="77777777" w:rsidR="00E80B4C" w:rsidRPr="00E80B4C" w:rsidRDefault="00E80B4C" w:rsidP="00E80B4C">
      <w:pPr>
        <w:numPr>
          <w:ilvl w:val="0"/>
          <w:numId w:val="3"/>
        </w:numPr>
        <w:spacing w:after="0" w:line="240" w:lineRule="auto"/>
        <w:contextualSpacing/>
        <w:jc w:val="both"/>
        <w:rPr>
          <w:rFonts w:ascii="Times New Roman" w:eastAsia="Times New Roman" w:hAnsi="Times New Roman" w:cs="Times New Roman"/>
          <w:kern w:val="0"/>
          <w:sz w:val="28"/>
          <w:szCs w:val="28"/>
          <w:lang w:val="en-US"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n-US" w:eastAsia="ro-RO"/>
          <w14:ligatures w14:val="none"/>
        </w:rPr>
        <w:t xml:space="preserve">O.U.G. nr. 195/2005 </w:t>
      </w:r>
      <w:proofErr w:type="spellStart"/>
      <w:r w:rsidRPr="00E80B4C">
        <w:rPr>
          <w:rFonts w:ascii="Times New Roman" w:eastAsia="Times New Roman" w:hAnsi="Times New Roman" w:cs="Times New Roman"/>
          <w:kern w:val="0"/>
          <w:sz w:val="28"/>
          <w:szCs w:val="28"/>
          <w:lang w:val="en-US" w:eastAsia="ro-RO"/>
          <w14:ligatures w14:val="none"/>
        </w:rPr>
        <w:t>privind</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protecţia</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mediului</w:t>
      </w:r>
      <w:proofErr w:type="spellEnd"/>
      <w:r w:rsidRPr="00E80B4C">
        <w:rPr>
          <w:rFonts w:ascii="Times New Roman" w:eastAsia="Times New Roman" w:hAnsi="Times New Roman" w:cs="Times New Roman"/>
          <w:kern w:val="0"/>
          <w:sz w:val="28"/>
          <w:szCs w:val="28"/>
          <w:lang w:val="en-US" w:eastAsia="ro-RO"/>
          <w14:ligatures w14:val="none"/>
        </w:rPr>
        <w:t xml:space="preserve">; </w:t>
      </w:r>
    </w:p>
    <w:p w14:paraId="3A6F776D" w14:textId="77777777" w:rsidR="00E80B4C" w:rsidRPr="00E80B4C" w:rsidRDefault="00E80B4C" w:rsidP="00E80B4C">
      <w:pPr>
        <w:numPr>
          <w:ilvl w:val="0"/>
          <w:numId w:val="3"/>
        </w:numPr>
        <w:spacing w:after="0" w:line="240" w:lineRule="auto"/>
        <w:contextualSpacing/>
        <w:jc w:val="both"/>
        <w:rPr>
          <w:rFonts w:ascii="Times New Roman" w:eastAsia="Times New Roman" w:hAnsi="Times New Roman" w:cs="Times New Roman"/>
          <w:kern w:val="0"/>
          <w:sz w:val="28"/>
          <w:szCs w:val="28"/>
          <w:lang w:val="en-US" w:eastAsia="ro-RO"/>
          <w14:ligatures w14:val="none"/>
        </w:rPr>
      </w:pPr>
      <w:r w:rsidRPr="00E80B4C">
        <w:rPr>
          <w:rFonts w:ascii="Times New Roman" w:eastAsia="Times New Roman" w:hAnsi="Times New Roman" w:cs="Times New Roman"/>
          <w:kern w:val="0"/>
          <w:sz w:val="28"/>
          <w:szCs w:val="28"/>
          <w:lang w:val="en-US" w:eastAsia="ro-RO"/>
          <w14:ligatures w14:val="none"/>
        </w:rPr>
        <w:t xml:space="preserve">O.G. nr. 21/2002 </w:t>
      </w:r>
      <w:proofErr w:type="spellStart"/>
      <w:r w:rsidRPr="00E80B4C">
        <w:rPr>
          <w:rFonts w:ascii="Times New Roman" w:eastAsia="Times New Roman" w:hAnsi="Times New Roman" w:cs="Times New Roman"/>
          <w:kern w:val="0"/>
          <w:sz w:val="28"/>
          <w:szCs w:val="28"/>
          <w:lang w:val="en-US" w:eastAsia="ro-RO"/>
          <w14:ligatures w14:val="none"/>
        </w:rPr>
        <w:t>privind</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gospodărirea</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localităţilor</w:t>
      </w:r>
      <w:proofErr w:type="spellEnd"/>
      <w:r w:rsidRPr="00E80B4C">
        <w:rPr>
          <w:rFonts w:ascii="Times New Roman" w:eastAsia="Times New Roman" w:hAnsi="Times New Roman" w:cs="Times New Roman"/>
          <w:kern w:val="0"/>
          <w:sz w:val="28"/>
          <w:szCs w:val="28"/>
          <w:lang w:val="en-US" w:eastAsia="ro-RO"/>
          <w14:ligatures w14:val="none"/>
        </w:rPr>
        <w:t xml:space="preserve"> urbane </w:t>
      </w:r>
      <w:proofErr w:type="spellStart"/>
      <w:r w:rsidRPr="00E80B4C">
        <w:rPr>
          <w:rFonts w:ascii="Times New Roman" w:eastAsia="Times New Roman" w:hAnsi="Times New Roman" w:cs="Times New Roman"/>
          <w:kern w:val="0"/>
          <w:sz w:val="28"/>
          <w:szCs w:val="28"/>
          <w:lang w:val="en-US" w:eastAsia="ro-RO"/>
          <w14:ligatures w14:val="none"/>
        </w:rPr>
        <w:t>şi</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rurale</w:t>
      </w:r>
      <w:proofErr w:type="spellEnd"/>
      <w:r w:rsidRPr="00E80B4C">
        <w:rPr>
          <w:rFonts w:ascii="Times New Roman" w:eastAsia="Times New Roman" w:hAnsi="Times New Roman" w:cs="Times New Roman"/>
          <w:kern w:val="0"/>
          <w:sz w:val="28"/>
          <w:szCs w:val="28"/>
          <w:lang w:val="en-US" w:eastAsia="ro-RO"/>
          <w14:ligatures w14:val="none"/>
        </w:rPr>
        <w:t>;</w:t>
      </w:r>
    </w:p>
    <w:p w14:paraId="614573E0" w14:textId="77777777" w:rsidR="00E80B4C" w:rsidRPr="00E80B4C" w:rsidRDefault="00E80B4C" w:rsidP="00E80B4C">
      <w:pPr>
        <w:numPr>
          <w:ilvl w:val="0"/>
          <w:numId w:val="3"/>
        </w:numPr>
        <w:spacing w:after="0" w:line="240" w:lineRule="auto"/>
        <w:contextualSpacing/>
        <w:jc w:val="both"/>
        <w:rPr>
          <w:rFonts w:ascii="Times New Roman" w:eastAsia="Times New Roman" w:hAnsi="Times New Roman" w:cs="Times New Roman"/>
          <w:kern w:val="0"/>
          <w:sz w:val="28"/>
          <w:szCs w:val="28"/>
          <w:lang w:val="en-US" w:eastAsia="ro-RO"/>
          <w14:ligatures w14:val="none"/>
        </w:rPr>
      </w:pPr>
      <w:proofErr w:type="spellStart"/>
      <w:r w:rsidRPr="00E80B4C">
        <w:rPr>
          <w:rFonts w:ascii="Times New Roman" w:eastAsia="Times New Roman" w:hAnsi="Times New Roman" w:cs="Times New Roman"/>
          <w:kern w:val="0"/>
          <w:sz w:val="28"/>
          <w:szCs w:val="28"/>
          <w:lang w:val="en-US" w:eastAsia="ro-RO"/>
          <w14:ligatures w14:val="none"/>
        </w:rPr>
        <w:t>Ordinul</w:t>
      </w:r>
      <w:proofErr w:type="spellEnd"/>
      <w:r w:rsidRPr="00E80B4C">
        <w:rPr>
          <w:rFonts w:ascii="Times New Roman" w:eastAsia="Times New Roman" w:hAnsi="Times New Roman" w:cs="Times New Roman"/>
          <w:kern w:val="0"/>
          <w:sz w:val="28"/>
          <w:szCs w:val="28"/>
          <w:lang w:val="en-US" w:eastAsia="ro-RO"/>
          <w14:ligatures w14:val="none"/>
        </w:rPr>
        <w:t xml:space="preserve"> nr.119/2014 </w:t>
      </w:r>
      <w:proofErr w:type="spellStart"/>
      <w:r w:rsidRPr="00E80B4C">
        <w:rPr>
          <w:rFonts w:ascii="Times New Roman" w:eastAsia="Times New Roman" w:hAnsi="Times New Roman" w:cs="Times New Roman"/>
          <w:kern w:val="0"/>
          <w:sz w:val="28"/>
          <w:szCs w:val="28"/>
          <w:lang w:val="en-US" w:eastAsia="ro-RO"/>
          <w14:ligatures w14:val="none"/>
        </w:rPr>
        <w:t>pentru</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aprobarea</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Normelor</w:t>
      </w:r>
      <w:proofErr w:type="spellEnd"/>
      <w:r w:rsidRPr="00E80B4C">
        <w:rPr>
          <w:rFonts w:ascii="Times New Roman" w:eastAsia="Times New Roman" w:hAnsi="Times New Roman" w:cs="Times New Roman"/>
          <w:kern w:val="0"/>
          <w:sz w:val="28"/>
          <w:szCs w:val="28"/>
          <w:lang w:val="en-US" w:eastAsia="ro-RO"/>
          <w14:ligatures w14:val="none"/>
        </w:rPr>
        <w:t xml:space="preserve"> de </w:t>
      </w:r>
      <w:proofErr w:type="spellStart"/>
      <w:r w:rsidRPr="00E80B4C">
        <w:rPr>
          <w:rFonts w:ascii="Times New Roman" w:eastAsia="Times New Roman" w:hAnsi="Times New Roman" w:cs="Times New Roman"/>
          <w:kern w:val="0"/>
          <w:sz w:val="28"/>
          <w:szCs w:val="28"/>
          <w:lang w:val="en-US" w:eastAsia="ro-RO"/>
          <w14:ligatures w14:val="none"/>
        </w:rPr>
        <w:t>igienă</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și</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sănătate</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publică</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privind</w:t>
      </w:r>
      <w:proofErr w:type="spellEnd"/>
      <w:r w:rsidRPr="00E80B4C">
        <w:rPr>
          <w:rFonts w:ascii="Times New Roman" w:eastAsia="Times New Roman" w:hAnsi="Times New Roman" w:cs="Times New Roman"/>
          <w:kern w:val="0"/>
          <w:sz w:val="28"/>
          <w:szCs w:val="28"/>
          <w:lang w:val="en-US" w:eastAsia="ro-RO"/>
          <w14:ligatures w14:val="none"/>
        </w:rPr>
        <w:t xml:space="preserve"> </w:t>
      </w:r>
      <w:proofErr w:type="spellStart"/>
      <w:r w:rsidRPr="00E80B4C">
        <w:rPr>
          <w:rFonts w:ascii="Times New Roman" w:eastAsia="Times New Roman" w:hAnsi="Times New Roman" w:cs="Times New Roman"/>
          <w:kern w:val="0"/>
          <w:sz w:val="28"/>
          <w:szCs w:val="28"/>
          <w:lang w:val="en-US" w:eastAsia="ro-RO"/>
          <w14:ligatures w14:val="none"/>
        </w:rPr>
        <w:t>mediul</w:t>
      </w:r>
      <w:proofErr w:type="spellEnd"/>
      <w:r w:rsidRPr="00E80B4C">
        <w:rPr>
          <w:rFonts w:ascii="Times New Roman" w:eastAsia="Times New Roman" w:hAnsi="Times New Roman" w:cs="Times New Roman"/>
          <w:kern w:val="0"/>
          <w:sz w:val="28"/>
          <w:szCs w:val="28"/>
          <w:lang w:val="en-US" w:eastAsia="ro-RO"/>
          <w14:ligatures w14:val="none"/>
        </w:rPr>
        <w:t xml:space="preserve"> de </w:t>
      </w:r>
      <w:proofErr w:type="spellStart"/>
      <w:r w:rsidRPr="00E80B4C">
        <w:rPr>
          <w:rFonts w:ascii="Times New Roman" w:eastAsia="Times New Roman" w:hAnsi="Times New Roman" w:cs="Times New Roman"/>
          <w:kern w:val="0"/>
          <w:sz w:val="28"/>
          <w:szCs w:val="28"/>
          <w:lang w:val="en-US" w:eastAsia="ro-RO"/>
          <w14:ligatures w14:val="none"/>
        </w:rPr>
        <w:t>viață</w:t>
      </w:r>
      <w:proofErr w:type="spellEnd"/>
      <w:r w:rsidRPr="00E80B4C">
        <w:rPr>
          <w:rFonts w:ascii="Times New Roman" w:eastAsia="Times New Roman" w:hAnsi="Times New Roman" w:cs="Times New Roman"/>
          <w:kern w:val="0"/>
          <w:sz w:val="28"/>
          <w:szCs w:val="28"/>
          <w:lang w:val="en-US" w:eastAsia="ro-RO"/>
          <w14:ligatures w14:val="none"/>
        </w:rPr>
        <w:t xml:space="preserve"> al </w:t>
      </w:r>
      <w:proofErr w:type="spellStart"/>
      <w:r w:rsidRPr="00E80B4C">
        <w:rPr>
          <w:rFonts w:ascii="Times New Roman" w:eastAsia="Times New Roman" w:hAnsi="Times New Roman" w:cs="Times New Roman"/>
          <w:kern w:val="0"/>
          <w:sz w:val="28"/>
          <w:szCs w:val="28"/>
          <w:lang w:val="en-US" w:eastAsia="ro-RO"/>
          <w14:ligatures w14:val="none"/>
        </w:rPr>
        <w:t>populației</w:t>
      </w:r>
      <w:proofErr w:type="spellEnd"/>
      <w:r w:rsidRPr="00E80B4C">
        <w:rPr>
          <w:rFonts w:ascii="Times New Roman" w:eastAsia="Times New Roman" w:hAnsi="Times New Roman" w:cs="Times New Roman"/>
          <w:kern w:val="0"/>
          <w:sz w:val="28"/>
          <w:szCs w:val="28"/>
          <w:lang w:val="en-US" w:eastAsia="ro-RO"/>
          <w14:ligatures w14:val="none"/>
        </w:rPr>
        <w:t>.</w:t>
      </w:r>
    </w:p>
    <w:p w14:paraId="407B4C11" w14:textId="77777777" w:rsidR="00E80B4C" w:rsidRPr="00E80B4C" w:rsidRDefault="00E80B4C" w:rsidP="00E80B4C">
      <w:pPr>
        <w:spacing w:after="0" w:line="240" w:lineRule="auto"/>
        <w:contextualSpacing/>
        <w:jc w:val="both"/>
        <w:rPr>
          <w:rFonts w:ascii="Times New Roman" w:eastAsia="Times New Roman" w:hAnsi="Times New Roman" w:cs="Times New Roman"/>
          <w:kern w:val="0"/>
          <w:sz w:val="28"/>
          <w:szCs w:val="28"/>
          <w:lang w:val="en-US" w:eastAsia="ro-RO"/>
          <w14:ligatures w14:val="none"/>
        </w:rPr>
      </w:pPr>
    </w:p>
    <w:p w14:paraId="5521ED0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Durata sau termenul limită de prestare a serviciilor</w:t>
      </w:r>
      <w:r w:rsidRPr="00E80B4C">
        <w:rPr>
          <w:rFonts w:ascii="Times New Roman" w:eastAsia="Times New Roman" w:hAnsi="Times New Roman" w:cs="Times New Roman"/>
          <w:kern w:val="0"/>
          <w:sz w:val="28"/>
          <w:szCs w:val="28"/>
          <w:lang w:val="es-ES_tradnl" w:eastAsia="ro-RO"/>
          <w14:ligatures w14:val="none"/>
        </w:rPr>
        <w:t xml:space="preserve">: până la 31.12.2026. </w:t>
      </w:r>
    </w:p>
    <w:p w14:paraId="118F495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i/>
          <w:iCs/>
          <w:kern w:val="0"/>
          <w:sz w:val="28"/>
          <w:szCs w:val="28"/>
          <w:lang w:val="es-ES_tradnl" w:eastAsia="ro-RO"/>
          <w14:ligatures w14:val="none"/>
        </w:rPr>
        <w:t xml:space="preserve">            Acţiunile se vor efectua la solicitarea beneficiarului şi în prezenţa unui reprezentant al acestuia</w:t>
      </w:r>
      <w:r w:rsidRPr="00E80B4C">
        <w:rPr>
          <w:rFonts w:ascii="Times New Roman" w:eastAsia="Times New Roman" w:hAnsi="Times New Roman" w:cs="Times New Roman"/>
          <w:kern w:val="0"/>
          <w:sz w:val="28"/>
          <w:szCs w:val="28"/>
          <w:lang w:val="es-ES_tradnl" w:eastAsia="ro-RO"/>
          <w14:ligatures w14:val="none"/>
        </w:rPr>
        <w:t xml:space="preserve">. </w:t>
      </w:r>
    </w:p>
    <w:p w14:paraId="40FD44A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4F3EACE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lang w:val="es-ES_tradnl" w:eastAsia="ro-RO"/>
          <w14:ligatures w14:val="none"/>
        </w:rPr>
        <w:t>Date despre ofertă şi modul de prezentare a acesteia</w:t>
      </w:r>
      <w:r w:rsidRPr="00E80B4C">
        <w:rPr>
          <w:rFonts w:ascii="Times New Roman" w:eastAsia="Times New Roman" w:hAnsi="Times New Roman" w:cs="Times New Roman"/>
          <w:kern w:val="0"/>
          <w:sz w:val="28"/>
          <w:szCs w:val="28"/>
          <w:lang w:val="es-ES_tradnl" w:eastAsia="ro-RO"/>
          <w14:ligatures w14:val="none"/>
        </w:rPr>
        <w:t xml:space="preserve">: </w:t>
      </w:r>
    </w:p>
    <w:p w14:paraId="327C00A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Condiţii obligatorii: </w:t>
      </w:r>
    </w:p>
    <w:p w14:paraId="5A3194E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De calificare</w:t>
      </w:r>
    </w:p>
    <w:p w14:paraId="3B2A4F6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i/>
          <w:iCs/>
          <w:kern w:val="0"/>
          <w:sz w:val="28"/>
          <w:szCs w:val="28"/>
          <w:lang w:val="es-ES_tradnl" w:eastAsia="ro-RO"/>
          <w14:ligatures w14:val="none"/>
        </w:rPr>
        <w:t xml:space="preserve">       </w:t>
      </w:r>
      <w:r w:rsidRPr="00E80B4C">
        <w:rPr>
          <w:rFonts w:ascii="Times New Roman" w:eastAsia="Times New Roman" w:hAnsi="Times New Roman" w:cs="Times New Roman"/>
          <w:b/>
          <w:bCs/>
          <w:i/>
          <w:iCs/>
          <w:kern w:val="0"/>
          <w:sz w:val="28"/>
          <w:szCs w:val="28"/>
          <w:lang w:val="es-ES_tradnl" w:eastAsia="ro-RO"/>
          <w14:ligatures w14:val="none"/>
        </w:rPr>
        <w:tab/>
        <w:t xml:space="preserve">a. Cerinţele minime de calificare privind capacitatea economică şi financiară: </w:t>
      </w:r>
    </w:p>
    <w:p w14:paraId="6134714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Ofertantul nu se află în nici unul din cazurile prevăzute la art. 164, art. 165 şi art. 167 din Legea nr. 98/2016 privind achizitiile publice;</w:t>
      </w:r>
      <w:r w:rsidRPr="00E80B4C">
        <w:rPr>
          <w:rFonts w:ascii="Times New Roman" w:eastAsia="Times New Roman" w:hAnsi="Times New Roman" w:cs="Times New Roman"/>
          <w:i/>
          <w:iCs/>
          <w:kern w:val="0"/>
          <w:sz w:val="28"/>
          <w:szCs w:val="28"/>
          <w:lang w:val="es-ES_tradnl" w:eastAsia="ro-RO"/>
          <w14:ligatures w14:val="none"/>
        </w:rPr>
        <w:t xml:space="preserve"> </w:t>
      </w:r>
    </w:p>
    <w:p w14:paraId="33EA118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Certificat constatator eliberat de către Oficiul Registrului Comerţului, în original sau copie lizibilă, conformă cu originalul, valabil la data depunerii ofertelor,  din care să reiasă că ofertantul are ca obiect de activitate principal sau secundar prestarea serviciilor şi/sau producerea şi/sau comercializarea produselor solicitate. </w:t>
      </w:r>
    </w:p>
    <w:p w14:paraId="35B00B8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DB690C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i/>
          <w:iCs/>
          <w:kern w:val="0"/>
          <w:sz w:val="28"/>
          <w:szCs w:val="28"/>
          <w:lang w:val="es-ES_tradnl" w:eastAsia="ro-RO"/>
          <w14:ligatures w14:val="none"/>
        </w:rPr>
        <w:t xml:space="preserve">    </w:t>
      </w:r>
      <w:r w:rsidRPr="00E80B4C">
        <w:rPr>
          <w:rFonts w:ascii="Times New Roman" w:eastAsia="Times New Roman" w:hAnsi="Times New Roman" w:cs="Times New Roman"/>
          <w:b/>
          <w:bCs/>
          <w:i/>
          <w:iCs/>
          <w:kern w:val="0"/>
          <w:sz w:val="28"/>
          <w:szCs w:val="28"/>
          <w:lang w:val="es-ES_tradnl" w:eastAsia="ro-RO"/>
          <w14:ligatures w14:val="none"/>
        </w:rPr>
        <w:tab/>
        <w:t xml:space="preserve">b. Cerinţele minime de calificare privind capacitatea tehnică şi/sau profesională: </w:t>
      </w:r>
    </w:p>
    <w:p w14:paraId="1FDC391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ab/>
        <w:t xml:space="preserve">Prestatorul va prezenta: </w:t>
      </w:r>
    </w:p>
    <w:p w14:paraId="5E8726A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Autorizaţia sanitar-veterinară - Unitate specializată care asigură servicii DDD conform prevederilor O.G. nr. 42/2004 privind organizarea activităţii sanitar-veterinare şi pentru siguranţa alimentelor, aprobată cu modificări şi completări prin Legea nr. 215/2004, cu modificările şi completările ulterioare; </w:t>
      </w:r>
    </w:p>
    <w:p w14:paraId="01E2EC2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Avize pentru plasarea pe piaţă a produselor biocide, în conformitate cu Ordinul ministrului sănătăţii, al ministrului mediului şi pădurilor şi al preşedintelui Autorităţii Naţionale Sanitare Veterinare şi pentru Siguranţa Alimentelor nr. 10/368/11/2010 privind aprobarea procedurii de avizare a produselor biocide care sunt plasate pe piaţă pe teritoriul României, cu modificările și completările ulterioare şi Ordinul ministrului sănătăţii, al ministrului mediului şi pădurilor şi al preşedintelui Autorităţii Naţionale Sanitare Veterinare şi pentru Siguranţa Alimentelor nr. 1182/12777/114/2005, cu modificările şi completările ulterioare; </w:t>
      </w:r>
    </w:p>
    <w:p w14:paraId="798B387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Declaraţii de conformitate pentru produsele utilizate; </w:t>
      </w:r>
    </w:p>
    <w:p w14:paraId="6D01F6F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Fişe tehnice ale produselor utilizate. </w:t>
      </w:r>
    </w:p>
    <w:p w14:paraId="7F6C221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7264CDC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Oferta se va transmite până la data de </w:t>
      </w:r>
      <w:r w:rsidRPr="00E80B4C">
        <w:rPr>
          <w:rFonts w:ascii="Times New Roman" w:eastAsia="Times New Roman" w:hAnsi="Times New Roman" w:cs="Times New Roman"/>
          <w:b/>
          <w:bCs/>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 xml:space="preserve">prin e-mail (în format PDF) la adresa </w:t>
      </w:r>
      <w:hyperlink r:id="rId10" w:history="1">
        <w:r w:rsidRPr="00E80B4C">
          <w:rPr>
            <w:rFonts w:ascii="Times New Roman" w:eastAsia="Times New Roman" w:hAnsi="Times New Roman" w:cs="Times New Roman"/>
            <w:color w:val="0000FF"/>
            <w:kern w:val="0"/>
            <w:sz w:val="28"/>
            <w:szCs w:val="28"/>
            <w:u w:val="single"/>
            <w:lang w:val="es-ES_tradnl" w:eastAsia="ro-RO"/>
            <w14:ligatures w14:val="none"/>
          </w:rPr>
          <w:t>achizitiibrad@yahoo.com</w:t>
        </w:r>
      </w:hyperlink>
      <w:r w:rsidRPr="00E80B4C">
        <w:rPr>
          <w:rFonts w:ascii="Times New Roman" w:eastAsia="Times New Roman" w:hAnsi="Times New Roman" w:cs="Times New Roman"/>
          <w:kern w:val="0"/>
          <w:sz w:val="28"/>
          <w:szCs w:val="28"/>
          <w:lang w:val="es-ES_tradnl" w:eastAsia="ro-RO"/>
          <w14:ligatures w14:val="none"/>
        </w:rPr>
        <w:t xml:space="preserve"> și direct la Registratura autorității contractante. </w:t>
      </w:r>
    </w:p>
    <w:p w14:paraId="203659A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lastRenderedPageBreak/>
        <w:t xml:space="preserve">          Ofertantul declarat câștigător are obligația de a prezenta documentele din ofertă în original și să posteze oferta </w:t>
      </w:r>
      <w:r w:rsidRPr="00E80B4C">
        <w:rPr>
          <w:rFonts w:ascii="Times New Roman" w:eastAsia="Times New Roman" w:hAnsi="Times New Roman" w:cs="Times New Roman"/>
          <w:b/>
          <w:bCs/>
          <w:kern w:val="0"/>
          <w:sz w:val="28"/>
          <w:szCs w:val="28"/>
          <w:lang w:val="es-ES_tradnl" w:eastAsia="ro-RO"/>
          <w14:ligatures w14:val="none"/>
        </w:rPr>
        <w:t xml:space="preserve">pe site-ul www.e-licitatie.ro în maximum 48 de ore </w:t>
      </w:r>
      <w:r w:rsidRPr="00E80B4C">
        <w:rPr>
          <w:rFonts w:ascii="Times New Roman" w:eastAsia="Times New Roman" w:hAnsi="Times New Roman" w:cs="Times New Roman"/>
          <w:kern w:val="0"/>
          <w:sz w:val="28"/>
          <w:szCs w:val="28"/>
          <w:lang w:val="es-ES_tradnl" w:eastAsia="ro-RO"/>
          <w14:ligatures w14:val="none"/>
        </w:rPr>
        <w:t>de la primirea comunicării din partea beneficiarului.</w:t>
      </w:r>
    </w:p>
    <w:p w14:paraId="60193A5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În cazul în care oferta nu este postată pe SEAP în termenul solicitat, autoritatea contractantă va considera acest fapt ca refuz şi se va adresa ofertantului clasat pe locul doi. </w:t>
      </w:r>
    </w:p>
    <w:p w14:paraId="42E03F6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Ofertele sosite după termenul menționat mai sus nu vor fi luate în considerare. </w:t>
      </w:r>
    </w:p>
    <w:p w14:paraId="2FED087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369AF7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t>OFERTA FINANCIARĂ VA CUPRINDE:</w:t>
      </w:r>
    </w:p>
    <w:p w14:paraId="787D4EF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lang w:val="es-ES_tradnl" w:eastAsia="ro-RO"/>
          <w14:ligatures w14:val="none"/>
        </w:rPr>
        <w:t xml:space="preserve">preţul unitar </w:t>
      </w:r>
      <w:r w:rsidRPr="00E80B4C">
        <w:rPr>
          <w:rFonts w:ascii="Times New Roman" w:eastAsia="Times New Roman" w:hAnsi="Times New Roman" w:cs="Times New Roman"/>
          <w:kern w:val="0"/>
          <w:sz w:val="28"/>
          <w:szCs w:val="28"/>
          <w:lang w:val="es-ES_tradnl" w:eastAsia="ro-RO"/>
          <w14:ligatures w14:val="none"/>
        </w:rPr>
        <w:t xml:space="preserve">exprimat în lei/mp (fără T.V.A.) şi va include manopera şi substanţele folosite pentru: </w:t>
      </w:r>
    </w:p>
    <w:p w14:paraId="7A4AE7F7" w14:textId="77777777" w:rsidR="00E80B4C" w:rsidRPr="00E80B4C" w:rsidRDefault="00E80B4C" w:rsidP="00E80B4C">
      <w:pPr>
        <w:numPr>
          <w:ilvl w:val="0"/>
          <w:numId w:val="2"/>
        </w:numPr>
        <w:spacing w:after="0" w:line="240" w:lineRule="auto"/>
        <w:contextualSpacing/>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i/>
          <w:iCs/>
          <w:kern w:val="0"/>
          <w:sz w:val="28"/>
          <w:szCs w:val="28"/>
          <w:lang w:val="es-ES_tradnl" w:eastAsia="ro-RO"/>
          <w14:ligatures w14:val="none"/>
        </w:rPr>
        <w:t xml:space="preserve"> servicii de dezinsecție și dezinfecție</w:t>
      </w:r>
      <w:r w:rsidRPr="00E80B4C">
        <w:rPr>
          <w:rFonts w:ascii="Times New Roman" w:eastAsia="Times New Roman" w:hAnsi="Times New Roman" w:cs="Times New Roman"/>
          <w:kern w:val="0"/>
          <w:sz w:val="28"/>
          <w:szCs w:val="28"/>
          <w:lang w:val="es-ES_tradnl" w:eastAsia="ro-RO"/>
          <w14:ligatures w14:val="none"/>
        </w:rPr>
        <w:t xml:space="preserve"> în lei/mp fără a depăși prețul maxim de 0,75 lei/mp; </w:t>
      </w:r>
    </w:p>
    <w:p w14:paraId="26B1DC5A" w14:textId="77777777" w:rsidR="00E80B4C" w:rsidRPr="00E80B4C" w:rsidRDefault="00E80B4C" w:rsidP="00E80B4C">
      <w:pPr>
        <w:numPr>
          <w:ilvl w:val="0"/>
          <w:numId w:val="2"/>
        </w:numPr>
        <w:spacing w:after="0" w:line="240" w:lineRule="auto"/>
        <w:contextualSpacing/>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i/>
          <w:iCs/>
          <w:kern w:val="0"/>
          <w:sz w:val="28"/>
          <w:szCs w:val="28"/>
          <w:lang w:val="es-ES_tradnl" w:eastAsia="ro-RO"/>
          <w14:ligatures w14:val="none"/>
        </w:rPr>
        <w:t xml:space="preserve"> servicii de deratizare</w:t>
      </w:r>
      <w:r w:rsidRPr="00E80B4C">
        <w:rPr>
          <w:rFonts w:ascii="Times New Roman" w:eastAsia="Times New Roman" w:hAnsi="Times New Roman" w:cs="Times New Roman"/>
          <w:kern w:val="0"/>
          <w:sz w:val="28"/>
          <w:szCs w:val="28"/>
          <w:lang w:val="es-ES_tradnl" w:eastAsia="ro-RO"/>
          <w14:ligatures w14:val="none"/>
        </w:rPr>
        <w:t xml:space="preserve"> în lei/mp, fără a depăși prețul maxim de 0,50 lei/mp.</w:t>
      </w:r>
    </w:p>
    <w:p w14:paraId="105F38A6" w14:textId="77777777" w:rsidR="00E80B4C" w:rsidRPr="00E80B4C" w:rsidRDefault="00E80B4C" w:rsidP="00E80B4C">
      <w:pPr>
        <w:spacing w:after="0" w:line="240" w:lineRule="auto"/>
        <w:contextualSpacing/>
        <w:jc w:val="both"/>
        <w:rPr>
          <w:rFonts w:ascii="Times New Roman" w:eastAsia="Times New Roman" w:hAnsi="Times New Roman" w:cs="Times New Roman"/>
          <w:kern w:val="0"/>
          <w:sz w:val="28"/>
          <w:szCs w:val="28"/>
          <w:lang w:val="es-ES_tradnl" w:eastAsia="ro-RO"/>
          <w14:ligatures w14:val="none"/>
        </w:rPr>
      </w:pPr>
    </w:p>
    <w:p w14:paraId="300CE484" w14:textId="77777777" w:rsidR="00E80B4C" w:rsidRPr="00E80B4C" w:rsidRDefault="00E80B4C" w:rsidP="00E80B4C">
      <w:pPr>
        <w:spacing w:after="0" w:line="240" w:lineRule="auto"/>
        <w:contextualSpacing/>
        <w:jc w:val="both"/>
        <w:rPr>
          <w:rFonts w:ascii="Times New Roman" w:eastAsia="Times New Roman" w:hAnsi="Times New Roman" w:cs="Times New Roman"/>
          <w:b/>
          <w:kern w:val="0"/>
          <w:sz w:val="28"/>
          <w:szCs w:val="28"/>
          <w:lang w:val="es-ES_tradnl" w:eastAsia="ro-RO"/>
          <w14:ligatures w14:val="none"/>
        </w:rPr>
      </w:pPr>
      <w:r w:rsidRPr="00E80B4C">
        <w:rPr>
          <w:rFonts w:ascii="Times New Roman" w:eastAsia="Times New Roman" w:hAnsi="Times New Roman" w:cs="Times New Roman"/>
          <w:b/>
          <w:i/>
          <w:iCs/>
          <w:kern w:val="0"/>
          <w:sz w:val="28"/>
          <w:szCs w:val="28"/>
          <w:lang w:val="es-ES_tradnl" w:eastAsia="ro-RO"/>
          <w14:ligatures w14:val="none"/>
        </w:rPr>
        <w:t xml:space="preserve">          TARIFELE PENTRU SERVICIILE PREZENTATE MAI SUS SE VOR OFERTA DEFALCAT, DUPĂ CUM URMEAZĂ:</w:t>
      </w:r>
      <w:r w:rsidRPr="00E80B4C">
        <w:rPr>
          <w:rFonts w:ascii="Times New Roman" w:eastAsia="Times New Roman" w:hAnsi="Times New Roman" w:cs="Times New Roman"/>
          <w:b/>
          <w:kern w:val="0"/>
          <w:sz w:val="28"/>
          <w:szCs w:val="28"/>
          <w:lang w:val="es-ES_tradnl" w:eastAsia="ro-RO"/>
          <w14:ligatures w14:val="none"/>
        </w:rPr>
        <w:t xml:space="preserve"> </w:t>
      </w:r>
    </w:p>
    <w:p w14:paraId="79A755DF" w14:textId="77777777" w:rsidR="00E80B4C" w:rsidRPr="00E80B4C" w:rsidRDefault="00E80B4C" w:rsidP="00E80B4C">
      <w:pPr>
        <w:spacing w:after="0" w:line="240" w:lineRule="auto"/>
        <w:jc w:val="both"/>
        <w:rPr>
          <w:rFonts w:ascii="Times New Roman" w:eastAsia="Times New Roman" w:hAnsi="Times New Roman" w:cs="Times New Roman"/>
          <w:i/>
          <w:kern w:val="0"/>
          <w:sz w:val="28"/>
          <w:szCs w:val="28"/>
          <w:lang w:val="es-ES_tradnl" w:eastAsia="ro-RO"/>
          <w14:ligatures w14:val="none"/>
        </w:rPr>
      </w:pPr>
      <w:r w:rsidRPr="00E80B4C">
        <w:rPr>
          <w:rFonts w:ascii="Times New Roman" w:eastAsia="Times New Roman" w:hAnsi="Times New Roman" w:cs="Times New Roman"/>
          <w:i/>
          <w:kern w:val="0"/>
          <w:sz w:val="28"/>
          <w:szCs w:val="28"/>
          <w:lang w:val="es-ES_tradnl" w:eastAsia="ro-RO"/>
          <w14:ligatures w14:val="none"/>
        </w:rPr>
        <w:t xml:space="preserve">             a)</w:t>
      </w:r>
      <w:r w:rsidRPr="00E80B4C">
        <w:rPr>
          <w:rFonts w:ascii="Times New Roman" w:eastAsia="Times New Roman" w:hAnsi="Times New Roman" w:cs="Times New Roman"/>
          <w:i/>
          <w:kern w:val="0"/>
          <w:sz w:val="28"/>
          <w:szCs w:val="28"/>
          <w:lang w:val="es-ES_tradnl" w:eastAsia="ro-RO"/>
          <w14:ligatures w14:val="none"/>
        </w:rPr>
        <w:tab/>
        <w:t>pentru tratamentele de dezinsecție:</w:t>
      </w:r>
    </w:p>
    <w:p w14:paraId="2396358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spații deschise, terenuri ale instituțiilor publice din subordine, parcuri, spatii verzi, cimitire, maluri de lac, piețe, târguri, oboare, bâlciuri și alte asemenea;</w:t>
      </w:r>
    </w:p>
    <w:p w14:paraId="548FB2D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clădiri ale unităților sanitare din subordine;</w:t>
      </w:r>
    </w:p>
    <w:p w14:paraId="27CCAA3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clădiri ale instituțiilor publice din subordine, ale decât unitățile sanitare;</w:t>
      </w:r>
    </w:p>
    <w:p w14:paraId="71A9C33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cămine și canalele aferente rețelelor edilitare, aferente rețelelor de alimentare cu apă, canalizare, alimentare cu energie termică și alte asemenea;</w:t>
      </w:r>
    </w:p>
    <w:p w14:paraId="18B3BFC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spații tehnologice și spații destinate publicului,</w:t>
      </w:r>
    </w:p>
    <w:p w14:paraId="42D1B74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subsoluri umede sau inundate ale instituțiilor publice din subordine;</w:t>
      </w:r>
    </w:p>
    <w:p w14:paraId="0270BAD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w:t>
      </w:r>
      <w:r w:rsidRPr="00E80B4C">
        <w:rPr>
          <w:rFonts w:ascii="Times New Roman" w:eastAsia="Times New Roman" w:hAnsi="Times New Roman" w:cs="Times New Roman"/>
          <w:kern w:val="0"/>
          <w:sz w:val="28"/>
          <w:szCs w:val="28"/>
          <w:lang w:val="es-ES_tradnl" w:eastAsia="ro-RO"/>
          <w14:ligatures w14:val="none"/>
        </w:rPr>
        <w:tab/>
        <w:t>tarif dezinsecție depozite de deșeuri municipale, stații de compostare a deșeurilor biodegradabile, stații de transfer, stații de sortare și alte instalații de tratare a deșeurilor.</w:t>
      </w:r>
    </w:p>
    <w:p w14:paraId="39BBBB38" w14:textId="77777777" w:rsidR="00E80B4C" w:rsidRPr="00E80B4C" w:rsidRDefault="00E80B4C" w:rsidP="00E80B4C">
      <w:pPr>
        <w:spacing w:after="0" w:line="240" w:lineRule="auto"/>
        <w:jc w:val="both"/>
        <w:rPr>
          <w:rFonts w:ascii="Times New Roman" w:eastAsia="Times New Roman" w:hAnsi="Times New Roman" w:cs="Times New Roman"/>
          <w:i/>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i/>
          <w:kern w:val="0"/>
          <w:sz w:val="28"/>
          <w:szCs w:val="28"/>
          <w:lang w:val="es-ES_tradnl" w:eastAsia="ro-RO"/>
          <w14:ligatures w14:val="none"/>
        </w:rPr>
        <w:t xml:space="preserve">b) pentru tratamentele de dezinfecție: </w:t>
      </w:r>
    </w:p>
    <w:p w14:paraId="720A1E4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ab/>
        <w:t>tarif dezinfecție spații deschise, terenuri ale instituțiilor publice din subordine, parcuri, spatii verzi, cimitire, maluri de lac, piețe, târguri, oboare, bâlciuri și alte asemenea;</w:t>
      </w:r>
    </w:p>
    <w:p w14:paraId="0938467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dezinfecție clădiri ale unităților sanitare din subordine;</w:t>
      </w:r>
    </w:p>
    <w:p w14:paraId="4EF4E1F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dezinfecție clădiri ale instituțiilor publice din subordine, ale decât unitățile sanitare;</w:t>
      </w:r>
    </w:p>
    <w:p w14:paraId="238E395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dezinfecție cămine și canalele aferente rețelelor edilitare, aferente rețelelor de alimentare cu apă, canalizare, alimentare cu energie termică și alte asemenea;</w:t>
      </w:r>
    </w:p>
    <w:p w14:paraId="223AB2A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dezinfecție spații tehnologice și spații destinate publicului,</w:t>
      </w:r>
    </w:p>
    <w:p w14:paraId="40E531D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dezinfecție subsoluri umede sau inundate ale instituțiilor publice din subordine;</w:t>
      </w:r>
    </w:p>
    <w:p w14:paraId="33B52E1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dezinfecție depozite de deșeuri municipale, stații de compostare a deșeurilor biodegradabile, stații de transfer, stații de sortare și alte instalații de tratare a deșeurilor, </w:t>
      </w:r>
    </w:p>
    <w:p w14:paraId="48B6ECC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lastRenderedPageBreak/>
        <w:t xml:space="preserve">       - după caz, tariful de dezinfecție mijloace de transport în comun.</w:t>
      </w:r>
    </w:p>
    <w:p w14:paraId="2CA714EB" w14:textId="77777777" w:rsidR="00E80B4C" w:rsidRPr="00E80B4C" w:rsidRDefault="00E80B4C" w:rsidP="00E80B4C">
      <w:pPr>
        <w:spacing w:after="0" w:line="240" w:lineRule="auto"/>
        <w:jc w:val="both"/>
        <w:rPr>
          <w:rFonts w:ascii="Times New Roman" w:eastAsia="Times New Roman" w:hAnsi="Times New Roman" w:cs="Times New Roman"/>
          <w:i/>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i/>
          <w:kern w:val="0"/>
          <w:sz w:val="28"/>
          <w:szCs w:val="28"/>
          <w:lang w:val="es-ES_tradnl" w:eastAsia="ro-RO"/>
          <w14:ligatures w14:val="none"/>
        </w:rPr>
        <w:t xml:space="preserve">c) pentru tratamentele de deratizare: </w:t>
      </w:r>
    </w:p>
    <w:p w14:paraId="20DA47CD" w14:textId="77777777" w:rsidR="00E80B4C" w:rsidRPr="00E80B4C" w:rsidRDefault="00E80B4C" w:rsidP="00E80B4C">
      <w:pPr>
        <w:spacing w:after="0" w:line="240" w:lineRule="auto"/>
        <w:jc w:val="both"/>
        <w:rPr>
          <w:rFonts w:ascii="Times New Roman" w:eastAsia="Times New Roman" w:hAnsi="Times New Roman" w:cs="Times New Roman"/>
          <w:i/>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ab/>
        <w:t>tarif deratizare spații deschise, terenuri ale instituțiilor publice din subordine, parcuri, spatii verzi, cimitire, maluri de lac, piețe, târguri, oboare, bâlciuri și alte asemenea;</w:t>
      </w:r>
    </w:p>
    <w:p w14:paraId="7101417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deratizare clădiri ale unităților sanitare din subordine;</w:t>
      </w:r>
    </w:p>
    <w:p w14:paraId="583847D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deratizare clădiri ale instituțiilor publice din subordine, ale decât unitățile sanitare;</w:t>
      </w:r>
    </w:p>
    <w:p w14:paraId="0229018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deratizare cămine și canalele aferente rețelelor edilitare, aferente rețelelor de alimentare cu apă, canalizare, alimentare cu energie termică și alte asemenea;</w:t>
      </w:r>
    </w:p>
    <w:p w14:paraId="7A2BC27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deratizare spații tehnologice și spații destinate publicului,</w:t>
      </w:r>
    </w:p>
    <w:p w14:paraId="7BD08B8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deratizare subsoluri umede sau inundate ale instituțiilor publice din subordine;</w:t>
      </w:r>
    </w:p>
    <w:p w14:paraId="0A85964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deratizare depozite de deșeuri municipale, stații de compostare a deșeurilor biodegradabile, stații de transfer, stații de sortare și alte instalații de tratare a deșeurilor, </w:t>
      </w:r>
    </w:p>
    <w:p w14:paraId="41E312B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tarif de deratizare pentru zonele demolate și/sau nelocuite.</w:t>
      </w:r>
    </w:p>
    <w:p w14:paraId="3F519FB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p>
    <w:p w14:paraId="39681F6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lang w:val="es-ES_tradnl" w:eastAsia="ro-RO"/>
          <w14:ligatures w14:val="none"/>
        </w:rPr>
        <w:t>valoarea în lei (fără T.V.A.)</w:t>
      </w:r>
      <w:r w:rsidRPr="00E80B4C">
        <w:rPr>
          <w:rFonts w:ascii="Times New Roman" w:eastAsia="Times New Roman" w:hAnsi="Times New Roman" w:cs="Times New Roman"/>
          <w:kern w:val="0"/>
          <w:sz w:val="28"/>
          <w:szCs w:val="28"/>
          <w:lang w:val="es-ES_tradnl" w:eastAsia="ro-RO"/>
          <w14:ligatures w14:val="none"/>
        </w:rPr>
        <w:t xml:space="preserve">, pentru toatĂ suprafaţa ofertată şi </w:t>
      </w:r>
      <w:r w:rsidRPr="00E80B4C">
        <w:rPr>
          <w:rFonts w:ascii="Times New Roman" w:eastAsia="Times New Roman" w:hAnsi="Times New Roman" w:cs="Times New Roman"/>
          <w:b/>
          <w:bCs/>
          <w:kern w:val="0"/>
          <w:sz w:val="28"/>
          <w:szCs w:val="28"/>
          <w:lang w:val="es-ES_tradnl" w:eastAsia="ro-RO"/>
          <w14:ligatures w14:val="none"/>
        </w:rPr>
        <w:t>pentru fiecare tip de serviciu</w:t>
      </w:r>
      <w:r w:rsidRPr="00E80B4C">
        <w:rPr>
          <w:rFonts w:ascii="Times New Roman" w:eastAsia="Times New Roman" w:hAnsi="Times New Roman" w:cs="Times New Roman"/>
          <w:kern w:val="0"/>
          <w:sz w:val="28"/>
          <w:szCs w:val="28"/>
          <w:lang w:val="es-ES_tradnl" w:eastAsia="ro-RO"/>
          <w14:ligatures w14:val="none"/>
        </w:rPr>
        <w:t xml:space="preserve">: </w:t>
      </w:r>
    </w:p>
    <w:p w14:paraId="6A893437" w14:textId="77777777" w:rsidR="00E80B4C" w:rsidRPr="00E80B4C" w:rsidRDefault="00E80B4C" w:rsidP="00E80B4C">
      <w:pPr>
        <w:numPr>
          <w:ilvl w:val="0"/>
          <w:numId w:val="2"/>
        </w:numPr>
        <w:spacing w:after="0" w:line="240" w:lineRule="auto"/>
        <w:contextualSpacing/>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servicii de dezinsecție și dezinfecție, pe de o parte și </w:t>
      </w:r>
    </w:p>
    <w:p w14:paraId="2CA5099C" w14:textId="77777777" w:rsidR="00E80B4C" w:rsidRPr="00E80B4C" w:rsidRDefault="00E80B4C" w:rsidP="00E80B4C">
      <w:pPr>
        <w:numPr>
          <w:ilvl w:val="0"/>
          <w:numId w:val="2"/>
        </w:numPr>
        <w:spacing w:after="0" w:line="240" w:lineRule="auto"/>
        <w:contextualSpacing/>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servicii de deratizare, pe de altă parte. </w:t>
      </w:r>
    </w:p>
    <w:p w14:paraId="526E612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6F926AA3"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b/>
          <w:bCs/>
          <w:i/>
          <w:iCs/>
          <w:kern w:val="0"/>
          <w:sz w:val="28"/>
          <w:szCs w:val="28"/>
          <w:lang w:val="es-ES_tradnl" w:eastAsia="ro-RO"/>
          <w14:ligatures w14:val="none"/>
        </w:rPr>
        <w:t xml:space="preserve">valoarea totală </w:t>
      </w:r>
      <w:r w:rsidRPr="00E80B4C">
        <w:rPr>
          <w:rFonts w:ascii="Times New Roman" w:eastAsia="Times New Roman" w:hAnsi="Times New Roman" w:cs="Times New Roman"/>
          <w:kern w:val="0"/>
          <w:sz w:val="28"/>
          <w:szCs w:val="28"/>
          <w:lang w:val="es-ES_tradnl" w:eastAsia="ro-RO"/>
          <w14:ligatures w14:val="none"/>
        </w:rPr>
        <w:t xml:space="preserve">exprimată în lei (fără T.V.A.), </w:t>
      </w:r>
      <w:r w:rsidRPr="00E80B4C">
        <w:rPr>
          <w:rFonts w:ascii="Times New Roman" w:eastAsia="Times New Roman" w:hAnsi="Times New Roman" w:cs="Times New Roman"/>
          <w:b/>
          <w:bCs/>
          <w:kern w:val="0"/>
          <w:sz w:val="28"/>
          <w:szCs w:val="28"/>
          <w:lang w:val="es-ES_tradnl" w:eastAsia="ro-RO"/>
          <w14:ligatures w14:val="none"/>
        </w:rPr>
        <w:t>pentru toate serviciile presate ș</w:t>
      </w:r>
      <w:r w:rsidRPr="00E80B4C">
        <w:rPr>
          <w:rFonts w:ascii="Times New Roman" w:eastAsia="Times New Roman" w:hAnsi="Times New Roman" w:cs="Times New Roman"/>
          <w:b/>
          <w:kern w:val="0"/>
          <w:sz w:val="28"/>
          <w:szCs w:val="28"/>
          <w:lang w:val="es-ES_tradnl" w:eastAsia="ro-RO"/>
          <w14:ligatures w14:val="none"/>
        </w:rPr>
        <w:t>i</w:t>
      </w: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lang w:val="es-ES_tradnl" w:eastAsia="ro-RO"/>
          <w14:ligatures w14:val="none"/>
        </w:rPr>
        <w:t xml:space="preserve">pentru toată suprafața ofertată. </w:t>
      </w:r>
    </w:p>
    <w:p w14:paraId="5F11DC0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4B322F0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t>Limba în care trebuie redactată oferta</w:t>
      </w:r>
      <w:r w:rsidRPr="00E80B4C">
        <w:rPr>
          <w:rFonts w:ascii="Times New Roman" w:eastAsia="Times New Roman" w:hAnsi="Times New Roman" w:cs="Times New Roman"/>
          <w:kern w:val="0"/>
          <w:sz w:val="28"/>
          <w:szCs w:val="28"/>
          <w:lang w:val="es-ES_tradnl" w:eastAsia="ro-RO"/>
          <w14:ligatures w14:val="none"/>
        </w:rPr>
        <w:t xml:space="preserve">: limba română. </w:t>
      </w:r>
    </w:p>
    <w:p w14:paraId="5F43653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lang w:val="es-ES_tradnl" w:eastAsia="ro-RO"/>
          <w14:ligatures w14:val="none"/>
        </w:rPr>
        <w:tab/>
        <w:t>Modalităţile principale de finanţare şi de plată a serviciului prestat</w:t>
      </w:r>
      <w:r w:rsidRPr="00E80B4C">
        <w:rPr>
          <w:rFonts w:ascii="Times New Roman" w:eastAsia="Times New Roman" w:hAnsi="Times New Roman" w:cs="Times New Roman"/>
          <w:kern w:val="0"/>
          <w:sz w:val="28"/>
          <w:szCs w:val="28"/>
          <w:lang w:val="es-ES_tradnl" w:eastAsia="ro-RO"/>
          <w14:ligatures w14:val="none"/>
        </w:rPr>
        <w:t xml:space="preserve">: BUGETUL LOCAL </w:t>
      </w:r>
    </w:p>
    <w:p w14:paraId="378E5C2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plata serviciului prestat se va efectua prin ordin de plată, în termen de </w:t>
      </w:r>
      <w:r w:rsidRPr="00E80B4C">
        <w:rPr>
          <w:rFonts w:ascii="Times New Roman" w:eastAsia="Times New Roman" w:hAnsi="Times New Roman" w:cs="Times New Roman"/>
          <w:b/>
          <w:bCs/>
          <w:kern w:val="0"/>
          <w:sz w:val="28"/>
          <w:szCs w:val="28"/>
          <w:lang w:val="es-ES_tradnl" w:eastAsia="ro-RO"/>
          <w14:ligatures w14:val="none"/>
        </w:rPr>
        <w:t xml:space="preserve">30 de zile </w:t>
      </w:r>
      <w:r w:rsidRPr="00E80B4C">
        <w:rPr>
          <w:rFonts w:ascii="Times New Roman" w:eastAsia="Times New Roman" w:hAnsi="Times New Roman" w:cs="Times New Roman"/>
          <w:kern w:val="0"/>
          <w:sz w:val="28"/>
          <w:szCs w:val="28"/>
          <w:lang w:val="es-ES_tradnl" w:eastAsia="ro-RO"/>
          <w14:ligatures w14:val="none"/>
        </w:rPr>
        <w:t xml:space="preserve">de la data înregistrării facturii fiscale la autoritatea contractantă, în baza procesului verbal de recepție; </w:t>
      </w:r>
    </w:p>
    <w:p w14:paraId="6B72ED7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nu se acceptă plăți în avans. </w:t>
      </w:r>
    </w:p>
    <w:p w14:paraId="330D7E4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27B2F1C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t>Perioada pentru care ofertantul trebuie să îşi menţină oferta valabilă</w:t>
      </w:r>
      <w:r w:rsidRPr="00E80B4C">
        <w:rPr>
          <w:rFonts w:ascii="Times New Roman" w:eastAsia="Times New Roman" w:hAnsi="Times New Roman" w:cs="Times New Roman"/>
          <w:kern w:val="0"/>
          <w:sz w:val="28"/>
          <w:szCs w:val="28"/>
          <w:lang w:val="es-ES_tradnl" w:eastAsia="ro-RO"/>
          <w14:ligatures w14:val="none"/>
        </w:rPr>
        <w:t>: 60 de zile de la data transmiterii ofertei.</w:t>
      </w:r>
    </w:p>
    <w:p w14:paraId="16F1C2F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53D18AF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Criteriul care va fi utilizat pentru atribuirea contractului de servicii</w:t>
      </w:r>
      <w:r w:rsidRPr="00E80B4C">
        <w:rPr>
          <w:rFonts w:ascii="Times New Roman" w:eastAsia="Times New Roman" w:hAnsi="Times New Roman" w:cs="Times New Roman"/>
          <w:kern w:val="0"/>
          <w:sz w:val="28"/>
          <w:szCs w:val="28"/>
          <w:lang w:val="es-ES_tradnl" w:eastAsia="ro-RO"/>
          <w14:ligatures w14:val="none"/>
        </w:rPr>
        <w:t xml:space="preserve">: </w:t>
      </w:r>
    </w:p>
    <w:p w14:paraId="28CD34F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Va fi selectată oferta care îndeplineşte/vor fi selectate ofertele care îndeplinesc toate cerinţele minimale solicitate şi care are/au </w:t>
      </w:r>
      <w:r w:rsidRPr="00E80B4C">
        <w:rPr>
          <w:rFonts w:ascii="Times New Roman" w:eastAsia="Times New Roman" w:hAnsi="Times New Roman" w:cs="Times New Roman"/>
          <w:b/>
          <w:bCs/>
          <w:kern w:val="0"/>
          <w:sz w:val="28"/>
          <w:szCs w:val="28"/>
          <w:lang w:val="es-ES_tradnl" w:eastAsia="ro-RO"/>
          <w14:ligatures w14:val="none"/>
        </w:rPr>
        <w:t xml:space="preserve">prețul cel mai scăzut/serviciu. </w:t>
      </w:r>
    </w:p>
    <w:p w14:paraId="6376D98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Finalizarea achizitiei se va face prin intermediul catalogului electronic, ofertantul câștigător având obligația de a posta pe SEAP oferta în maximum 48 de ore, după primirea înștiințării din partea achizitorului. </w:t>
      </w:r>
    </w:p>
    <w:p w14:paraId="6182EC8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76B9AA05"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r>
      <w:r w:rsidRPr="00E80B4C">
        <w:rPr>
          <w:rFonts w:ascii="Times New Roman" w:eastAsia="Times New Roman" w:hAnsi="Times New Roman" w:cs="Times New Roman"/>
          <w:b/>
          <w:bCs/>
          <w:kern w:val="0"/>
          <w:sz w:val="28"/>
          <w:szCs w:val="28"/>
          <w:lang w:val="es-ES_tradnl" w:eastAsia="ro-RO"/>
          <w14:ligatures w14:val="none"/>
        </w:rPr>
        <w:t xml:space="preserve"> Valoare totală estimată a contractului este de 152.700 lei (fără T.V.A.). </w:t>
      </w:r>
    </w:p>
    <w:p w14:paraId="4BBC88F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1AE01F77" w14:textId="77777777" w:rsidR="00E80B4C" w:rsidRPr="00E80B4C" w:rsidRDefault="00E80B4C" w:rsidP="00E80B4C">
      <w:pPr>
        <w:spacing w:after="0" w:line="240" w:lineRule="auto"/>
        <w:jc w:val="both"/>
        <w:rPr>
          <w:rFonts w:ascii="Times New Roman" w:eastAsia="Times New Roman" w:hAnsi="Times New Roman" w:cs="Times New Roman"/>
          <w:b/>
          <w:bCs/>
          <w:i/>
          <w:iCs/>
          <w:kern w:val="0"/>
          <w:sz w:val="28"/>
          <w:szCs w:val="28"/>
          <w:lang w:val="es-ES_tradnl" w:eastAsia="ro-RO"/>
          <w14:ligatures w14:val="none"/>
        </w:rPr>
      </w:pPr>
      <w:r w:rsidRPr="00E80B4C">
        <w:rPr>
          <w:rFonts w:ascii="Times New Roman" w:eastAsia="Times New Roman" w:hAnsi="Times New Roman" w:cs="Times New Roman"/>
          <w:b/>
          <w:bCs/>
          <w:i/>
          <w:iCs/>
          <w:kern w:val="0"/>
          <w:sz w:val="28"/>
          <w:szCs w:val="28"/>
          <w:u w:val="single"/>
          <w:lang w:val="es-ES_tradnl" w:eastAsia="ro-RO"/>
          <w14:ligatures w14:val="none"/>
        </w:rPr>
        <w:t>Notă</w:t>
      </w:r>
      <w:r w:rsidRPr="00E80B4C">
        <w:rPr>
          <w:rFonts w:ascii="Times New Roman" w:eastAsia="Times New Roman" w:hAnsi="Times New Roman" w:cs="Times New Roman"/>
          <w:b/>
          <w:bCs/>
          <w:i/>
          <w:iCs/>
          <w:kern w:val="0"/>
          <w:sz w:val="28"/>
          <w:szCs w:val="28"/>
          <w:lang w:val="es-ES_tradnl" w:eastAsia="ro-RO"/>
          <w14:ligatures w14:val="none"/>
        </w:rPr>
        <w:t xml:space="preserve">: Ofertele a căror valoare financiară depăşeste valoarea estimată de către autoritatea contractantă, vor fi declarate inacceptabile şi respinse conform legislaţiei în vigoare privind achiziţiile publice. </w:t>
      </w:r>
    </w:p>
    <w:p w14:paraId="2323CBA2"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2F47D08E"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t xml:space="preserve">Informații referitoare la clauzele contractuale </w:t>
      </w:r>
    </w:p>
    <w:p w14:paraId="7118B51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 Urmatoarele clauze contractuale sunt </w:t>
      </w:r>
      <w:r w:rsidRPr="00E80B4C">
        <w:rPr>
          <w:rFonts w:ascii="Times New Roman" w:eastAsia="Times New Roman" w:hAnsi="Times New Roman" w:cs="Times New Roman"/>
          <w:b/>
          <w:bCs/>
          <w:kern w:val="0"/>
          <w:sz w:val="28"/>
          <w:szCs w:val="28"/>
          <w:lang w:val="es-ES_tradnl" w:eastAsia="ro-RO"/>
          <w14:ligatures w14:val="none"/>
        </w:rPr>
        <w:t>obligatorii</w:t>
      </w:r>
      <w:r w:rsidRPr="00E80B4C">
        <w:rPr>
          <w:rFonts w:ascii="Times New Roman" w:eastAsia="Times New Roman" w:hAnsi="Times New Roman" w:cs="Times New Roman"/>
          <w:kern w:val="0"/>
          <w:sz w:val="28"/>
          <w:szCs w:val="28"/>
          <w:lang w:val="es-ES_tradnl" w:eastAsia="ro-RO"/>
          <w14:ligatures w14:val="none"/>
        </w:rPr>
        <w:t xml:space="preserve">: </w:t>
      </w:r>
    </w:p>
    <w:p w14:paraId="5BE84DE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Obiectul și pretul contractului; </w:t>
      </w:r>
    </w:p>
    <w:p w14:paraId="7A02992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Durata contractului; </w:t>
      </w:r>
    </w:p>
    <w:p w14:paraId="50BB1489"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Modalități de plată; </w:t>
      </w:r>
    </w:p>
    <w:p w14:paraId="340FA6C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Sancțiuni pentru neîndeplinirea culpabilă a obligațiilor. </w:t>
      </w:r>
    </w:p>
    <w:p w14:paraId="577F214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432C5E9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În cazul în care, pe parcursul îndeplinirii contractului, se constată faptul că anumite elemente ale propunerii tehnice sunt inferioare sau nu corespund cerințelor prevăzute în Caietul de sarcini, prevaleaza prevederile Caietului de sarcini. </w:t>
      </w:r>
    </w:p>
    <w:p w14:paraId="18365AE5" w14:textId="77777777" w:rsidR="00E80B4C" w:rsidRPr="00E80B4C" w:rsidRDefault="00E80B4C" w:rsidP="00E80B4C">
      <w:pPr>
        <w:spacing w:after="0" w:line="240" w:lineRule="auto"/>
        <w:jc w:val="both"/>
        <w:rPr>
          <w:rFonts w:ascii="Times New Roman" w:eastAsia="Times New Roman" w:hAnsi="Times New Roman" w:cs="Times New Roman"/>
          <w:i/>
          <w:iCs/>
          <w:kern w:val="0"/>
          <w:sz w:val="28"/>
          <w:szCs w:val="28"/>
          <w:lang w:val="es-ES_tradnl" w:eastAsia="ro-RO"/>
          <w14:ligatures w14:val="none"/>
        </w:rPr>
      </w:pPr>
      <w:r w:rsidRPr="00E80B4C">
        <w:rPr>
          <w:rFonts w:ascii="Times New Roman" w:eastAsia="Times New Roman" w:hAnsi="Times New Roman" w:cs="Times New Roman"/>
          <w:i/>
          <w:iCs/>
          <w:kern w:val="0"/>
          <w:sz w:val="28"/>
          <w:szCs w:val="28"/>
          <w:lang w:val="es-ES_tradnl" w:eastAsia="ro-RO"/>
          <w14:ligatures w14:val="none"/>
        </w:rPr>
        <w:t xml:space="preserve">  </w:t>
      </w:r>
    </w:p>
    <w:p w14:paraId="7849BCF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B.</w:t>
      </w:r>
      <w:r w:rsidRPr="00E80B4C">
        <w:rPr>
          <w:rFonts w:ascii="Times New Roman" w:eastAsia="Times New Roman" w:hAnsi="Times New Roman" w:cs="Times New Roman"/>
          <w:i/>
          <w:iCs/>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 xml:space="preserve">Urmatoarele clauze contractuale nu sunt </w:t>
      </w:r>
      <w:r w:rsidRPr="00E80B4C">
        <w:rPr>
          <w:rFonts w:ascii="Times New Roman" w:eastAsia="Times New Roman" w:hAnsi="Times New Roman" w:cs="Times New Roman"/>
          <w:b/>
          <w:bCs/>
          <w:kern w:val="0"/>
          <w:sz w:val="28"/>
          <w:szCs w:val="28"/>
          <w:lang w:val="es-ES_tradnl" w:eastAsia="ro-RO"/>
          <w14:ligatures w14:val="none"/>
        </w:rPr>
        <w:t>negociabile</w:t>
      </w:r>
      <w:r w:rsidRPr="00E80B4C">
        <w:rPr>
          <w:rFonts w:ascii="Times New Roman" w:eastAsia="Times New Roman" w:hAnsi="Times New Roman" w:cs="Times New Roman"/>
          <w:kern w:val="0"/>
          <w:sz w:val="28"/>
          <w:szCs w:val="28"/>
          <w:lang w:val="es-ES_tradnl" w:eastAsia="ro-RO"/>
          <w14:ligatures w14:val="none"/>
        </w:rPr>
        <w:t xml:space="preserve">: </w:t>
      </w:r>
    </w:p>
    <w:p w14:paraId="3FE304E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Obiectul și prețul contractului; </w:t>
      </w:r>
    </w:p>
    <w:p w14:paraId="0340F71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Durata contractului </w:t>
      </w:r>
    </w:p>
    <w:p w14:paraId="6E5475B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Nu se acceptă plăți în avans.</w:t>
      </w:r>
    </w:p>
    <w:p w14:paraId="3934BC1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72050DD"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414F018F" w14:textId="77777777" w:rsidR="00E80B4C" w:rsidRPr="00E80B4C" w:rsidRDefault="00E80B4C" w:rsidP="00E80B4C">
      <w:pPr>
        <w:tabs>
          <w:tab w:val="left" w:pos="1080"/>
          <w:tab w:val="left" w:pos="7320"/>
        </w:tabs>
        <w:spacing w:after="0" w:line="240" w:lineRule="auto"/>
        <w:jc w:val="both"/>
        <w:rPr>
          <w:rFonts w:ascii="Times New Roman" w:eastAsia="Calibri" w:hAnsi="Times New Roman" w:cs="Times New Roman"/>
          <w:b/>
          <w:kern w:val="0"/>
          <w:sz w:val="28"/>
          <w:szCs w:val="28"/>
          <w:u w:val="single"/>
          <w:lang w:val="es-ES_tradnl"/>
          <w14:ligatures w14:val="none"/>
        </w:rPr>
      </w:pPr>
    </w:p>
    <w:p w14:paraId="0EFBAE62"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685D9A80"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69FD037A"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2A7B5D80"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59BECCD8"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07C5500A"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379C53BE"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03457E23"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1C04BD97" w14:textId="77777777" w:rsidR="00E80B4C" w:rsidRDefault="00E80B4C" w:rsidP="00E80B4C">
      <w:pPr>
        <w:spacing w:after="0" w:line="240" w:lineRule="auto"/>
        <w:jc w:val="both"/>
        <w:rPr>
          <w:rFonts w:ascii="Calibri" w:eastAsia="Calibri" w:hAnsi="Calibri" w:cs="Times New Roman"/>
          <w:kern w:val="0"/>
          <w14:ligatures w14:val="none"/>
        </w:rPr>
      </w:pPr>
    </w:p>
    <w:p w14:paraId="00E01B60" w14:textId="77777777" w:rsidR="00E80B4C" w:rsidRDefault="00E80B4C" w:rsidP="00E80B4C">
      <w:pPr>
        <w:spacing w:after="0" w:line="240" w:lineRule="auto"/>
        <w:jc w:val="both"/>
        <w:rPr>
          <w:rFonts w:ascii="Calibri" w:eastAsia="Calibri" w:hAnsi="Calibri" w:cs="Times New Roman"/>
          <w:kern w:val="0"/>
          <w14:ligatures w14:val="none"/>
        </w:rPr>
      </w:pPr>
    </w:p>
    <w:p w14:paraId="409850B3" w14:textId="77777777" w:rsidR="00E80B4C" w:rsidRDefault="00E80B4C" w:rsidP="00E80B4C">
      <w:pPr>
        <w:spacing w:after="0" w:line="240" w:lineRule="auto"/>
        <w:jc w:val="both"/>
        <w:rPr>
          <w:rFonts w:ascii="Calibri" w:eastAsia="Calibri" w:hAnsi="Calibri" w:cs="Times New Roman"/>
          <w:kern w:val="0"/>
          <w14:ligatures w14:val="none"/>
        </w:rPr>
      </w:pPr>
    </w:p>
    <w:p w14:paraId="34F34760" w14:textId="77777777" w:rsidR="00E80B4C" w:rsidRDefault="00E80B4C" w:rsidP="00E80B4C">
      <w:pPr>
        <w:spacing w:after="0" w:line="240" w:lineRule="auto"/>
        <w:jc w:val="both"/>
        <w:rPr>
          <w:rFonts w:ascii="Calibri" w:eastAsia="Calibri" w:hAnsi="Calibri" w:cs="Times New Roman"/>
          <w:kern w:val="0"/>
          <w14:ligatures w14:val="none"/>
        </w:rPr>
      </w:pPr>
    </w:p>
    <w:p w14:paraId="23B6A7EF" w14:textId="77777777" w:rsidR="00E80B4C" w:rsidRDefault="00E80B4C" w:rsidP="00E80B4C">
      <w:pPr>
        <w:spacing w:after="0" w:line="240" w:lineRule="auto"/>
        <w:jc w:val="both"/>
        <w:rPr>
          <w:rFonts w:ascii="Calibri" w:eastAsia="Calibri" w:hAnsi="Calibri" w:cs="Times New Roman"/>
          <w:kern w:val="0"/>
          <w14:ligatures w14:val="none"/>
        </w:rPr>
      </w:pPr>
    </w:p>
    <w:p w14:paraId="2F34C9EB" w14:textId="77777777" w:rsidR="00E80B4C" w:rsidRDefault="00E80B4C" w:rsidP="00E80B4C">
      <w:pPr>
        <w:spacing w:after="0" w:line="240" w:lineRule="auto"/>
        <w:jc w:val="both"/>
        <w:rPr>
          <w:rFonts w:ascii="Calibri" w:eastAsia="Calibri" w:hAnsi="Calibri" w:cs="Times New Roman"/>
          <w:kern w:val="0"/>
          <w14:ligatures w14:val="none"/>
        </w:rPr>
      </w:pPr>
    </w:p>
    <w:p w14:paraId="1AEB49B1" w14:textId="77777777" w:rsidR="00E80B4C" w:rsidRDefault="00E80B4C" w:rsidP="00E80B4C">
      <w:pPr>
        <w:spacing w:after="0" w:line="240" w:lineRule="auto"/>
        <w:jc w:val="both"/>
        <w:rPr>
          <w:rFonts w:ascii="Calibri" w:eastAsia="Calibri" w:hAnsi="Calibri" w:cs="Times New Roman"/>
          <w:kern w:val="0"/>
          <w14:ligatures w14:val="none"/>
        </w:rPr>
      </w:pPr>
    </w:p>
    <w:p w14:paraId="1CBD84B9" w14:textId="77777777" w:rsidR="00E80B4C" w:rsidRDefault="00E80B4C" w:rsidP="00E80B4C">
      <w:pPr>
        <w:spacing w:after="0" w:line="240" w:lineRule="auto"/>
        <w:jc w:val="both"/>
        <w:rPr>
          <w:rFonts w:ascii="Calibri" w:eastAsia="Calibri" w:hAnsi="Calibri" w:cs="Times New Roman"/>
          <w:kern w:val="0"/>
          <w14:ligatures w14:val="none"/>
        </w:rPr>
      </w:pPr>
    </w:p>
    <w:p w14:paraId="7069A7E2" w14:textId="77777777" w:rsidR="00E80B4C" w:rsidRDefault="00E80B4C" w:rsidP="00E80B4C">
      <w:pPr>
        <w:spacing w:after="0" w:line="240" w:lineRule="auto"/>
        <w:jc w:val="both"/>
        <w:rPr>
          <w:rFonts w:ascii="Calibri" w:eastAsia="Calibri" w:hAnsi="Calibri" w:cs="Times New Roman"/>
          <w:kern w:val="0"/>
          <w14:ligatures w14:val="none"/>
        </w:rPr>
      </w:pPr>
    </w:p>
    <w:p w14:paraId="47B1FC5D"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7CE9F829"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36E2377A" w14:textId="77777777" w:rsidR="00E80B4C" w:rsidRPr="00E80B4C" w:rsidRDefault="00E80B4C" w:rsidP="00E80B4C">
      <w:pPr>
        <w:spacing w:after="0" w:line="240" w:lineRule="auto"/>
        <w:jc w:val="both"/>
        <w:rPr>
          <w:rFonts w:ascii="Times New Roman" w:eastAsia="Calibri" w:hAnsi="Times New Roman" w:cs="Times New Roman"/>
          <w:kern w:val="0"/>
          <w:sz w:val="24"/>
          <w:szCs w:val="24"/>
          <w14:ligatures w14:val="none"/>
        </w:rPr>
      </w:pPr>
      <w:r w:rsidRPr="00E80B4C">
        <w:rPr>
          <w:rFonts w:ascii="Calibri" w:eastAsia="Calibri" w:hAnsi="Calibri" w:cs="Times New Roman"/>
          <w:kern w:val="0"/>
          <w14:ligatures w14:val="none"/>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E80B4C" w:rsidRPr="00E80B4C" w14:paraId="7478041A" w14:textId="77777777" w:rsidTr="003F453D">
        <w:trPr>
          <w:trHeight w:val="826"/>
        </w:trPr>
        <w:tc>
          <w:tcPr>
            <w:tcW w:w="1305" w:type="dxa"/>
            <w:vMerge w:val="restart"/>
            <w:vAlign w:val="center"/>
          </w:tcPr>
          <w:p w14:paraId="1F772375" w14:textId="77777777" w:rsidR="00E80B4C" w:rsidRPr="00E80B4C" w:rsidRDefault="00E80B4C" w:rsidP="00E80B4C">
            <w:pPr>
              <w:rPr>
                <w:rFonts w:ascii="Calibri" w:eastAsia="Calibri" w:hAnsi="Calibri" w:cs="Times New Roman"/>
              </w:rPr>
            </w:pPr>
            <w:r w:rsidRPr="00E80B4C">
              <w:rPr>
                <w:rFonts w:ascii="Calibri" w:eastAsia="Calibri" w:hAnsi="Calibri" w:cs="Times New Roman"/>
                <w:noProof/>
              </w:rPr>
              <w:drawing>
                <wp:inline distT="0" distB="0" distL="0" distR="0" wp14:anchorId="717C3CE8" wp14:editId="4639864B">
                  <wp:extent cx="713105"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3897F4B4" w14:textId="77777777" w:rsidR="00E80B4C" w:rsidRPr="00E80B4C" w:rsidRDefault="00E80B4C" w:rsidP="00E80B4C">
            <w:pPr>
              <w:spacing w:line="320" w:lineRule="exact"/>
              <w:rPr>
                <w:rFonts w:ascii="Times New Roman" w:eastAsia="Calibri" w:hAnsi="Times New Roman" w:cs="Times New Roman"/>
                <w:b/>
                <w:bCs/>
                <w:sz w:val="24"/>
                <w:szCs w:val="24"/>
                <w:lang w:val="es-ES_tradnl"/>
              </w:rPr>
            </w:pPr>
            <w:r w:rsidRPr="00E80B4C">
              <w:rPr>
                <w:rFonts w:ascii="Times New Roman" w:eastAsia="Calibri" w:hAnsi="Times New Roman" w:cs="Times New Roman"/>
                <w:b/>
                <w:bCs/>
                <w:sz w:val="24"/>
                <w:szCs w:val="24"/>
                <w:lang w:val="es-ES_tradnl"/>
              </w:rPr>
              <w:t>R O M Â N I A - JUDEŢUL HUNEDOARA</w:t>
            </w:r>
          </w:p>
          <w:p w14:paraId="389375E2" w14:textId="77777777" w:rsidR="00E80B4C" w:rsidRPr="00E80B4C" w:rsidRDefault="00E80B4C" w:rsidP="00E80B4C">
            <w:pPr>
              <w:spacing w:line="320" w:lineRule="exact"/>
              <w:rPr>
                <w:rFonts w:ascii="Times New Roman" w:eastAsia="Calibri" w:hAnsi="Times New Roman" w:cs="Times New Roman"/>
                <w:b/>
                <w:bCs/>
                <w:sz w:val="32"/>
                <w:szCs w:val="32"/>
                <w:lang w:val="es-ES_tradnl"/>
              </w:rPr>
            </w:pPr>
            <w:r w:rsidRPr="00E80B4C">
              <w:rPr>
                <w:rFonts w:ascii="Times New Roman" w:eastAsia="Calibri" w:hAnsi="Times New Roman" w:cs="Times New Roman"/>
                <w:b/>
                <w:bCs/>
                <w:sz w:val="32"/>
                <w:szCs w:val="32"/>
                <w:lang w:val="es-ES_tradnl"/>
              </w:rPr>
              <w:t>MUNICIPIUL BRAD – PRIMĂRIA</w:t>
            </w:r>
          </w:p>
          <w:p w14:paraId="0C1E2670" w14:textId="77777777" w:rsidR="00E80B4C" w:rsidRPr="00E80B4C" w:rsidRDefault="00E80B4C" w:rsidP="00E80B4C">
            <w:pPr>
              <w:spacing w:line="320" w:lineRule="exact"/>
              <w:rPr>
                <w:rFonts w:ascii="Calibri" w:eastAsia="Calibri" w:hAnsi="Calibri" w:cs="Times New Roman"/>
                <w:b/>
                <w:bCs/>
                <w:sz w:val="32"/>
                <w:szCs w:val="32"/>
              </w:rPr>
            </w:pPr>
            <w:r w:rsidRPr="00E80B4C">
              <w:rPr>
                <w:rFonts w:ascii="Times New Roman" w:eastAsia="Calibri" w:hAnsi="Times New Roman" w:cs="Times New Roman"/>
                <w:b/>
                <w:bCs/>
                <w:sz w:val="32"/>
                <w:szCs w:val="32"/>
              </w:rPr>
              <w:t>DIRECȚIA TEHNICĂ</w:t>
            </w:r>
          </w:p>
        </w:tc>
        <w:tc>
          <w:tcPr>
            <w:tcW w:w="2060" w:type="dxa"/>
            <w:vMerge w:val="restart"/>
            <w:vAlign w:val="center"/>
          </w:tcPr>
          <w:p w14:paraId="7BB5472A" w14:textId="77777777" w:rsidR="00E80B4C" w:rsidRPr="00E80B4C" w:rsidRDefault="00E80B4C" w:rsidP="00E80B4C">
            <w:pPr>
              <w:jc w:val="right"/>
              <w:rPr>
                <w:rFonts w:ascii="Calibri" w:eastAsia="Calibri" w:hAnsi="Calibri" w:cs="Times New Roman"/>
              </w:rPr>
            </w:pPr>
            <w:r w:rsidRPr="00E80B4C">
              <w:rPr>
                <w:rFonts w:ascii="Calibri" w:eastAsia="Calibri" w:hAnsi="Calibri" w:cs="Times New Roman"/>
                <w:noProof/>
              </w:rPr>
              <w:drawing>
                <wp:inline distT="0" distB="0" distL="0" distR="0" wp14:anchorId="27E1C862" wp14:editId="1BD128FA">
                  <wp:extent cx="1236345" cy="874091"/>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E80B4C" w:rsidRPr="00E80B4C" w14:paraId="3E190C14" w14:textId="77777777" w:rsidTr="003F453D">
        <w:tc>
          <w:tcPr>
            <w:tcW w:w="1305" w:type="dxa"/>
            <w:vMerge/>
          </w:tcPr>
          <w:p w14:paraId="3B423E60" w14:textId="77777777" w:rsidR="00E80B4C" w:rsidRPr="00E80B4C" w:rsidRDefault="00E80B4C" w:rsidP="00E80B4C">
            <w:pPr>
              <w:jc w:val="both"/>
              <w:rPr>
                <w:rFonts w:ascii="Calibri" w:eastAsia="Calibri" w:hAnsi="Calibri" w:cs="Times New Roman"/>
              </w:rPr>
            </w:pPr>
          </w:p>
        </w:tc>
        <w:tc>
          <w:tcPr>
            <w:tcW w:w="6525" w:type="dxa"/>
          </w:tcPr>
          <w:p w14:paraId="775FB61F" w14:textId="77777777" w:rsidR="00E80B4C" w:rsidRPr="00E80B4C" w:rsidRDefault="00E80B4C" w:rsidP="00E80B4C">
            <w:pPr>
              <w:rPr>
                <w:rFonts w:ascii="Times New Roman" w:eastAsia="Calibri" w:hAnsi="Times New Roman" w:cs="Times New Roman"/>
                <w:b/>
                <w:bCs/>
                <w:sz w:val="24"/>
                <w:szCs w:val="24"/>
              </w:rPr>
            </w:pPr>
            <w:r w:rsidRPr="00E80B4C">
              <w:rPr>
                <w:rFonts w:ascii="Times New Roman" w:eastAsia="Calibri" w:hAnsi="Times New Roman" w:cs="Times New Roman"/>
                <w:b/>
                <w:bCs/>
                <w:sz w:val="24"/>
                <w:szCs w:val="24"/>
              </w:rPr>
              <w:t>COMPARTIMENT ACHIZIȚII PUBLICE</w:t>
            </w:r>
          </w:p>
        </w:tc>
        <w:tc>
          <w:tcPr>
            <w:tcW w:w="2060" w:type="dxa"/>
            <w:vMerge/>
          </w:tcPr>
          <w:p w14:paraId="2DDACDE1" w14:textId="77777777" w:rsidR="00E80B4C" w:rsidRPr="00E80B4C" w:rsidRDefault="00E80B4C" w:rsidP="00E80B4C">
            <w:pPr>
              <w:jc w:val="both"/>
              <w:rPr>
                <w:rFonts w:ascii="Calibri" w:eastAsia="Calibri" w:hAnsi="Calibri" w:cs="Times New Roman"/>
              </w:rPr>
            </w:pPr>
          </w:p>
        </w:tc>
      </w:tr>
      <w:tr w:rsidR="00E80B4C" w:rsidRPr="00E80B4C" w14:paraId="216053CA" w14:textId="77777777" w:rsidTr="003F453D">
        <w:tc>
          <w:tcPr>
            <w:tcW w:w="1305" w:type="dxa"/>
            <w:vMerge/>
          </w:tcPr>
          <w:p w14:paraId="61F11ED9" w14:textId="77777777" w:rsidR="00E80B4C" w:rsidRPr="00E80B4C" w:rsidRDefault="00E80B4C" w:rsidP="00E80B4C">
            <w:pPr>
              <w:jc w:val="both"/>
              <w:rPr>
                <w:rFonts w:ascii="Calibri" w:eastAsia="Calibri" w:hAnsi="Calibri" w:cs="Times New Roman"/>
              </w:rPr>
            </w:pPr>
          </w:p>
        </w:tc>
        <w:tc>
          <w:tcPr>
            <w:tcW w:w="6525" w:type="dxa"/>
            <w:vAlign w:val="center"/>
          </w:tcPr>
          <w:p w14:paraId="7A3964E3" w14:textId="77777777" w:rsidR="00E80B4C" w:rsidRPr="00E80B4C" w:rsidRDefault="00E80B4C" w:rsidP="00E80B4C">
            <w:pPr>
              <w:rPr>
                <w:rFonts w:ascii="Times New Roman" w:eastAsia="Calibri" w:hAnsi="Times New Roman" w:cs="Times New Roman"/>
                <w:sz w:val="24"/>
                <w:szCs w:val="24"/>
                <w:lang w:val="es-ES_tradnl"/>
              </w:rPr>
            </w:pPr>
            <w:r w:rsidRPr="00E80B4C">
              <w:rPr>
                <w:rFonts w:ascii="Times New Roman" w:eastAsia="Calibri" w:hAnsi="Times New Roman" w:cs="Times New Roman"/>
                <w:sz w:val="24"/>
                <w:szCs w:val="24"/>
                <w:lang w:val="es-ES_tradnl"/>
              </w:rPr>
              <w:t>335200 Brad, str. Independenței nr. 2, Județul Hunedoara</w:t>
            </w:r>
          </w:p>
          <w:p w14:paraId="06E0548D" w14:textId="77777777" w:rsidR="00E80B4C" w:rsidRPr="00E80B4C" w:rsidRDefault="00E80B4C" w:rsidP="00E80B4C">
            <w:pPr>
              <w:rPr>
                <w:rFonts w:ascii="Times New Roman" w:eastAsia="Calibri" w:hAnsi="Times New Roman" w:cs="Times New Roman"/>
                <w:sz w:val="24"/>
                <w:szCs w:val="24"/>
                <w:lang w:val="es-ES_tradnl"/>
              </w:rPr>
            </w:pPr>
            <w:r w:rsidRPr="00E80B4C">
              <w:rPr>
                <w:rFonts w:ascii="Times New Roman" w:eastAsia="Calibri" w:hAnsi="Times New Roman" w:cs="Times New Roman"/>
                <w:sz w:val="24"/>
                <w:szCs w:val="24"/>
                <w:lang w:val="es-ES_tradnl"/>
              </w:rPr>
              <w:t xml:space="preserve">telefon: 0254/612665, fax: 0254/612669, </w:t>
            </w:r>
          </w:p>
          <w:p w14:paraId="671850E7" w14:textId="77777777" w:rsidR="00E80B4C" w:rsidRPr="00E80B4C" w:rsidRDefault="00E80B4C" w:rsidP="00E80B4C">
            <w:pPr>
              <w:rPr>
                <w:rFonts w:ascii="Times New Roman" w:eastAsia="Calibri" w:hAnsi="Times New Roman" w:cs="Times New Roman"/>
                <w:sz w:val="24"/>
                <w:szCs w:val="24"/>
                <w:lang w:val="es-ES_tradnl"/>
              </w:rPr>
            </w:pPr>
            <w:hyperlink r:id="rId11" w:history="1">
              <w:r w:rsidRPr="00E80B4C">
                <w:rPr>
                  <w:rFonts w:ascii="Times New Roman" w:eastAsia="Calibri" w:hAnsi="Times New Roman" w:cs="Times New Roman"/>
                  <w:color w:val="0000FF"/>
                  <w:sz w:val="24"/>
                  <w:szCs w:val="24"/>
                  <w:u w:val="single"/>
                  <w:lang w:val="es-ES_tradnl"/>
                </w:rPr>
                <w:t>bradprim@yahoo.com</w:t>
              </w:r>
            </w:hyperlink>
            <w:r w:rsidRPr="00E80B4C">
              <w:rPr>
                <w:rFonts w:ascii="Times New Roman" w:eastAsia="Calibri" w:hAnsi="Times New Roman" w:cs="Times New Roman"/>
                <w:sz w:val="24"/>
                <w:szCs w:val="24"/>
                <w:lang w:val="es-ES_tradnl"/>
              </w:rPr>
              <w:t xml:space="preserve">, </w:t>
            </w:r>
            <w:hyperlink r:id="rId12" w:history="1">
              <w:r w:rsidRPr="00E80B4C">
                <w:rPr>
                  <w:rFonts w:ascii="Times New Roman" w:eastAsia="Calibri" w:hAnsi="Times New Roman" w:cs="Times New Roman"/>
                  <w:color w:val="0000FF"/>
                  <w:sz w:val="24"/>
                  <w:szCs w:val="24"/>
                  <w:u w:val="single"/>
                  <w:lang w:val="es-ES_tradnl"/>
                </w:rPr>
                <w:t>www.primariabrad.ro</w:t>
              </w:r>
            </w:hyperlink>
          </w:p>
        </w:tc>
        <w:tc>
          <w:tcPr>
            <w:tcW w:w="2060" w:type="dxa"/>
            <w:vMerge/>
          </w:tcPr>
          <w:p w14:paraId="2AE4AA27" w14:textId="77777777" w:rsidR="00E80B4C" w:rsidRPr="00E80B4C" w:rsidRDefault="00E80B4C" w:rsidP="00E80B4C">
            <w:pPr>
              <w:jc w:val="both"/>
              <w:rPr>
                <w:rFonts w:ascii="Calibri" w:eastAsia="Calibri" w:hAnsi="Calibri" w:cs="Times New Roman"/>
                <w:lang w:val="es-ES_tradnl"/>
              </w:rPr>
            </w:pPr>
          </w:p>
        </w:tc>
      </w:tr>
      <w:tr w:rsidR="00E80B4C" w:rsidRPr="00E80B4C" w14:paraId="1D6D3F76" w14:textId="77777777" w:rsidTr="003F453D">
        <w:tc>
          <w:tcPr>
            <w:tcW w:w="9890" w:type="dxa"/>
            <w:gridSpan w:val="3"/>
            <w:vAlign w:val="center"/>
          </w:tcPr>
          <w:p w14:paraId="077B3A03" w14:textId="77777777" w:rsidR="00E80B4C" w:rsidRPr="00E80B4C" w:rsidRDefault="00E80B4C" w:rsidP="00E80B4C">
            <w:pPr>
              <w:rPr>
                <w:rFonts w:ascii="Calibri" w:eastAsia="Calibri" w:hAnsi="Calibri" w:cs="Times New Roman"/>
              </w:rPr>
            </w:pPr>
            <w:r w:rsidRPr="00E80B4C">
              <w:rPr>
                <w:rFonts w:ascii="Calibri" w:eastAsia="Calibri" w:hAnsi="Calibri" w:cs="Times New Roman"/>
                <w:noProof/>
              </w:rPr>
              <w:drawing>
                <wp:inline distT="0" distB="0" distL="0" distR="0" wp14:anchorId="421DBC56" wp14:editId="09CF0DF5">
                  <wp:extent cx="6322060" cy="1219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03285874" w14:textId="77777777" w:rsidR="00E80B4C" w:rsidRPr="00E80B4C" w:rsidRDefault="00E80B4C" w:rsidP="00E80B4C">
      <w:pPr>
        <w:spacing w:after="0" w:line="240" w:lineRule="auto"/>
        <w:jc w:val="both"/>
        <w:rPr>
          <w:rFonts w:ascii="Calibri" w:eastAsia="Calibri" w:hAnsi="Calibri" w:cs="Times New Roman"/>
          <w:kern w:val="0"/>
          <w14:ligatures w14:val="none"/>
        </w:rPr>
      </w:pPr>
    </w:p>
    <w:p w14:paraId="3DD611AA" w14:textId="77777777" w:rsidR="00E80B4C" w:rsidRPr="00E80B4C" w:rsidRDefault="00E80B4C" w:rsidP="00E80B4C">
      <w:pPr>
        <w:spacing w:after="0" w:line="240" w:lineRule="auto"/>
        <w:jc w:val="both"/>
        <w:outlineLvl w:val="0"/>
        <w:rPr>
          <w:rFonts w:ascii="Times New Roman" w:eastAsia="Times New Roman" w:hAnsi="Times New Roman" w:cs="Times New Roman"/>
          <w:kern w:val="0"/>
          <w:sz w:val="24"/>
          <w:szCs w:val="24"/>
          <w:lang w:eastAsia="ro-RO"/>
          <w14:ligatures w14:val="none"/>
        </w:rPr>
      </w:pPr>
      <w:r w:rsidRPr="00E80B4C">
        <w:rPr>
          <w:rFonts w:ascii="Times New Roman" w:eastAsia="Times New Roman" w:hAnsi="Times New Roman" w:cs="Times New Roman"/>
          <w:kern w:val="0"/>
          <w:sz w:val="28"/>
          <w:szCs w:val="28"/>
          <w:lang w:eastAsia="ro-RO"/>
          <w14:ligatures w14:val="none"/>
        </w:rPr>
        <w:t xml:space="preserve">  Nr............./.............   </w:t>
      </w:r>
      <w:r w:rsidRPr="00E80B4C">
        <w:rPr>
          <w:rFonts w:ascii="Times New Roman" w:eastAsia="Times New Roman" w:hAnsi="Times New Roman" w:cs="Times New Roman"/>
          <w:b/>
          <w:kern w:val="0"/>
          <w:sz w:val="28"/>
          <w:szCs w:val="28"/>
          <w:lang w:eastAsia="ro-RO"/>
          <w14:ligatures w14:val="none"/>
        </w:rPr>
        <w:t xml:space="preserve">                                                                      SE APROBĂ ,     </w:t>
      </w:r>
    </w:p>
    <w:p w14:paraId="5870711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eastAsia="ro-RO"/>
          <w14:ligatures w14:val="none"/>
        </w:rPr>
      </w:pPr>
      <w:r w:rsidRPr="00E80B4C">
        <w:rPr>
          <w:rFonts w:ascii="Times New Roman" w:eastAsia="Times New Roman" w:hAnsi="Times New Roman" w:cs="Times New Roman"/>
          <w:kern w:val="0"/>
          <w:sz w:val="28"/>
          <w:szCs w:val="28"/>
          <w:lang w:eastAsia="ro-RO"/>
          <w14:ligatures w14:val="none"/>
        </w:rPr>
        <w:t xml:space="preserve">                                                                                                            </w:t>
      </w:r>
      <w:r w:rsidRPr="00E80B4C">
        <w:rPr>
          <w:rFonts w:ascii="Times New Roman" w:eastAsia="Times New Roman" w:hAnsi="Times New Roman" w:cs="Times New Roman"/>
          <w:b/>
          <w:kern w:val="0"/>
          <w:sz w:val="28"/>
          <w:szCs w:val="28"/>
          <w:lang w:eastAsia="ro-RO"/>
          <w14:ligatures w14:val="none"/>
        </w:rPr>
        <w:t>P R I MAR</w:t>
      </w:r>
      <w:r w:rsidRPr="00E80B4C">
        <w:rPr>
          <w:rFonts w:ascii="Times New Roman" w:eastAsia="Times New Roman" w:hAnsi="Times New Roman" w:cs="Times New Roman"/>
          <w:kern w:val="0"/>
          <w:sz w:val="28"/>
          <w:szCs w:val="28"/>
          <w:lang w:eastAsia="ro-RO"/>
          <w14:ligatures w14:val="none"/>
        </w:rPr>
        <w:t xml:space="preserve"> </w:t>
      </w:r>
    </w:p>
    <w:p w14:paraId="6CAF5106" w14:textId="77777777" w:rsidR="00E80B4C" w:rsidRPr="00E80B4C" w:rsidRDefault="00E80B4C" w:rsidP="00E80B4C">
      <w:pPr>
        <w:keepNext/>
        <w:tabs>
          <w:tab w:val="left" w:pos="540"/>
        </w:tabs>
        <w:spacing w:after="0" w:line="240" w:lineRule="auto"/>
        <w:jc w:val="both"/>
        <w:outlineLvl w:val="3"/>
        <w:rPr>
          <w:rFonts w:ascii="Times New Roman" w:eastAsia="Times New Roman" w:hAnsi="Times New Roman" w:cs="Times New Roman"/>
          <w:b/>
          <w:bCs/>
          <w:kern w:val="0"/>
          <w:sz w:val="28"/>
          <w:szCs w:val="24"/>
          <w:lang w:eastAsia="ro-RO"/>
          <w14:ligatures w14:val="none"/>
        </w:rPr>
      </w:pPr>
      <w:r w:rsidRPr="00E80B4C">
        <w:rPr>
          <w:rFonts w:ascii="Times New Roman" w:eastAsia="Times New Roman" w:hAnsi="Times New Roman" w:cs="Times New Roman"/>
          <w:b/>
          <w:bCs/>
          <w:kern w:val="0"/>
          <w:sz w:val="28"/>
          <w:szCs w:val="24"/>
          <w:lang w:eastAsia="ro-RO"/>
          <w14:ligatures w14:val="none"/>
        </w:rPr>
        <w:t xml:space="preserve">                                                                                                        Florin CAZACU</w:t>
      </w:r>
    </w:p>
    <w:p w14:paraId="1CC452EF" w14:textId="77777777" w:rsidR="00E80B4C" w:rsidRPr="00E80B4C" w:rsidRDefault="00E80B4C" w:rsidP="00E80B4C">
      <w:pPr>
        <w:tabs>
          <w:tab w:val="left" w:pos="1080"/>
        </w:tabs>
        <w:spacing w:after="0" w:line="240" w:lineRule="auto"/>
        <w:jc w:val="both"/>
        <w:rPr>
          <w:rFonts w:ascii="Times New Roman" w:eastAsia="Times New Roman" w:hAnsi="Times New Roman" w:cs="Times New Roman"/>
          <w:kern w:val="0"/>
          <w:sz w:val="32"/>
          <w:szCs w:val="24"/>
          <w:lang w:eastAsia="ro-RO"/>
          <w14:ligatures w14:val="none"/>
        </w:rPr>
      </w:pPr>
    </w:p>
    <w:p w14:paraId="32AE6920"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6803C358"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7369F52F"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42F013B2" w14:textId="77777777" w:rsidR="00E80B4C" w:rsidRPr="00E80B4C" w:rsidRDefault="00E80B4C" w:rsidP="00E80B4C">
      <w:pPr>
        <w:spacing w:after="0" w:line="276" w:lineRule="auto"/>
        <w:jc w:val="center"/>
        <w:rPr>
          <w:rFonts w:ascii="Times New Roman" w:eastAsia="Times New Roman" w:hAnsi="Times New Roman" w:cs="Times New Roman"/>
          <w:kern w:val="0"/>
          <w:sz w:val="28"/>
          <w:szCs w:val="28"/>
          <w:u w:val="single"/>
          <w:lang w:val="en-US" w:eastAsia="ro-RO"/>
          <w14:ligatures w14:val="none"/>
        </w:rPr>
      </w:pPr>
      <w:r w:rsidRPr="00E80B4C">
        <w:rPr>
          <w:rFonts w:ascii="Times New Roman" w:eastAsia="Times New Roman" w:hAnsi="Times New Roman" w:cs="Times New Roman"/>
          <w:b/>
          <w:bCs/>
          <w:kern w:val="0"/>
          <w:sz w:val="28"/>
          <w:szCs w:val="28"/>
          <w:u w:val="single"/>
          <w:lang w:val="en-US" w:eastAsia="ro-RO"/>
          <w14:ligatures w14:val="none"/>
        </w:rPr>
        <w:t>C A I E T   D E   S A R C I N I</w:t>
      </w:r>
    </w:p>
    <w:p w14:paraId="0F3064D1" w14:textId="77777777" w:rsidR="00E80B4C" w:rsidRPr="00E80B4C" w:rsidRDefault="00E80B4C" w:rsidP="00E80B4C">
      <w:pPr>
        <w:spacing w:after="0" w:line="276" w:lineRule="auto"/>
        <w:jc w:val="center"/>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privind efectuarea </w:t>
      </w:r>
      <w:r w:rsidRPr="00E80B4C">
        <w:rPr>
          <w:rFonts w:ascii="Times New Roman" w:eastAsia="Times New Roman" w:hAnsi="Times New Roman" w:cs="Times New Roman"/>
          <w:b/>
          <w:bCs/>
          <w:i/>
          <w:iCs/>
          <w:kern w:val="0"/>
          <w:sz w:val="28"/>
          <w:szCs w:val="28"/>
          <w:lang w:val="es-ES_tradnl" w:eastAsia="ro-RO"/>
          <w14:ligatures w14:val="none"/>
        </w:rPr>
        <w:t>“serviciilor de dezinsecţie, dezinfecţie și deratizare la obiectivele din domeniul public și privat al Municipiului Brad, pentru anul 2026”</w:t>
      </w:r>
    </w:p>
    <w:p w14:paraId="4E984E89" w14:textId="77777777" w:rsidR="00E80B4C" w:rsidRPr="00E80B4C" w:rsidRDefault="00E80B4C" w:rsidP="00E80B4C">
      <w:pPr>
        <w:spacing w:after="0" w:line="276" w:lineRule="auto"/>
        <w:jc w:val="both"/>
        <w:rPr>
          <w:rFonts w:ascii="Times New Roman" w:eastAsia="Times New Roman" w:hAnsi="Times New Roman" w:cs="Times New Roman"/>
          <w:b/>
          <w:bCs/>
          <w:kern w:val="0"/>
          <w:sz w:val="28"/>
          <w:szCs w:val="28"/>
          <w:lang w:val="es-ES_tradnl" w:eastAsia="ro-RO"/>
          <w14:ligatures w14:val="none"/>
        </w:rPr>
      </w:pPr>
    </w:p>
    <w:p w14:paraId="4409C8D8"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466ACF99"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0AAB0537"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5DF3C04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I. Coduri CPV </w:t>
      </w:r>
    </w:p>
    <w:p w14:paraId="6B2477E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servicii de deratizare cod CPV 90923000-3; </w:t>
      </w:r>
    </w:p>
    <w:p w14:paraId="71199CE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servicii de dezinfecţie şi dezinsecţie cod CPV 90921000-9. </w:t>
      </w:r>
    </w:p>
    <w:p w14:paraId="7EA55A0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287ABD9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II. Obiectul și scopul achiziției </w:t>
      </w:r>
    </w:p>
    <w:p w14:paraId="07C832FC"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Prezentul caiet de sarcini stabilește condițiile de desfășurare a </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b/>
          <w:color w:val="000000"/>
          <w:kern w:val="0"/>
          <w:sz w:val="28"/>
          <w:szCs w:val="28"/>
          <w:lang w:eastAsia="ro-RO"/>
          <w14:ligatures w14:val="none"/>
        </w:rPr>
        <w:t xml:space="preserve">serviciilor de </w:t>
      </w:r>
      <w:proofErr w:type="spellStart"/>
      <w:r w:rsidRPr="00E80B4C">
        <w:rPr>
          <w:rFonts w:ascii="Times New Roman" w:eastAsia="Times New Roman" w:hAnsi="Times New Roman" w:cs="Times New Roman"/>
          <w:b/>
          <w:color w:val="000000"/>
          <w:kern w:val="0"/>
          <w:sz w:val="28"/>
          <w:szCs w:val="28"/>
          <w:lang w:eastAsia="ro-RO"/>
          <w14:ligatures w14:val="none"/>
        </w:rPr>
        <w:t>dezinsecţie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w:t>
      </w:r>
      <w:proofErr w:type="spellStart"/>
      <w:r w:rsidRPr="00E80B4C">
        <w:rPr>
          <w:rFonts w:ascii="Times New Roman" w:eastAsia="Times New Roman" w:hAnsi="Times New Roman" w:cs="Times New Roman"/>
          <w:b/>
          <w:color w:val="000000"/>
          <w:kern w:val="0"/>
          <w:sz w:val="28"/>
          <w:szCs w:val="28"/>
          <w:lang w:eastAsia="ro-RO"/>
          <w14:ligatures w14:val="none"/>
        </w:rPr>
        <w:t>dezinfecţie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și deratizare la obiectivele din domeniul public și privat al Municipiului Brad, pentru anul 2026</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kern w:val="0"/>
          <w:sz w:val="28"/>
          <w:szCs w:val="28"/>
          <w:lang w:val="es-ES_tradnl" w:eastAsia="ro-RO"/>
          <w14:ligatures w14:val="none"/>
        </w:rPr>
        <w:t xml:space="preserve">, stabilind nivelurile de calitate și condițiile tehnice necesare funcționării acestui serviciu in conditii de eficienta si siguranta. </w:t>
      </w:r>
    </w:p>
    <w:p w14:paraId="26589AF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Prezentul caiet de sarcini a fost elaborat spre a servi drept documentatie tehnica si de referinta in vederea stabilirii conditiilor specifice de desfasurare a serviciilor de deratizare, dezinsectie si dezinfectie indiferent de modul de gestiune adoptat. </w:t>
      </w:r>
    </w:p>
    <w:p w14:paraId="303D5F5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Caietul de sarcini face parte integranta din documentatia necesara desfasurarii </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b/>
          <w:color w:val="000000"/>
          <w:kern w:val="0"/>
          <w:sz w:val="28"/>
          <w:szCs w:val="28"/>
          <w:lang w:eastAsia="ro-RO"/>
          <w14:ligatures w14:val="none"/>
        </w:rPr>
        <w:t xml:space="preserve">Serviciilor de </w:t>
      </w:r>
      <w:proofErr w:type="spellStart"/>
      <w:r w:rsidRPr="00E80B4C">
        <w:rPr>
          <w:rFonts w:ascii="Times New Roman" w:eastAsia="Times New Roman" w:hAnsi="Times New Roman" w:cs="Times New Roman"/>
          <w:b/>
          <w:color w:val="000000"/>
          <w:kern w:val="0"/>
          <w:sz w:val="28"/>
          <w:szCs w:val="28"/>
          <w:lang w:eastAsia="ro-RO"/>
          <w14:ligatures w14:val="none"/>
        </w:rPr>
        <w:t>dezinsecţie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w:t>
      </w:r>
      <w:proofErr w:type="spellStart"/>
      <w:r w:rsidRPr="00E80B4C">
        <w:rPr>
          <w:rFonts w:ascii="Times New Roman" w:eastAsia="Times New Roman" w:hAnsi="Times New Roman" w:cs="Times New Roman"/>
          <w:b/>
          <w:color w:val="000000"/>
          <w:kern w:val="0"/>
          <w:sz w:val="28"/>
          <w:szCs w:val="28"/>
          <w:lang w:eastAsia="ro-RO"/>
          <w14:ligatures w14:val="none"/>
        </w:rPr>
        <w:t>dezinfecţie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și deratizare la obiectivele din domeniul public </w:t>
      </w:r>
      <w:r w:rsidRPr="00E80B4C">
        <w:rPr>
          <w:rFonts w:ascii="Times New Roman" w:eastAsia="Times New Roman" w:hAnsi="Times New Roman" w:cs="Times New Roman"/>
          <w:b/>
          <w:color w:val="000000"/>
          <w:kern w:val="0"/>
          <w:sz w:val="28"/>
          <w:szCs w:val="28"/>
          <w:lang w:eastAsia="ro-RO"/>
          <w14:ligatures w14:val="none"/>
        </w:rPr>
        <w:lastRenderedPageBreak/>
        <w:t>și privat al Municipiului Brad, pentru anul 2026</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kern w:val="0"/>
          <w:sz w:val="28"/>
          <w:szCs w:val="28"/>
          <w:lang w:val="es-ES_tradnl" w:eastAsia="ro-RO"/>
          <w14:ligatures w14:val="none"/>
        </w:rPr>
        <w:t xml:space="preserve"> și constituie ansamblul cerințelor tehnice de bază. </w:t>
      </w:r>
    </w:p>
    <w:p w14:paraId="3D7EE77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Prezentul caiet de sarcini conține specificațiile tehnice care definesc caracteristicile referitoare la nivelul calitativ, tehnic și de performanță, siguranța de exploatare, precum și sisteme de asigurare a calității, terminologia, condițiile pentru certificarea conformității cu standarde relevante sau altele asemenea. </w:t>
      </w:r>
    </w:p>
    <w:p w14:paraId="4881B04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Specificațiile tehnice se referă, de asemenea, la executarea activităților, la verificarea, inspecția și condițiile de recepție a lucrărilor, precum și la alte condiții care derivă din actele normative și reglementările în legătură cu desfășurarea activităților de deratizare, dezinsecție, dezinfecție și tratamente fitosanitare din cadrul serviciului de salubrizare.</w:t>
      </w:r>
    </w:p>
    <w:p w14:paraId="325509B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Caietul de sarcini precizează reglementările obligatorii în domeniile mediului, social și al relațiilor de muncă, la prevenirea și stingerea incediilor care trebuie respectate pe parcursul prestării serviciului/activității de dezinsecție, dezinfecție și deratizare și care sunt în vigoare.</w:t>
      </w:r>
    </w:p>
    <w:p w14:paraId="0362442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6BDCD55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III. Cerinţe generale </w:t>
      </w:r>
    </w:p>
    <w:p w14:paraId="11F0862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Obiectul urmărit de prezentul caiet de sarcini este acţiziţionarea </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b/>
          <w:color w:val="000000"/>
          <w:kern w:val="0"/>
          <w:sz w:val="28"/>
          <w:szCs w:val="28"/>
          <w:lang w:eastAsia="ro-RO"/>
          <w14:ligatures w14:val="none"/>
        </w:rPr>
        <w:t xml:space="preserve">serviciilor de </w:t>
      </w:r>
      <w:proofErr w:type="spellStart"/>
      <w:r w:rsidRPr="00E80B4C">
        <w:rPr>
          <w:rFonts w:ascii="Times New Roman" w:eastAsia="Times New Roman" w:hAnsi="Times New Roman" w:cs="Times New Roman"/>
          <w:b/>
          <w:color w:val="000000"/>
          <w:kern w:val="0"/>
          <w:sz w:val="28"/>
          <w:szCs w:val="28"/>
          <w:lang w:eastAsia="ro-RO"/>
          <w14:ligatures w14:val="none"/>
        </w:rPr>
        <w:t>dezinsecţie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w:t>
      </w:r>
      <w:proofErr w:type="spellStart"/>
      <w:r w:rsidRPr="00E80B4C">
        <w:rPr>
          <w:rFonts w:ascii="Times New Roman" w:eastAsia="Times New Roman" w:hAnsi="Times New Roman" w:cs="Times New Roman"/>
          <w:b/>
          <w:color w:val="000000"/>
          <w:kern w:val="0"/>
          <w:sz w:val="28"/>
          <w:szCs w:val="28"/>
          <w:lang w:eastAsia="ro-RO"/>
          <w14:ligatures w14:val="none"/>
        </w:rPr>
        <w:t>dezinfecţie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și deratizare la obiectivele din domeniul public și privat al Municipiului Brad, pentru anul 2026</w:t>
      </w:r>
      <w:r w:rsidRPr="00E80B4C">
        <w:rPr>
          <w:rFonts w:ascii="Times New Roman" w:eastAsia="Times New Roman" w:hAnsi="Times New Roman" w:cs="Times New Roman"/>
          <w:b/>
          <w:bCs/>
          <w:color w:val="000000"/>
          <w:kern w:val="0"/>
          <w:sz w:val="28"/>
          <w:szCs w:val="28"/>
          <w:lang w:eastAsia="ro-RO"/>
          <w14:ligatures w14:val="none"/>
        </w:rPr>
        <w:t xml:space="preserve">”, </w:t>
      </w:r>
      <w:r w:rsidRPr="00E80B4C">
        <w:rPr>
          <w:rFonts w:ascii="Times New Roman" w:eastAsia="Times New Roman" w:hAnsi="Times New Roman" w:cs="Times New Roman"/>
          <w:color w:val="000000"/>
          <w:kern w:val="0"/>
          <w:sz w:val="28"/>
          <w:szCs w:val="28"/>
          <w:lang w:eastAsia="ro-RO"/>
          <w14:ligatures w14:val="none"/>
        </w:rPr>
        <w:t>respectiv</w:t>
      </w:r>
      <w:r w:rsidRPr="00E80B4C">
        <w:rPr>
          <w:rFonts w:ascii="Times New Roman" w:eastAsia="Times New Roman" w:hAnsi="Times New Roman" w:cs="Times New Roman"/>
          <w:kern w:val="0"/>
          <w:sz w:val="28"/>
          <w:szCs w:val="28"/>
          <w:lang w:val="es-ES_tradnl" w:eastAsia="ro-RO"/>
          <w14:ligatures w14:val="none"/>
        </w:rPr>
        <w:t xml:space="preserve">: servicii de dezinfecţie şi dezinsecţie cod CPV 90921000-9 şi servicii de deratizare cod CPV 90923000-3. </w:t>
      </w:r>
    </w:p>
    <w:p w14:paraId="535663A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439B1F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Criteriul de atribuire: </w:t>
      </w:r>
      <w:r w:rsidRPr="00E80B4C">
        <w:rPr>
          <w:rFonts w:ascii="Times New Roman" w:eastAsia="Times New Roman" w:hAnsi="Times New Roman" w:cs="Times New Roman"/>
          <w:b/>
          <w:bCs/>
          <w:kern w:val="0"/>
          <w:sz w:val="28"/>
          <w:szCs w:val="28"/>
          <w:lang w:val="es-ES_tradnl" w:eastAsia="ro-RO"/>
          <w14:ligatures w14:val="none"/>
        </w:rPr>
        <w:t xml:space="preserve">preţul cel mai scăzut. </w:t>
      </w:r>
    </w:p>
    <w:p w14:paraId="246D48B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Evaluarea ofertelor se va realiza pentru fiecare locaţie/adresă în parte. Ofertantul poate depune oferta pentru toate locaţiile/adresele sau pentru una/mai multe locaţii/adrese. Ofertantul trebuie să oferteze, în mod obligatoriu, pentru toate serviciile şi pentru toată suprafaţa unei locaţii/adrese, în caz contrar oferta va fi declarată neconformă. </w:t>
      </w:r>
    </w:p>
    <w:p w14:paraId="0F8A80B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4F790B8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IV. Durata pentru care se solicita asigurarea serviciilor </w:t>
      </w:r>
    </w:p>
    <w:p w14:paraId="71BD11F6"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Serviciile vor fi prestate de la data încheierii contractului de achiziție publică și până la data de 31.12.2026, cu posibilitatea prelungirii, prin act additional, până la data de 30.03.2027.</w:t>
      </w:r>
      <w:r w:rsidRPr="00E80B4C">
        <w:rPr>
          <w:rFonts w:ascii="Times New Roman" w:eastAsia="Times New Roman" w:hAnsi="Times New Roman" w:cs="Times New Roman"/>
          <w:b/>
          <w:bCs/>
          <w:kern w:val="0"/>
          <w:sz w:val="28"/>
          <w:szCs w:val="28"/>
          <w:lang w:val="es-ES_tradnl" w:eastAsia="ro-RO"/>
          <w14:ligatures w14:val="none"/>
        </w:rPr>
        <w:t xml:space="preserve"> </w:t>
      </w:r>
    </w:p>
    <w:p w14:paraId="7D67003A"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7380A6A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V. Necesitatea și oportunitatea efectuării serviciilor </w:t>
      </w:r>
    </w:p>
    <w:p w14:paraId="29856E8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Serviciile de  dezinsecţie, dezinfecţie și deratizare la obiectivele din domeniul public și privat al Municipiului Brad sunt necesare în scopul prevenirii și eliminării apariției unor focare de infecție, a unor epidemii, boli infecțioase, daune materiale ca urmare a proliferării în sediul Primăriei Municipiului Brad și celelalte obiective socio - culturale, educative, servicii etc., a insectelor (țânțari, muște, gândaci de bucătărie, ploșnițe purici, furnici, căpușe </w:t>
      </w:r>
      <w:r w:rsidRPr="00E80B4C">
        <w:rPr>
          <w:rFonts w:ascii="Times New Roman" w:eastAsia="Times New Roman" w:hAnsi="Times New Roman" w:cs="Times New Roman"/>
          <w:kern w:val="0"/>
          <w:sz w:val="28"/>
          <w:szCs w:val="28"/>
          <w:lang w:val="es-ES_tradnl" w:eastAsia="ro-RO"/>
          <w14:ligatures w14:val="none"/>
        </w:rPr>
        <w:lastRenderedPageBreak/>
        <w:t xml:space="preserve">etc.), rozătoarelor (șoareci si/sau șobolani), bacteriilor, germenilor microbieni specifici anumitor boli etc. </w:t>
      </w:r>
    </w:p>
    <w:p w14:paraId="7EEE8E4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Serviciile solicitate trebuie sa îndeplinească cerințele privitoare la funcționalitate, eficiență, fiabilitate în conformitate cu specificațiile producătorului pentru substanțele și produsele utilizate și garantate de acesta, astfel încât acestea să îndeplinească scopul declarat anterior. Serviciile vor fi efectuate în prezența unui reprezentant al beneficiarului care va urmări ca prestatorul de servicii să acționeze cu mijloacele de intervenție, materialele, substanțele, soluțiile etc. prevăzute în contract precum și să utilizeze dozele și concentrațiile recomandate de producător.  </w:t>
      </w:r>
    </w:p>
    <w:p w14:paraId="20D62EF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Conformitatea substanțelor, soluțiilor, materialelor și/sau produselor utilizate de prestator este dată de faptul că acestea sunt menționate într-o fișă tehnică emisă de producător în care sa fie specificate toate caracteristicile tehnice funcționale, instrucțiuni de utilizare și eliminare, de depozitare, efecte nocive asupra populației sau mediului înconjurător precum si alte informații pe care producătorul le considera utile. </w:t>
      </w:r>
    </w:p>
    <w:p w14:paraId="53D3768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Modul de organizare și executare a </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b/>
          <w:color w:val="000000"/>
          <w:kern w:val="0"/>
          <w:sz w:val="28"/>
          <w:szCs w:val="28"/>
          <w:lang w:eastAsia="ro-RO"/>
          <w14:ligatures w14:val="none"/>
        </w:rPr>
        <w:t xml:space="preserve">serviciilor de </w:t>
      </w:r>
      <w:proofErr w:type="spellStart"/>
      <w:r w:rsidRPr="00E80B4C">
        <w:rPr>
          <w:rFonts w:ascii="Times New Roman" w:eastAsia="Times New Roman" w:hAnsi="Times New Roman" w:cs="Times New Roman"/>
          <w:b/>
          <w:color w:val="000000"/>
          <w:kern w:val="0"/>
          <w:sz w:val="28"/>
          <w:szCs w:val="28"/>
          <w:lang w:eastAsia="ro-RO"/>
          <w14:ligatures w14:val="none"/>
        </w:rPr>
        <w:t>dezinsecţie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w:t>
      </w:r>
      <w:proofErr w:type="spellStart"/>
      <w:r w:rsidRPr="00E80B4C">
        <w:rPr>
          <w:rFonts w:ascii="Times New Roman" w:eastAsia="Times New Roman" w:hAnsi="Times New Roman" w:cs="Times New Roman"/>
          <w:b/>
          <w:color w:val="000000"/>
          <w:kern w:val="0"/>
          <w:sz w:val="28"/>
          <w:szCs w:val="28"/>
          <w:lang w:eastAsia="ro-RO"/>
          <w14:ligatures w14:val="none"/>
        </w:rPr>
        <w:t>dezinfecţie</w:t>
      </w:r>
      <w:proofErr w:type="spellEnd"/>
      <w:r w:rsidRPr="00E80B4C">
        <w:rPr>
          <w:rFonts w:ascii="Times New Roman" w:eastAsia="Times New Roman" w:hAnsi="Times New Roman" w:cs="Times New Roman"/>
          <w:b/>
          <w:color w:val="000000"/>
          <w:kern w:val="0"/>
          <w:sz w:val="28"/>
          <w:szCs w:val="28"/>
          <w:lang w:eastAsia="ro-RO"/>
          <w14:ligatures w14:val="none"/>
        </w:rPr>
        <w:t xml:space="preserve"> și deratizare la obiectivele din domeniul public și privat al Municipiului Brad, pentru anul 2026</w:t>
      </w:r>
      <w:r w:rsidRPr="00E80B4C">
        <w:rPr>
          <w:rFonts w:ascii="Times New Roman" w:eastAsia="Times New Roman" w:hAnsi="Times New Roman" w:cs="Times New Roman"/>
          <w:b/>
          <w:bCs/>
          <w:color w:val="000000"/>
          <w:kern w:val="0"/>
          <w:sz w:val="28"/>
          <w:szCs w:val="28"/>
          <w:lang w:eastAsia="ro-RO"/>
          <w14:ligatures w14:val="none"/>
        </w:rPr>
        <w:t>”</w:t>
      </w:r>
      <w:r w:rsidRPr="00E80B4C">
        <w:rPr>
          <w:rFonts w:ascii="Times New Roman" w:eastAsia="Times New Roman" w:hAnsi="Times New Roman" w:cs="Times New Roman"/>
          <w:kern w:val="0"/>
          <w:sz w:val="28"/>
          <w:szCs w:val="28"/>
          <w:lang w:val="es-ES_tradnl" w:eastAsia="ro-RO"/>
          <w14:ligatures w14:val="none"/>
        </w:rPr>
        <w:t xml:space="preserve"> trebuie să se realizeze pe baza următoarelor principii: </w:t>
      </w:r>
    </w:p>
    <w:p w14:paraId="727785A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protecția sănătății populației; </w:t>
      </w:r>
    </w:p>
    <w:p w14:paraId="6E4FBC6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responsabilitatea față de cetățeni; </w:t>
      </w:r>
    </w:p>
    <w:p w14:paraId="03FC6A3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conservarea și protecția mediului înconjurător; </w:t>
      </w:r>
    </w:p>
    <w:p w14:paraId="0583272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asigurarea calității și continuității serviciului; </w:t>
      </w:r>
    </w:p>
    <w:p w14:paraId="1382E4D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tarifarea echitabilă, corelată cu calitatea și cantitatea serviciului prestat; </w:t>
      </w:r>
    </w:p>
    <w:p w14:paraId="1F91800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securitatea serviciului; </w:t>
      </w:r>
    </w:p>
    <w:p w14:paraId="2BE9F67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dezvoltarea durabilă. </w:t>
      </w:r>
    </w:p>
    <w:p w14:paraId="49A13694"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p>
    <w:p w14:paraId="48B7B590"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VI. Descrierea serviciilor </w:t>
      </w:r>
    </w:p>
    <w:p w14:paraId="4ABD416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59841D4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t xml:space="preserve">Dezinfecţia </w:t>
      </w:r>
      <w:r w:rsidRPr="00E80B4C">
        <w:rPr>
          <w:rFonts w:ascii="Times New Roman" w:eastAsia="Times New Roman" w:hAnsi="Times New Roman" w:cs="Times New Roman"/>
          <w:b/>
          <w:bCs/>
          <w:i/>
          <w:iCs/>
          <w:kern w:val="0"/>
          <w:sz w:val="28"/>
          <w:szCs w:val="28"/>
          <w:lang w:val="es-ES_tradnl" w:eastAsia="ro-RO"/>
          <w14:ligatures w14:val="none"/>
        </w:rPr>
        <w:t xml:space="preserve">- 3 treceri </w:t>
      </w:r>
      <w:r w:rsidRPr="00E80B4C">
        <w:rPr>
          <w:rFonts w:ascii="Times New Roman" w:eastAsia="Times New Roman" w:hAnsi="Times New Roman" w:cs="Times New Roman"/>
          <w:kern w:val="0"/>
          <w:sz w:val="28"/>
          <w:szCs w:val="28"/>
          <w:lang w:val="es-ES_tradnl" w:eastAsia="ro-RO"/>
          <w14:ligatures w14:val="none"/>
        </w:rPr>
        <w:t>/perioadă contractată - dacă este cazul.</w:t>
      </w:r>
    </w:p>
    <w:p w14:paraId="3C644AD1" w14:textId="77777777" w:rsidR="00E80B4C" w:rsidRPr="00E80B4C" w:rsidRDefault="00E80B4C" w:rsidP="00E80B4C">
      <w:pPr>
        <w:autoSpaceDE w:val="0"/>
        <w:autoSpaceDN w:val="0"/>
        <w:adjustRightInd w:val="0"/>
        <w:spacing w:after="0" w:line="240" w:lineRule="auto"/>
        <w:ind w:right="109"/>
        <w:jc w:val="both"/>
        <w:rPr>
          <w:rFonts w:ascii="TimesNewRoman" w:eastAsia="Calibri" w:hAnsi="TimesNewRoman" w:cs="TimesNewRoman"/>
          <w:kern w:val="0"/>
          <w:sz w:val="28"/>
          <w:szCs w:val="28"/>
          <w14:ligatures w14:val="none"/>
        </w:rPr>
      </w:pPr>
      <w:proofErr w:type="spellStart"/>
      <w:r w:rsidRPr="00E80B4C">
        <w:rPr>
          <w:rFonts w:ascii="TimesNewRoman" w:eastAsia="Calibri" w:hAnsi="TimesNewRoman" w:cs="TimesNewRoman"/>
          <w:b/>
          <w:kern w:val="0"/>
          <w:sz w:val="28"/>
          <w:szCs w:val="28"/>
          <w:u w:val="single"/>
          <w14:ligatures w14:val="none"/>
        </w:rPr>
        <w:t>Dezinfecţia</w:t>
      </w:r>
      <w:proofErr w:type="spellEnd"/>
      <w:r w:rsidRPr="00E80B4C">
        <w:rPr>
          <w:rFonts w:ascii="TimesNewRoman" w:eastAsia="Calibri" w:hAnsi="TimesNewRoman" w:cs="TimesNewRoman"/>
          <w:kern w:val="0"/>
          <w:sz w:val="28"/>
          <w:szCs w:val="28"/>
          <w14:ligatures w14:val="none"/>
        </w:rPr>
        <w:t xml:space="preserve"> este o metodă a igienei, constând în </w:t>
      </w:r>
      <w:proofErr w:type="spellStart"/>
      <w:r w:rsidRPr="00E80B4C">
        <w:rPr>
          <w:rFonts w:ascii="TimesNewRoman" w:eastAsia="Calibri" w:hAnsi="TimesNewRoman" w:cs="TimesNewRoman"/>
          <w:kern w:val="0"/>
          <w:sz w:val="28"/>
          <w:szCs w:val="28"/>
          <w14:ligatures w14:val="none"/>
        </w:rPr>
        <w:t>operaţiuni</w:t>
      </w:r>
      <w:proofErr w:type="spellEnd"/>
      <w:r w:rsidRPr="00E80B4C">
        <w:rPr>
          <w:rFonts w:ascii="TimesNewRoman" w:eastAsia="Calibri" w:hAnsi="TimesNewRoman" w:cs="TimesNewRoman"/>
          <w:kern w:val="0"/>
          <w:sz w:val="28"/>
          <w:szCs w:val="28"/>
          <w14:ligatures w14:val="none"/>
        </w:rPr>
        <w:t xml:space="preserve"> de prevenire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combatere a bolilor </w:t>
      </w:r>
      <w:proofErr w:type="spellStart"/>
      <w:r w:rsidRPr="00E80B4C">
        <w:rPr>
          <w:rFonts w:ascii="TimesNewRoman" w:eastAsia="Calibri" w:hAnsi="TimesNewRoman" w:cs="TimesNewRoman"/>
          <w:kern w:val="0"/>
          <w:sz w:val="28"/>
          <w:szCs w:val="28"/>
          <w14:ligatures w14:val="none"/>
        </w:rPr>
        <w:t>infecţioase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parazitare la om și animale, urmărindu-se distrugerea germenilor patogeni de pe </w:t>
      </w:r>
      <w:proofErr w:type="spellStart"/>
      <w:r w:rsidRPr="00E80B4C">
        <w:rPr>
          <w:rFonts w:ascii="TimesNewRoman" w:eastAsia="Calibri" w:hAnsi="TimesNewRoman" w:cs="TimesNewRoman"/>
          <w:kern w:val="0"/>
          <w:sz w:val="28"/>
          <w:szCs w:val="28"/>
          <w14:ligatures w14:val="none"/>
        </w:rPr>
        <w:t>suprafeţele</w:t>
      </w:r>
      <w:proofErr w:type="spellEnd"/>
      <w:r w:rsidRPr="00E80B4C">
        <w:rPr>
          <w:rFonts w:ascii="TimesNewRoman" w:eastAsia="Calibri" w:hAnsi="TimesNewRoman" w:cs="TimesNewRoman"/>
          <w:kern w:val="0"/>
          <w:sz w:val="28"/>
          <w:szCs w:val="28"/>
          <w14:ligatures w14:val="none"/>
        </w:rPr>
        <w:t xml:space="preserve"> supuse acestei </w:t>
      </w:r>
      <w:proofErr w:type="spellStart"/>
      <w:r w:rsidRPr="00E80B4C">
        <w:rPr>
          <w:rFonts w:ascii="TimesNewRoman" w:eastAsia="Calibri" w:hAnsi="TimesNewRoman" w:cs="TimesNewRoman"/>
          <w:kern w:val="0"/>
          <w:sz w:val="28"/>
          <w:szCs w:val="28"/>
          <w14:ligatures w14:val="none"/>
        </w:rPr>
        <w:t>operaţiuni</w:t>
      </w:r>
      <w:proofErr w:type="spellEnd"/>
      <w:r w:rsidRPr="00E80B4C">
        <w:rPr>
          <w:rFonts w:ascii="TimesNewRoman" w:eastAsia="Calibri" w:hAnsi="TimesNewRoman" w:cs="TimesNewRoman"/>
          <w:kern w:val="0"/>
          <w:sz w:val="28"/>
          <w:szCs w:val="28"/>
          <w14:ligatures w14:val="none"/>
        </w:rPr>
        <w:t>.</w:t>
      </w:r>
    </w:p>
    <w:p w14:paraId="6E9710D6" w14:textId="77777777" w:rsidR="00E80B4C" w:rsidRPr="00E80B4C" w:rsidRDefault="00E80B4C" w:rsidP="00E80B4C">
      <w:pPr>
        <w:autoSpaceDE w:val="0"/>
        <w:autoSpaceDN w:val="0"/>
        <w:adjustRightInd w:val="0"/>
        <w:spacing w:after="0" w:line="240" w:lineRule="auto"/>
        <w:ind w:right="109"/>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Dezinfecţia</w:t>
      </w:r>
      <w:proofErr w:type="spellEnd"/>
      <w:r w:rsidRPr="00E80B4C">
        <w:rPr>
          <w:rFonts w:ascii="TimesNewRoman" w:eastAsia="Calibri" w:hAnsi="TimesNewRoman" w:cs="TimesNewRoman"/>
          <w:kern w:val="0"/>
          <w:sz w:val="28"/>
          <w:szCs w:val="28"/>
          <w14:ligatures w14:val="none"/>
        </w:rPr>
        <w:t xml:space="preserve"> previne dezvoltarea germenilor patogeni, </w:t>
      </w:r>
      <w:proofErr w:type="spellStart"/>
      <w:r w:rsidRPr="00E80B4C">
        <w:rPr>
          <w:rFonts w:ascii="TimesNewRoman" w:eastAsia="Calibri" w:hAnsi="TimesNewRoman" w:cs="TimesNewRoman"/>
          <w:kern w:val="0"/>
          <w:sz w:val="28"/>
          <w:szCs w:val="28"/>
          <w14:ligatures w14:val="none"/>
        </w:rPr>
        <w:t>transmiţători</w:t>
      </w:r>
      <w:proofErr w:type="spellEnd"/>
      <w:r w:rsidRPr="00E80B4C">
        <w:rPr>
          <w:rFonts w:ascii="TimesNewRoman" w:eastAsia="Calibri" w:hAnsi="TimesNewRoman" w:cs="TimesNewRoman"/>
          <w:kern w:val="0"/>
          <w:sz w:val="28"/>
          <w:szCs w:val="28"/>
          <w14:ligatures w14:val="none"/>
        </w:rPr>
        <w:t xml:space="preserve"> de boli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combate răspândirea în masa a bolilor transmisibile.</w:t>
      </w:r>
    </w:p>
    <w:p w14:paraId="346DC493" w14:textId="77777777" w:rsidR="00E80B4C" w:rsidRPr="00E80B4C" w:rsidRDefault="00E80B4C" w:rsidP="00E80B4C">
      <w:pPr>
        <w:autoSpaceDE w:val="0"/>
        <w:autoSpaceDN w:val="0"/>
        <w:adjustRightInd w:val="0"/>
        <w:spacing w:after="0" w:line="240" w:lineRule="auto"/>
        <w:ind w:right="109"/>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Dezinfecţie</w:t>
      </w:r>
      <w:proofErr w:type="spellEnd"/>
      <w:r w:rsidRPr="00E80B4C">
        <w:rPr>
          <w:rFonts w:ascii="TimesNewRoman" w:eastAsia="Calibri" w:hAnsi="TimesNewRoman" w:cs="TimesNewRoman"/>
          <w:kern w:val="0"/>
          <w:sz w:val="28"/>
          <w:szCs w:val="28"/>
          <w14:ligatures w14:val="none"/>
        </w:rPr>
        <w:t xml:space="preserve"> se aplică în cazurile în care </w:t>
      </w:r>
      <w:proofErr w:type="spellStart"/>
      <w:r w:rsidRPr="00E80B4C">
        <w:rPr>
          <w:rFonts w:ascii="TimesNewRoman" w:eastAsia="Calibri" w:hAnsi="TimesNewRoman" w:cs="TimesNewRoman"/>
          <w:kern w:val="0"/>
          <w:sz w:val="28"/>
          <w:szCs w:val="28"/>
          <w14:ligatures w14:val="none"/>
        </w:rPr>
        <w:t>curăţenia</w:t>
      </w:r>
      <w:proofErr w:type="spellEnd"/>
      <w:r w:rsidRPr="00E80B4C">
        <w:rPr>
          <w:rFonts w:ascii="TimesNewRoman" w:eastAsia="Calibri" w:hAnsi="TimesNewRoman" w:cs="TimesNewRoman"/>
          <w:kern w:val="0"/>
          <w:sz w:val="28"/>
          <w:szCs w:val="28"/>
          <w14:ligatures w14:val="none"/>
        </w:rPr>
        <w:t xml:space="preserve"> nu elimină riscurile de răspândire a </w:t>
      </w:r>
      <w:proofErr w:type="spellStart"/>
      <w:r w:rsidRPr="00E80B4C">
        <w:rPr>
          <w:rFonts w:ascii="TimesNewRoman" w:eastAsia="Calibri" w:hAnsi="TimesNewRoman" w:cs="TimesNewRoman"/>
          <w:kern w:val="0"/>
          <w:sz w:val="28"/>
          <w:szCs w:val="28"/>
          <w14:ligatures w14:val="none"/>
        </w:rPr>
        <w:t>infecţiei</w:t>
      </w:r>
      <w:proofErr w:type="spellEnd"/>
      <w:r w:rsidRPr="00E80B4C">
        <w:rPr>
          <w:rFonts w:ascii="TimesNewRoman" w:eastAsia="Calibri" w:hAnsi="TimesNewRoman" w:cs="TimesNewRoman"/>
          <w:kern w:val="0"/>
          <w:sz w:val="28"/>
          <w:szCs w:val="28"/>
          <w14:ligatures w14:val="none"/>
        </w:rPr>
        <w:t xml:space="preserve">, iar sterilizarea nu este necesară. În afară de </w:t>
      </w:r>
      <w:proofErr w:type="spellStart"/>
      <w:r w:rsidRPr="00E80B4C">
        <w:rPr>
          <w:rFonts w:ascii="TimesNewRoman" w:eastAsia="Calibri" w:hAnsi="TimesNewRoman" w:cs="TimesNewRoman"/>
          <w:kern w:val="0"/>
          <w:sz w:val="28"/>
          <w:szCs w:val="28"/>
          <w14:ligatures w14:val="none"/>
        </w:rPr>
        <w:t>curăţenia</w:t>
      </w:r>
      <w:proofErr w:type="spellEnd"/>
      <w:r w:rsidRPr="00E80B4C">
        <w:rPr>
          <w:rFonts w:ascii="TimesNewRoman" w:eastAsia="Calibri" w:hAnsi="TimesNewRoman" w:cs="TimesNewRoman"/>
          <w:kern w:val="0"/>
          <w:sz w:val="28"/>
          <w:szCs w:val="28"/>
          <w14:ligatures w14:val="none"/>
        </w:rPr>
        <w:t xml:space="preserve"> mecanică care se impune în fiecare </w:t>
      </w:r>
      <w:proofErr w:type="spellStart"/>
      <w:r w:rsidRPr="00E80B4C">
        <w:rPr>
          <w:rFonts w:ascii="TimesNewRoman" w:eastAsia="Calibri" w:hAnsi="TimesNewRoman" w:cs="TimesNewRoman"/>
          <w:kern w:val="0"/>
          <w:sz w:val="28"/>
          <w:szCs w:val="28"/>
          <w14:ligatures w14:val="none"/>
        </w:rPr>
        <w:t>spaţiu</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dezinfecţia</w:t>
      </w:r>
      <w:proofErr w:type="spellEnd"/>
      <w:r w:rsidRPr="00E80B4C">
        <w:rPr>
          <w:rFonts w:ascii="TimesNewRoman" w:eastAsia="Calibri" w:hAnsi="TimesNewRoman" w:cs="TimesNewRoman"/>
          <w:kern w:val="0"/>
          <w:sz w:val="28"/>
          <w:szCs w:val="28"/>
          <w14:ligatures w14:val="none"/>
        </w:rPr>
        <w:t xml:space="preserve"> se realizează:</w:t>
      </w:r>
    </w:p>
    <w:p w14:paraId="721B055B" w14:textId="77777777" w:rsidR="00E80B4C" w:rsidRPr="00E80B4C" w:rsidRDefault="00E80B4C" w:rsidP="00E80B4C">
      <w:pPr>
        <w:numPr>
          <w:ilvl w:val="0"/>
          <w:numId w:val="5"/>
        </w:numPr>
        <w:autoSpaceDE w:val="0"/>
        <w:autoSpaceDN w:val="0"/>
        <w:adjustRightInd w:val="0"/>
        <w:spacing w:after="0" w:line="240" w:lineRule="auto"/>
        <w:ind w:right="109"/>
        <w:jc w:val="both"/>
        <w:rPr>
          <w:rFonts w:ascii="TimesNewRoman" w:eastAsia="Calibri" w:hAnsi="TimesNewRoman" w:cs="TimesNewRoman"/>
          <w:kern w:val="0"/>
          <w:sz w:val="28"/>
          <w:szCs w:val="28"/>
          <w14:ligatures w14:val="none"/>
        </w:rPr>
      </w:pPr>
      <w:r w:rsidRPr="00E80B4C">
        <w:rPr>
          <w:rFonts w:ascii="TimesNewRoman" w:eastAsia="Calibri" w:hAnsi="TimesNewRoman" w:cs="TimesNewRoman"/>
          <w:b/>
          <w:kern w:val="0"/>
          <w:sz w:val="28"/>
          <w:szCs w:val="28"/>
          <w14:ligatures w14:val="none"/>
        </w:rPr>
        <w:t>preventiv (profilactic</w:t>
      </w:r>
      <w:r w:rsidRPr="00E80B4C">
        <w:rPr>
          <w:rFonts w:ascii="TimesNewRoman" w:eastAsia="Calibri" w:hAnsi="TimesNewRoman" w:cs="TimesNewRoman"/>
          <w:kern w:val="0"/>
          <w:sz w:val="28"/>
          <w:szCs w:val="28"/>
          <w14:ligatures w14:val="none"/>
        </w:rPr>
        <w:t xml:space="preserve">) - care are ca scop distrugerea eventualilor germeni patogeni sau </w:t>
      </w:r>
      <w:proofErr w:type="spellStart"/>
      <w:r w:rsidRPr="00E80B4C">
        <w:rPr>
          <w:rFonts w:ascii="TimesNewRoman" w:eastAsia="Calibri" w:hAnsi="TimesNewRoman" w:cs="TimesNewRoman"/>
          <w:kern w:val="0"/>
          <w:sz w:val="28"/>
          <w:szCs w:val="28"/>
          <w14:ligatures w14:val="none"/>
        </w:rPr>
        <w:t>condiţionat</w:t>
      </w:r>
      <w:proofErr w:type="spellEnd"/>
      <w:r w:rsidRPr="00E80B4C">
        <w:rPr>
          <w:rFonts w:ascii="TimesNewRoman" w:eastAsia="Calibri" w:hAnsi="TimesNewRoman" w:cs="TimesNewRoman"/>
          <w:kern w:val="0"/>
          <w:sz w:val="28"/>
          <w:szCs w:val="28"/>
          <w14:ligatures w14:val="none"/>
        </w:rPr>
        <w:t xml:space="preserve"> patogeni, care, în mod normal, constituie microbismul local și se dezvoltă </w:t>
      </w:r>
      <w:proofErr w:type="spellStart"/>
      <w:r w:rsidRPr="00E80B4C">
        <w:rPr>
          <w:rFonts w:ascii="TimesNewRoman" w:eastAsia="Calibri" w:hAnsi="TimesNewRoman" w:cs="TimesNewRoman"/>
          <w:kern w:val="0"/>
          <w:sz w:val="28"/>
          <w:szCs w:val="28"/>
          <w14:ligatures w14:val="none"/>
        </w:rPr>
        <w:t>influenţând</w:t>
      </w:r>
      <w:proofErr w:type="spellEnd"/>
      <w:r w:rsidRPr="00E80B4C">
        <w:rPr>
          <w:rFonts w:ascii="TimesNewRoman" w:eastAsia="Calibri" w:hAnsi="TimesNewRoman" w:cs="TimesNewRoman"/>
          <w:kern w:val="0"/>
          <w:sz w:val="28"/>
          <w:szCs w:val="28"/>
          <w14:ligatures w14:val="none"/>
        </w:rPr>
        <w:t xml:space="preserve"> negativ starea de sănătate a oamenilor și animalelor;</w:t>
      </w:r>
    </w:p>
    <w:p w14:paraId="11A9589E" w14:textId="77777777" w:rsidR="00E80B4C" w:rsidRPr="00E80B4C" w:rsidRDefault="00E80B4C" w:rsidP="00E80B4C">
      <w:pPr>
        <w:numPr>
          <w:ilvl w:val="0"/>
          <w:numId w:val="5"/>
        </w:numPr>
        <w:autoSpaceDE w:val="0"/>
        <w:autoSpaceDN w:val="0"/>
        <w:adjustRightInd w:val="0"/>
        <w:spacing w:after="0" w:line="240" w:lineRule="auto"/>
        <w:ind w:right="109"/>
        <w:jc w:val="both"/>
        <w:rPr>
          <w:rFonts w:ascii="TimesNewRoman" w:eastAsia="Calibri" w:hAnsi="TimesNewRoman" w:cs="TimesNewRoman"/>
          <w:kern w:val="0"/>
          <w:sz w:val="28"/>
          <w:szCs w:val="28"/>
          <w14:ligatures w14:val="none"/>
        </w:rPr>
      </w:pPr>
      <w:r w:rsidRPr="00E80B4C">
        <w:rPr>
          <w:rFonts w:ascii="TimesNewRoman" w:eastAsia="Calibri" w:hAnsi="TimesNewRoman" w:cs="TimesNewRoman"/>
          <w:b/>
          <w:kern w:val="0"/>
          <w:sz w:val="28"/>
          <w:szCs w:val="28"/>
          <w14:ligatures w14:val="none"/>
        </w:rPr>
        <w:lastRenderedPageBreak/>
        <w:t>de necesitate</w:t>
      </w:r>
      <w:r w:rsidRPr="00E80B4C">
        <w:rPr>
          <w:rFonts w:ascii="TimesNewRoman" w:eastAsia="Calibri" w:hAnsi="TimesNewRoman" w:cs="TimesNewRoman"/>
          <w:kern w:val="0"/>
          <w:sz w:val="28"/>
          <w:szCs w:val="28"/>
          <w14:ligatures w14:val="none"/>
        </w:rPr>
        <w:t xml:space="preserve"> - care se efectuează pentru combaterea unor boli infecțioase sau parazitare din momentul înregistrării primelor cazuri de boală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până la lichidarea întregului focar. În orice activitate de </w:t>
      </w:r>
      <w:proofErr w:type="spellStart"/>
      <w:r w:rsidRPr="00E80B4C">
        <w:rPr>
          <w:rFonts w:ascii="TimesNewRoman" w:eastAsia="Calibri" w:hAnsi="TimesNewRoman" w:cs="TimesNewRoman"/>
          <w:kern w:val="0"/>
          <w:sz w:val="28"/>
          <w:szCs w:val="28"/>
          <w14:ligatures w14:val="none"/>
        </w:rPr>
        <w:t>dezinfecţie</w:t>
      </w:r>
      <w:proofErr w:type="spellEnd"/>
      <w:r w:rsidRPr="00E80B4C">
        <w:rPr>
          <w:rFonts w:ascii="TimesNewRoman" w:eastAsia="Calibri" w:hAnsi="TimesNewRoman" w:cs="TimesNewRoman"/>
          <w:kern w:val="0"/>
          <w:sz w:val="28"/>
          <w:szCs w:val="28"/>
          <w14:ligatures w14:val="none"/>
        </w:rPr>
        <w:t xml:space="preserve"> trebuie să se aplice măsurile de </w:t>
      </w:r>
      <w:proofErr w:type="spellStart"/>
      <w:r w:rsidRPr="00E80B4C">
        <w:rPr>
          <w:rFonts w:ascii="TimesNewRoman" w:eastAsia="Calibri" w:hAnsi="TimesNewRoman" w:cs="TimesNewRoman"/>
          <w:kern w:val="0"/>
          <w:sz w:val="28"/>
          <w:szCs w:val="28"/>
          <w14:ligatures w14:val="none"/>
        </w:rPr>
        <w:t>protecţie</w:t>
      </w:r>
      <w:proofErr w:type="spellEnd"/>
      <w:r w:rsidRPr="00E80B4C">
        <w:rPr>
          <w:rFonts w:ascii="TimesNewRoman" w:eastAsia="Calibri" w:hAnsi="TimesNewRoman" w:cs="TimesNewRoman"/>
          <w:kern w:val="0"/>
          <w:sz w:val="28"/>
          <w:szCs w:val="28"/>
          <w14:ligatures w14:val="none"/>
        </w:rPr>
        <w:t xml:space="preserve"> a muncii pentru a preveni accidentele si </w:t>
      </w:r>
      <w:proofErr w:type="spellStart"/>
      <w:r w:rsidRPr="00E80B4C">
        <w:rPr>
          <w:rFonts w:ascii="TimesNewRoman" w:eastAsia="Calibri" w:hAnsi="TimesNewRoman" w:cs="TimesNewRoman"/>
          <w:kern w:val="0"/>
          <w:sz w:val="28"/>
          <w:szCs w:val="28"/>
          <w14:ligatures w14:val="none"/>
        </w:rPr>
        <w:t>intoxicaţiile</w:t>
      </w:r>
      <w:proofErr w:type="spellEnd"/>
      <w:r w:rsidRPr="00E80B4C">
        <w:rPr>
          <w:rFonts w:ascii="TimesNewRoman" w:eastAsia="Calibri" w:hAnsi="TimesNewRoman" w:cs="TimesNewRoman"/>
          <w:kern w:val="0"/>
          <w:sz w:val="28"/>
          <w:szCs w:val="28"/>
          <w14:ligatures w14:val="none"/>
        </w:rPr>
        <w:t>.</w:t>
      </w:r>
    </w:p>
    <w:p w14:paraId="28B94FE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w:t>
      </w:r>
      <w:r w:rsidRPr="00E80B4C">
        <w:rPr>
          <w:rFonts w:ascii="Times New Roman" w:eastAsia="Times New Roman" w:hAnsi="Times New Roman" w:cs="Times New Roman"/>
          <w:kern w:val="0"/>
          <w:sz w:val="28"/>
          <w:szCs w:val="28"/>
          <w:lang w:val="es-ES_tradnl" w:eastAsia="ro-RO"/>
          <w14:ligatures w14:val="none"/>
        </w:rPr>
        <w:tab/>
        <w:t xml:space="preserve">Dezinfecţie prin mijloace chimice, de nivel înalt – pentru cabinete medicale. </w:t>
      </w:r>
    </w:p>
    <w:p w14:paraId="683A6A9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Se va realiza distrugerea tuturor microorganismelor, cu excepţia unui număr mare de spori bacterieni. Timpul de contact necesar al substanţei chimice cu substratul tratat trebuie să fie de cel puţin 20 de minute. </w:t>
      </w:r>
    </w:p>
    <w:p w14:paraId="241711D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Se poate realiza cu produse etichetate de producător şi avizate/autorizate ca dezinfectante (care conţin şi alte clase de substanţe chimice sau combinatii ale acestora) la concentraţia de utilizare la care sunt distruse toate microorganismele cu excepţia unui număr mare de spori bacterieni. Produsul utilizat va avea spectru larg de activitate: bactericid, fungicid, tuberculocid, virulicid, sporicid. </w:t>
      </w:r>
    </w:p>
    <w:p w14:paraId="24155FA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Substanţele chimice şi mijloacele prin care se poate realiza dezinfecţia de nivel înalt sunt: - Glutaraldehida (2%); </w:t>
      </w:r>
    </w:p>
    <w:p w14:paraId="6303094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Peroxidul de hidrogen stabilizat (6%); </w:t>
      </w:r>
    </w:p>
    <w:p w14:paraId="06885F9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Acidul peracetic (diferite concentratii); </w:t>
      </w:r>
    </w:p>
    <w:p w14:paraId="38C8A39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 Hipocloritul de sodiu (5,25%). </w:t>
      </w:r>
    </w:p>
    <w:p w14:paraId="0438890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Dezinfecţie prin mijloace chimice, de nivel intermediar/mediu – pentru toate încăperile. Produsul utilizat va avea concentraţia de utilizare la care se realizează distrugerea Mycobacterium tuberculosis, bacteriilor în forma vegetativă, celor mai multe virusuri şi fungi, dar nu distrugerea sporilor bacterieni. </w:t>
      </w:r>
    </w:p>
    <w:p w14:paraId="07ECF19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Dezinfecţia va urmări distrugerea microorganismelor animale şi vegetale producătoare de boli, precum şi a germenilor microbieni, patogeni şi a bacteriilor, dacă este necesar. </w:t>
      </w:r>
    </w:p>
    <w:p w14:paraId="27FBE10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Substanţele utilizate pentru acţiunile de dezinfecţie vor face parte din lista produselor avizate pentru profilaxia sanitar umană elaborată de Ministerul Sănătăţii. </w:t>
      </w:r>
    </w:p>
    <w:p w14:paraId="04F3A5F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Diluţia de concentrat pentru alcătuirea soluţiei de stropit se va face având în vedere recomandările producătorilor. </w:t>
      </w:r>
    </w:p>
    <w:p w14:paraId="12332DA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Pentru substanţele ce vor fi utilizate, prestatorul serviciului va trebui să prezinte: </w:t>
      </w:r>
    </w:p>
    <w:p w14:paraId="506B449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r>
      <w:r w:rsidRPr="00E80B4C">
        <w:rPr>
          <w:rFonts w:ascii="Times New Roman" w:eastAsia="Times New Roman" w:hAnsi="Times New Roman" w:cs="Times New Roman"/>
          <w:b/>
          <w:bCs/>
          <w:kern w:val="0"/>
          <w:sz w:val="28"/>
          <w:szCs w:val="28"/>
          <w:lang w:val="es-ES_tradnl" w:eastAsia="ro-RO"/>
          <w14:ligatures w14:val="none"/>
        </w:rPr>
        <w:tab/>
        <w:t xml:space="preserve">- </w:t>
      </w:r>
      <w:r w:rsidRPr="00E80B4C">
        <w:rPr>
          <w:rFonts w:ascii="Times New Roman" w:eastAsia="Times New Roman" w:hAnsi="Times New Roman" w:cs="Times New Roman"/>
          <w:kern w:val="0"/>
          <w:sz w:val="28"/>
          <w:szCs w:val="28"/>
          <w:lang w:val="es-ES_tradnl" w:eastAsia="ro-RO"/>
          <w14:ligatures w14:val="none"/>
        </w:rPr>
        <w:t xml:space="preserve">declaraţia de conformitate a produsului; </w:t>
      </w:r>
    </w:p>
    <w:p w14:paraId="3E336EC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r>
      <w:r w:rsidRPr="00E80B4C">
        <w:rPr>
          <w:rFonts w:ascii="Times New Roman" w:eastAsia="Times New Roman" w:hAnsi="Times New Roman" w:cs="Times New Roman"/>
          <w:b/>
          <w:bCs/>
          <w:kern w:val="0"/>
          <w:sz w:val="28"/>
          <w:szCs w:val="28"/>
          <w:lang w:val="es-ES_tradnl" w:eastAsia="ro-RO"/>
          <w14:ligatures w14:val="none"/>
        </w:rPr>
        <w:tab/>
        <w:t xml:space="preserve">- </w:t>
      </w:r>
      <w:r w:rsidRPr="00E80B4C">
        <w:rPr>
          <w:rFonts w:ascii="Times New Roman" w:eastAsia="Times New Roman" w:hAnsi="Times New Roman" w:cs="Times New Roman"/>
          <w:kern w:val="0"/>
          <w:sz w:val="28"/>
          <w:szCs w:val="28"/>
          <w:lang w:val="es-ES_tradnl" w:eastAsia="ro-RO"/>
          <w14:ligatures w14:val="none"/>
        </w:rPr>
        <w:t xml:space="preserve">fişa tehnică de securitate. </w:t>
      </w:r>
    </w:p>
    <w:p w14:paraId="562CE5C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Valoarea ofertei va fi stabilită în lei/m2. </w:t>
      </w:r>
    </w:p>
    <w:p w14:paraId="13774927"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Criterii de alegere a dezinfectantelor</w:t>
      </w:r>
    </w:p>
    <w:p w14:paraId="623E1271"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Eficacitatea;</w:t>
      </w:r>
    </w:p>
    <w:p w14:paraId="02565883"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Uşurinţa</w:t>
      </w:r>
      <w:proofErr w:type="spellEnd"/>
      <w:r w:rsidRPr="00E80B4C">
        <w:rPr>
          <w:rFonts w:ascii="TimesNewRoman" w:eastAsia="Calibri" w:hAnsi="TimesNewRoman" w:cs="TimesNewRoman"/>
          <w:kern w:val="0"/>
          <w:sz w:val="28"/>
          <w:szCs w:val="28"/>
          <w14:ligatures w14:val="none"/>
        </w:rPr>
        <w:t xml:space="preserve"> în prepararea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aplicarea </w:t>
      </w:r>
      <w:proofErr w:type="spellStart"/>
      <w:r w:rsidRPr="00E80B4C">
        <w:rPr>
          <w:rFonts w:ascii="TimesNewRoman" w:eastAsia="Calibri" w:hAnsi="TimesNewRoman" w:cs="TimesNewRoman"/>
          <w:kern w:val="0"/>
          <w:sz w:val="28"/>
          <w:szCs w:val="28"/>
          <w14:ligatures w14:val="none"/>
        </w:rPr>
        <w:t>soluţiilor</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în stocarea </w:t>
      </w:r>
      <w:proofErr w:type="spellStart"/>
      <w:r w:rsidRPr="00E80B4C">
        <w:rPr>
          <w:rFonts w:ascii="TimesNewRoman" w:eastAsia="Calibri" w:hAnsi="TimesNewRoman" w:cs="TimesNewRoman"/>
          <w:kern w:val="0"/>
          <w:sz w:val="28"/>
          <w:szCs w:val="28"/>
          <w14:ligatures w14:val="none"/>
        </w:rPr>
        <w:t>substanţelor</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produselor;</w:t>
      </w:r>
    </w:p>
    <w:p w14:paraId="458E5CCD"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Economicitatea;</w:t>
      </w:r>
    </w:p>
    <w:p w14:paraId="018AFBB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Lipsa </w:t>
      </w:r>
      <w:proofErr w:type="spellStart"/>
      <w:r w:rsidRPr="00E80B4C">
        <w:rPr>
          <w:rFonts w:ascii="TimesNewRoman" w:eastAsia="Calibri" w:hAnsi="TimesNewRoman" w:cs="TimesNewRoman"/>
          <w:kern w:val="0"/>
          <w:sz w:val="28"/>
          <w:szCs w:val="28"/>
          <w14:ligatures w14:val="none"/>
        </w:rPr>
        <w:t>corozivităţii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a efectelor distructive;</w:t>
      </w:r>
    </w:p>
    <w:p w14:paraId="4BE69043"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Cunoaşterea</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toxicităţii</w:t>
      </w:r>
      <w:proofErr w:type="spellEnd"/>
      <w:r w:rsidRPr="00E80B4C">
        <w:rPr>
          <w:rFonts w:ascii="TimesNewRoman" w:eastAsia="Calibri" w:hAnsi="TimesNewRoman" w:cs="TimesNewRoman"/>
          <w:kern w:val="0"/>
          <w:sz w:val="28"/>
          <w:szCs w:val="28"/>
          <w14:ligatures w14:val="none"/>
        </w:rPr>
        <w:t xml:space="preserve"> dezinfectantelor în </w:t>
      </w:r>
      <w:proofErr w:type="spellStart"/>
      <w:r w:rsidRPr="00E80B4C">
        <w:rPr>
          <w:rFonts w:ascii="TimesNewRoman" w:eastAsia="Calibri" w:hAnsi="TimesNewRoman" w:cs="TimesNewRoman"/>
          <w:kern w:val="0"/>
          <w:sz w:val="28"/>
          <w:szCs w:val="28"/>
          <w14:ligatures w14:val="none"/>
        </w:rPr>
        <w:t>condiţiile</w:t>
      </w:r>
      <w:proofErr w:type="spellEnd"/>
      <w:r w:rsidRPr="00E80B4C">
        <w:rPr>
          <w:rFonts w:ascii="TimesNewRoman" w:eastAsia="Calibri" w:hAnsi="TimesNewRoman" w:cs="TimesNewRoman"/>
          <w:kern w:val="0"/>
          <w:sz w:val="28"/>
          <w:szCs w:val="28"/>
          <w14:ligatures w14:val="none"/>
        </w:rPr>
        <w:t xml:space="preserve"> de utilizare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a masurilor de </w:t>
      </w:r>
      <w:proofErr w:type="spellStart"/>
      <w:r w:rsidRPr="00E80B4C">
        <w:rPr>
          <w:rFonts w:ascii="TimesNewRoman" w:eastAsia="Calibri" w:hAnsi="TimesNewRoman" w:cs="TimesNewRoman"/>
          <w:kern w:val="0"/>
          <w:sz w:val="28"/>
          <w:szCs w:val="28"/>
          <w14:ligatures w14:val="none"/>
        </w:rPr>
        <w:t>protecţie</w:t>
      </w:r>
      <w:proofErr w:type="spellEnd"/>
      <w:r w:rsidRPr="00E80B4C">
        <w:rPr>
          <w:rFonts w:ascii="TimesNewRoman" w:eastAsia="Calibri" w:hAnsi="TimesNewRoman" w:cs="TimesNewRoman"/>
          <w:kern w:val="0"/>
          <w:sz w:val="28"/>
          <w:szCs w:val="28"/>
          <w14:ligatures w14:val="none"/>
        </w:rPr>
        <w:t xml:space="preserve"> recomandate.</w:t>
      </w:r>
    </w:p>
    <w:p w14:paraId="673947CF"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p>
    <w:p w14:paraId="1B84C3F7"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 xml:space="preserve"> Reguli generale de practica a </w:t>
      </w:r>
      <w:proofErr w:type="spellStart"/>
      <w:r w:rsidRPr="00E80B4C">
        <w:rPr>
          <w:rFonts w:ascii="TimesNewRoman" w:eastAsia="Calibri" w:hAnsi="TimesNewRoman" w:cs="TimesNewRoman"/>
          <w:b/>
          <w:kern w:val="0"/>
          <w:sz w:val="28"/>
          <w:szCs w:val="28"/>
          <w14:ligatures w14:val="none"/>
        </w:rPr>
        <w:t>dezinfecţiei</w:t>
      </w:r>
      <w:proofErr w:type="spellEnd"/>
    </w:p>
    <w:p w14:paraId="4F5EA68F"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Dezinfecţia</w:t>
      </w:r>
      <w:proofErr w:type="spellEnd"/>
      <w:r w:rsidRPr="00E80B4C">
        <w:rPr>
          <w:rFonts w:ascii="TimesNewRoman" w:eastAsia="Calibri" w:hAnsi="TimesNewRoman" w:cs="TimesNewRoman"/>
          <w:kern w:val="0"/>
          <w:sz w:val="28"/>
          <w:szCs w:val="28"/>
          <w14:ligatures w14:val="none"/>
        </w:rPr>
        <w:t xml:space="preserve"> profilactică completează </w:t>
      </w:r>
      <w:proofErr w:type="spellStart"/>
      <w:r w:rsidRPr="00E80B4C">
        <w:rPr>
          <w:rFonts w:ascii="TimesNewRoman" w:eastAsia="Calibri" w:hAnsi="TimesNewRoman" w:cs="TimesNewRoman"/>
          <w:kern w:val="0"/>
          <w:sz w:val="28"/>
          <w:szCs w:val="28"/>
          <w14:ligatures w14:val="none"/>
        </w:rPr>
        <w:t>curăţenia</w:t>
      </w:r>
      <w:proofErr w:type="spellEnd"/>
      <w:r w:rsidRPr="00E80B4C">
        <w:rPr>
          <w:rFonts w:ascii="TimesNewRoman" w:eastAsia="Calibri" w:hAnsi="TimesNewRoman" w:cs="TimesNewRoman"/>
          <w:kern w:val="0"/>
          <w:sz w:val="28"/>
          <w:szCs w:val="28"/>
          <w14:ligatures w14:val="none"/>
        </w:rPr>
        <w:t xml:space="preserve">, dar nu o </w:t>
      </w:r>
      <w:proofErr w:type="spellStart"/>
      <w:r w:rsidRPr="00E80B4C">
        <w:rPr>
          <w:rFonts w:ascii="TimesNewRoman" w:eastAsia="Calibri" w:hAnsi="TimesNewRoman" w:cs="TimesNewRoman"/>
          <w:kern w:val="0"/>
          <w:sz w:val="28"/>
          <w:szCs w:val="28"/>
          <w14:ligatures w14:val="none"/>
        </w:rPr>
        <w:t>suplineşte</w:t>
      </w:r>
      <w:proofErr w:type="spellEnd"/>
      <w:r w:rsidRPr="00E80B4C">
        <w:rPr>
          <w:rFonts w:ascii="TimesNewRoman" w:eastAsia="Calibri" w:hAnsi="TimesNewRoman" w:cs="TimesNewRoman"/>
          <w:kern w:val="0"/>
          <w:sz w:val="28"/>
          <w:szCs w:val="28"/>
          <w14:ligatures w14:val="none"/>
        </w:rPr>
        <w:t xml:space="preserve"> și nu poate înlocui sterilizarea.</w:t>
      </w:r>
    </w:p>
    <w:p w14:paraId="7D288EE4"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Pentru </w:t>
      </w:r>
      <w:proofErr w:type="spellStart"/>
      <w:r w:rsidRPr="00E80B4C">
        <w:rPr>
          <w:rFonts w:ascii="TimesNewRoman" w:eastAsia="Calibri" w:hAnsi="TimesNewRoman" w:cs="TimesNewRoman"/>
          <w:kern w:val="0"/>
          <w:sz w:val="28"/>
          <w:szCs w:val="28"/>
          <w14:ligatures w14:val="none"/>
        </w:rPr>
        <w:t>dezinfecţia</w:t>
      </w:r>
      <w:proofErr w:type="spellEnd"/>
      <w:r w:rsidRPr="00E80B4C">
        <w:rPr>
          <w:rFonts w:ascii="TimesNewRoman" w:eastAsia="Calibri" w:hAnsi="TimesNewRoman" w:cs="TimesNewRoman"/>
          <w:kern w:val="0"/>
          <w:sz w:val="28"/>
          <w:szCs w:val="28"/>
          <w14:ligatures w14:val="none"/>
        </w:rPr>
        <w:t xml:space="preserve"> în focar se utilizează dezinfectante cu </w:t>
      </w:r>
      <w:proofErr w:type="spellStart"/>
      <w:r w:rsidRPr="00E80B4C">
        <w:rPr>
          <w:rFonts w:ascii="TimesNewRoman" w:eastAsia="Calibri" w:hAnsi="TimesNewRoman" w:cs="TimesNewRoman"/>
          <w:kern w:val="0"/>
          <w:sz w:val="28"/>
          <w:szCs w:val="28"/>
          <w14:ligatures w14:val="none"/>
        </w:rPr>
        <w:t>acţiune</w:t>
      </w:r>
      <w:proofErr w:type="spellEnd"/>
      <w:r w:rsidRPr="00E80B4C">
        <w:rPr>
          <w:rFonts w:ascii="TimesNewRoman" w:eastAsia="Calibri" w:hAnsi="TimesNewRoman" w:cs="TimesNewRoman"/>
          <w:kern w:val="0"/>
          <w:sz w:val="28"/>
          <w:szCs w:val="28"/>
          <w14:ligatures w14:val="none"/>
        </w:rPr>
        <w:t xml:space="preserve"> asupra agentului </w:t>
      </w:r>
      <w:proofErr w:type="spellStart"/>
      <w:r w:rsidRPr="00E80B4C">
        <w:rPr>
          <w:rFonts w:ascii="TimesNewRoman" w:eastAsia="Calibri" w:hAnsi="TimesNewRoman" w:cs="TimesNewRoman"/>
          <w:kern w:val="0"/>
          <w:sz w:val="28"/>
          <w:szCs w:val="28"/>
          <w14:ligatures w14:val="none"/>
        </w:rPr>
        <w:t>patogenincriminat</w:t>
      </w:r>
      <w:proofErr w:type="spellEnd"/>
      <w:r w:rsidRPr="00E80B4C">
        <w:rPr>
          <w:rFonts w:ascii="TimesNewRoman" w:eastAsia="Calibri" w:hAnsi="TimesNewRoman" w:cs="TimesNewRoman"/>
          <w:kern w:val="0"/>
          <w:sz w:val="28"/>
          <w:szCs w:val="28"/>
          <w14:ligatures w14:val="none"/>
        </w:rPr>
        <w:t xml:space="preserve">, sau presupus. </w:t>
      </w:r>
      <w:proofErr w:type="spellStart"/>
      <w:r w:rsidRPr="00E80B4C">
        <w:rPr>
          <w:rFonts w:ascii="TimesNewRoman" w:eastAsia="Calibri" w:hAnsi="TimesNewRoman" w:cs="TimesNewRoman"/>
          <w:kern w:val="0"/>
          <w:sz w:val="28"/>
          <w:szCs w:val="28"/>
          <w14:ligatures w14:val="none"/>
        </w:rPr>
        <w:t>Dezinfecţia</w:t>
      </w:r>
      <w:proofErr w:type="spellEnd"/>
      <w:r w:rsidRPr="00E80B4C">
        <w:rPr>
          <w:rFonts w:ascii="TimesNewRoman" w:eastAsia="Calibri" w:hAnsi="TimesNewRoman" w:cs="TimesNewRoman"/>
          <w:kern w:val="0"/>
          <w:sz w:val="28"/>
          <w:szCs w:val="28"/>
          <w14:ligatures w14:val="none"/>
        </w:rPr>
        <w:t xml:space="preserve"> se practică înainte de instituirea masurilor de </w:t>
      </w:r>
      <w:proofErr w:type="spellStart"/>
      <w:r w:rsidRPr="00E80B4C">
        <w:rPr>
          <w:rFonts w:ascii="TimesNewRoman" w:eastAsia="Calibri" w:hAnsi="TimesNewRoman" w:cs="TimesNewRoman"/>
          <w:kern w:val="0"/>
          <w:sz w:val="28"/>
          <w:szCs w:val="28"/>
          <w14:ligatures w14:val="none"/>
        </w:rPr>
        <w:t>curăţenie</w:t>
      </w:r>
      <w:proofErr w:type="spellEnd"/>
      <w:r w:rsidRPr="00E80B4C">
        <w:rPr>
          <w:rFonts w:ascii="TimesNewRoman" w:eastAsia="Calibri" w:hAnsi="TimesNewRoman" w:cs="TimesNewRoman"/>
          <w:kern w:val="0"/>
          <w:sz w:val="28"/>
          <w:szCs w:val="28"/>
          <w14:ligatures w14:val="none"/>
        </w:rPr>
        <w:t>.</w:t>
      </w:r>
    </w:p>
    <w:p w14:paraId="17FEC3F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Trebuie utilizate numai dezinfectante avizate de Ministerul </w:t>
      </w:r>
      <w:proofErr w:type="spellStart"/>
      <w:r w:rsidRPr="00E80B4C">
        <w:rPr>
          <w:rFonts w:ascii="TimesNewRoman" w:eastAsia="Calibri" w:hAnsi="TimesNewRoman" w:cs="TimesNewRoman"/>
          <w:kern w:val="0"/>
          <w:sz w:val="28"/>
          <w:szCs w:val="28"/>
          <w14:ligatures w14:val="none"/>
        </w:rPr>
        <w:t>Sănătăţii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Familiei.</w:t>
      </w:r>
    </w:p>
    <w:p w14:paraId="23B03CB0"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În </w:t>
      </w:r>
      <w:proofErr w:type="spellStart"/>
      <w:r w:rsidRPr="00E80B4C">
        <w:rPr>
          <w:rFonts w:ascii="TimesNewRoman" w:eastAsia="Calibri" w:hAnsi="TimesNewRoman" w:cs="TimesNewRoman"/>
          <w:kern w:val="0"/>
          <w:sz w:val="28"/>
          <w:szCs w:val="28"/>
          <w14:ligatures w14:val="none"/>
        </w:rPr>
        <w:t>dezinfecţia</w:t>
      </w:r>
      <w:proofErr w:type="spellEnd"/>
      <w:r w:rsidRPr="00E80B4C">
        <w:rPr>
          <w:rFonts w:ascii="TimesNewRoman" w:eastAsia="Calibri" w:hAnsi="TimesNewRoman" w:cs="TimesNewRoman"/>
          <w:kern w:val="0"/>
          <w:sz w:val="28"/>
          <w:szCs w:val="28"/>
          <w14:ligatures w14:val="none"/>
        </w:rPr>
        <w:t xml:space="preserve"> chimică trebuie utilizate dezinfectante cu spectru de </w:t>
      </w:r>
      <w:proofErr w:type="spellStart"/>
      <w:r w:rsidRPr="00E80B4C">
        <w:rPr>
          <w:rFonts w:ascii="TimesNewRoman" w:eastAsia="Calibri" w:hAnsi="TimesNewRoman" w:cs="TimesNewRoman"/>
          <w:kern w:val="0"/>
          <w:sz w:val="28"/>
          <w:szCs w:val="28"/>
          <w14:ligatures w14:val="none"/>
        </w:rPr>
        <w:t>acţiune</w:t>
      </w:r>
      <w:proofErr w:type="spellEnd"/>
      <w:r w:rsidRPr="00E80B4C">
        <w:rPr>
          <w:rFonts w:ascii="TimesNewRoman" w:eastAsia="Calibri" w:hAnsi="TimesNewRoman" w:cs="TimesNewRoman"/>
          <w:kern w:val="0"/>
          <w:sz w:val="28"/>
          <w:szCs w:val="28"/>
          <w14:ligatures w14:val="none"/>
        </w:rPr>
        <w:t xml:space="preserve"> bactericidă (și/sau </w:t>
      </w:r>
      <w:proofErr w:type="spellStart"/>
      <w:r w:rsidRPr="00E80B4C">
        <w:rPr>
          <w:rFonts w:ascii="TimesNewRoman" w:eastAsia="Calibri" w:hAnsi="TimesNewRoman" w:cs="TimesNewRoman"/>
          <w:kern w:val="0"/>
          <w:sz w:val="28"/>
          <w:szCs w:val="28"/>
          <w14:ligatures w14:val="none"/>
        </w:rPr>
        <w:t>tuberculocidă</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virulicidă</w:t>
      </w:r>
      <w:proofErr w:type="spellEnd"/>
      <w:r w:rsidRPr="00E80B4C">
        <w:rPr>
          <w:rFonts w:ascii="TimesNewRoman" w:eastAsia="Calibri" w:hAnsi="TimesNewRoman" w:cs="TimesNewRoman"/>
          <w:kern w:val="0"/>
          <w:sz w:val="28"/>
          <w:szCs w:val="28"/>
          <w14:ligatures w14:val="none"/>
        </w:rPr>
        <w:t xml:space="preserve">, fungicidă si/sau </w:t>
      </w:r>
      <w:proofErr w:type="spellStart"/>
      <w:r w:rsidRPr="00E80B4C">
        <w:rPr>
          <w:rFonts w:ascii="TimesNewRoman" w:eastAsia="Calibri" w:hAnsi="TimesNewRoman" w:cs="TimesNewRoman"/>
          <w:kern w:val="0"/>
          <w:sz w:val="28"/>
          <w:szCs w:val="28"/>
          <w14:ligatures w14:val="none"/>
        </w:rPr>
        <w:t>sporicidă</w:t>
      </w:r>
      <w:proofErr w:type="spellEnd"/>
      <w:r w:rsidRPr="00E80B4C">
        <w:rPr>
          <w:rFonts w:ascii="TimesNewRoman" w:eastAsia="Calibri" w:hAnsi="TimesNewRoman" w:cs="TimesNewRoman"/>
          <w:kern w:val="0"/>
          <w:sz w:val="28"/>
          <w:szCs w:val="28"/>
          <w14:ligatures w14:val="none"/>
        </w:rPr>
        <w:t>.</w:t>
      </w:r>
    </w:p>
    <w:p w14:paraId="3B14E5A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În </w:t>
      </w:r>
      <w:proofErr w:type="spellStart"/>
      <w:r w:rsidRPr="00E80B4C">
        <w:rPr>
          <w:rFonts w:ascii="TimesNewRoman" w:eastAsia="Calibri" w:hAnsi="TimesNewRoman" w:cs="TimesNewRoman"/>
          <w:kern w:val="0"/>
          <w:sz w:val="28"/>
          <w:szCs w:val="28"/>
          <w14:ligatures w14:val="none"/>
        </w:rPr>
        <w:t>funcţie</w:t>
      </w:r>
      <w:proofErr w:type="spellEnd"/>
      <w:r w:rsidRPr="00E80B4C">
        <w:rPr>
          <w:rFonts w:ascii="TimesNewRoman" w:eastAsia="Calibri" w:hAnsi="TimesNewRoman" w:cs="TimesNewRoman"/>
          <w:kern w:val="0"/>
          <w:sz w:val="28"/>
          <w:szCs w:val="28"/>
          <w14:ligatures w14:val="none"/>
        </w:rPr>
        <w:t xml:space="preserve"> de riscul de </w:t>
      </w:r>
      <w:proofErr w:type="spellStart"/>
      <w:r w:rsidRPr="00E80B4C">
        <w:rPr>
          <w:rFonts w:ascii="TimesNewRoman" w:eastAsia="Calibri" w:hAnsi="TimesNewRoman" w:cs="TimesNewRoman"/>
          <w:kern w:val="0"/>
          <w:sz w:val="28"/>
          <w:szCs w:val="28"/>
          <w14:ligatures w14:val="none"/>
        </w:rPr>
        <w:t>apariţie</w:t>
      </w:r>
      <w:proofErr w:type="spellEnd"/>
      <w:r w:rsidRPr="00E80B4C">
        <w:rPr>
          <w:rFonts w:ascii="TimesNewRoman" w:eastAsia="Calibri" w:hAnsi="TimesNewRoman" w:cs="TimesNewRoman"/>
          <w:kern w:val="0"/>
          <w:sz w:val="28"/>
          <w:szCs w:val="28"/>
          <w14:ligatures w14:val="none"/>
        </w:rPr>
        <w:t xml:space="preserve"> a </w:t>
      </w:r>
      <w:proofErr w:type="spellStart"/>
      <w:r w:rsidRPr="00E80B4C">
        <w:rPr>
          <w:rFonts w:ascii="TimesNewRoman" w:eastAsia="Calibri" w:hAnsi="TimesNewRoman" w:cs="TimesNewRoman"/>
          <w:kern w:val="0"/>
          <w:sz w:val="28"/>
          <w:szCs w:val="28"/>
          <w14:ligatures w14:val="none"/>
        </w:rPr>
        <w:t>infecţiilor</w:t>
      </w:r>
      <w:proofErr w:type="spellEnd"/>
      <w:r w:rsidRPr="00E80B4C">
        <w:rPr>
          <w:rFonts w:ascii="TimesNewRoman" w:eastAsia="Calibri" w:hAnsi="TimesNewRoman" w:cs="TimesNewRoman"/>
          <w:kern w:val="0"/>
          <w:sz w:val="28"/>
          <w:szCs w:val="28"/>
          <w14:ligatures w14:val="none"/>
        </w:rPr>
        <w:t xml:space="preserve">, trebuie alese dezinfectantele care </w:t>
      </w:r>
      <w:proofErr w:type="spellStart"/>
      <w:r w:rsidRPr="00E80B4C">
        <w:rPr>
          <w:rFonts w:ascii="TimesNewRoman" w:eastAsia="Calibri" w:hAnsi="TimesNewRoman" w:cs="TimesNewRoman"/>
          <w:kern w:val="0"/>
          <w:sz w:val="28"/>
          <w:szCs w:val="28"/>
          <w14:ligatures w14:val="none"/>
        </w:rPr>
        <w:t>acţionează</w:t>
      </w:r>
      <w:proofErr w:type="spellEnd"/>
      <w:r w:rsidRPr="00E80B4C">
        <w:rPr>
          <w:rFonts w:ascii="TimesNewRoman" w:eastAsia="Calibri" w:hAnsi="TimesNewRoman" w:cs="TimesNewRoman"/>
          <w:kern w:val="0"/>
          <w:sz w:val="28"/>
          <w:szCs w:val="28"/>
          <w14:ligatures w14:val="none"/>
        </w:rPr>
        <w:t xml:space="preserve"> specific asupra </w:t>
      </w:r>
      <w:proofErr w:type="spellStart"/>
      <w:r w:rsidRPr="00E80B4C">
        <w:rPr>
          <w:rFonts w:ascii="TimesNewRoman" w:eastAsia="Calibri" w:hAnsi="TimesNewRoman" w:cs="TimesNewRoman"/>
          <w:kern w:val="0"/>
          <w:sz w:val="28"/>
          <w:szCs w:val="28"/>
          <w14:ligatures w14:val="none"/>
        </w:rPr>
        <w:t>agenţilor</w:t>
      </w:r>
      <w:proofErr w:type="spellEnd"/>
      <w:r w:rsidRPr="00E80B4C">
        <w:rPr>
          <w:rFonts w:ascii="TimesNewRoman" w:eastAsia="Calibri" w:hAnsi="TimesNewRoman" w:cs="TimesNewRoman"/>
          <w:kern w:val="0"/>
          <w:sz w:val="28"/>
          <w:szCs w:val="28"/>
          <w14:ligatures w14:val="none"/>
        </w:rPr>
        <w:t xml:space="preserve"> patogeni </w:t>
      </w:r>
      <w:proofErr w:type="spellStart"/>
      <w:r w:rsidRPr="00E80B4C">
        <w:rPr>
          <w:rFonts w:ascii="TimesNewRoman" w:eastAsia="Calibri" w:hAnsi="TimesNewRoman" w:cs="TimesNewRoman"/>
          <w:kern w:val="0"/>
          <w:sz w:val="28"/>
          <w:szCs w:val="28"/>
          <w14:ligatures w14:val="none"/>
        </w:rPr>
        <w:t>incriminaţi</w:t>
      </w:r>
      <w:proofErr w:type="spellEnd"/>
      <w:r w:rsidRPr="00E80B4C">
        <w:rPr>
          <w:rFonts w:ascii="TimesNewRoman" w:eastAsia="Calibri" w:hAnsi="TimesNewRoman" w:cs="TimesNewRoman"/>
          <w:kern w:val="0"/>
          <w:sz w:val="28"/>
          <w:szCs w:val="28"/>
          <w14:ligatures w14:val="none"/>
        </w:rPr>
        <w:t>.</w:t>
      </w:r>
    </w:p>
    <w:p w14:paraId="2BBA4C7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Se recomandă periodic </w:t>
      </w:r>
      <w:proofErr w:type="spellStart"/>
      <w:r w:rsidRPr="00E80B4C">
        <w:rPr>
          <w:rFonts w:ascii="TimesNewRoman" w:eastAsia="Calibri" w:hAnsi="TimesNewRoman" w:cs="TimesNewRoman"/>
          <w:kern w:val="0"/>
          <w:sz w:val="28"/>
          <w:szCs w:val="28"/>
          <w14:ligatures w14:val="none"/>
        </w:rPr>
        <w:t>alternanţa</w:t>
      </w:r>
      <w:proofErr w:type="spellEnd"/>
      <w:r w:rsidRPr="00E80B4C">
        <w:rPr>
          <w:rFonts w:ascii="TimesNewRoman" w:eastAsia="Calibri" w:hAnsi="TimesNewRoman" w:cs="TimesNewRoman"/>
          <w:kern w:val="0"/>
          <w:sz w:val="28"/>
          <w:szCs w:val="28"/>
          <w14:ligatures w14:val="none"/>
        </w:rPr>
        <w:t xml:space="preserve"> produselor dezinfectante pentru a se evita </w:t>
      </w:r>
      <w:proofErr w:type="spellStart"/>
      <w:r w:rsidRPr="00E80B4C">
        <w:rPr>
          <w:rFonts w:ascii="TimesNewRoman" w:eastAsia="Calibri" w:hAnsi="TimesNewRoman" w:cs="TimesNewRoman"/>
          <w:kern w:val="0"/>
          <w:sz w:val="28"/>
          <w:szCs w:val="28"/>
          <w14:ligatures w14:val="none"/>
        </w:rPr>
        <w:t>apariţia</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rezistenţei</w:t>
      </w:r>
      <w:proofErr w:type="spellEnd"/>
      <w:r w:rsidRPr="00E80B4C">
        <w:rPr>
          <w:rFonts w:ascii="TimesNewRoman" w:eastAsia="Calibri" w:hAnsi="TimesNewRoman" w:cs="TimesNewRoman"/>
          <w:kern w:val="0"/>
          <w:sz w:val="28"/>
          <w:szCs w:val="28"/>
          <w14:ligatures w14:val="none"/>
        </w:rPr>
        <w:t xml:space="preserve"> microorganismelor.</w:t>
      </w:r>
    </w:p>
    <w:p w14:paraId="25138E07"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Dezinfectantele trebuie folosite la </w:t>
      </w:r>
      <w:proofErr w:type="spellStart"/>
      <w:r w:rsidRPr="00E80B4C">
        <w:rPr>
          <w:rFonts w:ascii="TimesNewRoman" w:eastAsia="Calibri" w:hAnsi="TimesNewRoman" w:cs="TimesNewRoman"/>
          <w:kern w:val="0"/>
          <w:sz w:val="28"/>
          <w:szCs w:val="28"/>
          <w14:ligatures w14:val="none"/>
        </w:rPr>
        <w:t>concentraţiile</w:t>
      </w:r>
      <w:proofErr w:type="spellEnd"/>
      <w:r w:rsidRPr="00E80B4C">
        <w:rPr>
          <w:rFonts w:ascii="TimesNewRoman" w:eastAsia="Calibri" w:hAnsi="TimesNewRoman" w:cs="TimesNewRoman"/>
          <w:kern w:val="0"/>
          <w:sz w:val="28"/>
          <w:szCs w:val="28"/>
          <w14:ligatures w14:val="none"/>
        </w:rPr>
        <w:t xml:space="preserve"> de utilizare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timpii de </w:t>
      </w:r>
      <w:proofErr w:type="spellStart"/>
      <w:r w:rsidRPr="00E80B4C">
        <w:rPr>
          <w:rFonts w:ascii="TimesNewRoman" w:eastAsia="Calibri" w:hAnsi="TimesNewRoman" w:cs="TimesNewRoman"/>
          <w:kern w:val="0"/>
          <w:sz w:val="28"/>
          <w:szCs w:val="28"/>
          <w14:ligatures w14:val="none"/>
        </w:rPr>
        <w:t>acţiune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recomandaţi</w:t>
      </w:r>
      <w:proofErr w:type="spellEnd"/>
      <w:r w:rsidRPr="00E80B4C">
        <w:rPr>
          <w:rFonts w:ascii="TimesNewRoman" w:eastAsia="Calibri" w:hAnsi="TimesNewRoman" w:cs="TimesNewRoman"/>
          <w:kern w:val="0"/>
          <w:sz w:val="28"/>
          <w:szCs w:val="28"/>
          <w14:ligatures w14:val="none"/>
        </w:rPr>
        <w:t xml:space="preserve"> de producător.</w:t>
      </w:r>
    </w:p>
    <w:p w14:paraId="7A3C697F"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La prepararea și utilizarea </w:t>
      </w:r>
      <w:proofErr w:type="spellStart"/>
      <w:r w:rsidRPr="00E80B4C">
        <w:rPr>
          <w:rFonts w:ascii="TimesNewRoman" w:eastAsia="Calibri" w:hAnsi="TimesNewRoman" w:cs="TimesNewRoman"/>
          <w:kern w:val="0"/>
          <w:sz w:val="28"/>
          <w:szCs w:val="28"/>
          <w14:ligatures w14:val="none"/>
        </w:rPr>
        <w:t>soluţiilor</w:t>
      </w:r>
      <w:proofErr w:type="spellEnd"/>
      <w:r w:rsidRPr="00E80B4C">
        <w:rPr>
          <w:rFonts w:ascii="TimesNewRoman" w:eastAsia="Calibri" w:hAnsi="TimesNewRoman" w:cs="TimesNewRoman"/>
          <w:kern w:val="0"/>
          <w:sz w:val="28"/>
          <w:szCs w:val="28"/>
          <w14:ligatures w14:val="none"/>
        </w:rPr>
        <w:t xml:space="preserve"> dezinfectante sunt necesare:</w:t>
      </w:r>
    </w:p>
    <w:p w14:paraId="7AA82DDC" w14:textId="77777777" w:rsidR="00E80B4C" w:rsidRPr="00E80B4C" w:rsidRDefault="00E80B4C" w:rsidP="00E80B4C">
      <w:pPr>
        <w:numPr>
          <w:ilvl w:val="0"/>
          <w:numId w:val="6"/>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proofErr w:type="spellStart"/>
      <w:r w:rsidRPr="00E80B4C">
        <w:rPr>
          <w:rFonts w:ascii="TimesNewRoman" w:eastAsia="Calibri" w:hAnsi="TimesNewRoman" w:cs="TimesNewRoman"/>
          <w:kern w:val="0"/>
          <w:sz w:val="28"/>
          <w:szCs w:val="28"/>
          <w14:ligatures w14:val="none"/>
        </w:rPr>
        <w:t>cunoaşterea</w:t>
      </w:r>
      <w:proofErr w:type="spellEnd"/>
      <w:r w:rsidRPr="00E80B4C">
        <w:rPr>
          <w:rFonts w:ascii="TimesNewRoman" w:eastAsia="Calibri" w:hAnsi="TimesNewRoman" w:cs="TimesNewRoman"/>
          <w:kern w:val="0"/>
          <w:sz w:val="28"/>
          <w:szCs w:val="28"/>
          <w14:ligatures w14:val="none"/>
        </w:rPr>
        <w:t xml:space="preserve"> exactă a </w:t>
      </w:r>
      <w:proofErr w:type="spellStart"/>
      <w:r w:rsidRPr="00E80B4C">
        <w:rPr>
          <w:rFonts w:ascii="TimesNewRoman" w:eastAsia="Calibri" w:hAnsi="TimesNewRoman" w:cs="TimesNewRoman"/>
          <w:kern w:val="0"/>
          <w:sz w:val="28"/>
          <w:szCs w:val="28"/>
          <w14:ligatures w14:val="none"/>
        </w:rPr>
        <w:t>concentraţiei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substanţei</w:t>
      </w:r>
      <w:proofErr w:type="spellEnd"/>
      <w:r w:rsidRPr="00E80B4C">
        <w:rPr>
          <w:rFonts w:ascii="TimesNewRoman" w:eastAsia="Calibri" w:hAnsi="TimesNewRoman" w:cs="TimesNewRoman"/>
          <w:kern w:val="0"/>
          <w:sz w:val="28"/>
          <w:szCs w:val="28"/>
          <w14:ligatures w14:val="none"/>
        </w:rPr>
        <w:t xml:space="preserve"> active în produse, prin determinări periodice de laborator (acolo unde este posibil);</w:t>
      </w:r>
    </w:p>
    <w:p w14:paraId="20F45386" w14:textId="77777777" w:rsidR="00E80B4C" w:rsidRPr="00E80B4C" w:rsidRDefault="00E80B4C" w:rsidP="00E80B4C">
      <w:pPr>
        <w:numPr>
          <w:ilvl w:val="0"/>
          <w:numId w:val="6"/>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folosirea de </w:t>
      </w:r>
      <w:proofErr w:type="spellStart"/>
      <w:r w:rsidRPr="00E80B4C">
        <w:rPr>
          <w:rFonts w:ascii="TimesNewRoman" w:eastAsia="Calibri" w:hAnsi="TimesNewRoman" w:cs="TimesNewRoman"/>
          <w:kern w:val="0"/>
          <w:sz w:val="28"/>
          <w:szCs w:val="28"/>
          <w14:ligatures w14:val="none"/>
        </w:rPr>
        <w:t>recipienţi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curaţi</w:t>
      </w:r>
      <w:proofErr w:type="spellEnd"/>
      <w:r w:rsidRPr="00E80B4C">
        <w:rPr>
          <w:rFonts w:ascii="TimesNewRoman" w:eastAsia="Calibri" w:hAnsi="TimesNewRoman" w:cs="TimesNewRoman"/>
          <w:kern w:val="0"/>
          <w:sz w:val="28"/>
          <w:szCs w:val="28"/>
          <w14:ligatures w14:val="none"/>
        </w:rPr>
        <w:t>;</w:t>
      </w:r>
    </w:p>
    <w:p w14:paraId="5835063B" w14:textId="77777777" w:rsidR="00E80B4C" w:rsidRPr="00E80B4C" w:rsidRDefault="00E80B4C" w:rsidP="00E80B4C">
      <w:pPr>
        <w:numPr>
          <w:ilvl w:val="0"/>
          <w:numId w:val="6"/>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utilizarea </w:t>
      </w:r>
      <w:proofErr w:type="spellStart"/>
      <w:r w:rsidRPr="00E80B4C">
        <w:rPr>
          <w:rFonts w:ascii="TimesNewRoman" w:eastAsia="Calibri" w:hAnsi="TimesNewRoman" w:cs="TimesNewRoman"/>
          <w:kern w:val="0"/>
          <w:sz w:val="28"/>
          <w:szCs w:val="28"/>
          <w14:ligatures w14:val="none"/>
        </w:rPr>
        <w:t>soluţiilor</w:t>
      </w:r>
      <w:proofErr w:type="spellEnd"/>
      <w:r w:rsidRPr="00E80B4C">
        <w:rPr>
          <w:rFonts w:ascii="TimesNewRoman" w:eastAsia="Calibri" w:hAnsi="TimesNewRoman" w:cs="TimesNewRoman"/>
          <w:kern w:val="0"/>
          <w:sz w:val="28"/>
          <w:szCs w:val="28"/>
          <w14:ligatures w14:val="none"/>
        </w:rPr>
        <w:t xml:space="preserve"> de lucru în ziua preparării, pentru a se evita contaminarea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degradarea - inactivarea lor;</w:t>
      </w:r>
    </w:p>
    <w:p w14:paraId="053CFB60" w14:textId="77777777" w:rsidR="00E80B4C" w:rsidRPr="00E80B4C" w:rsidRDefault="00E80B4C" w:rsidP="00E80B4C">
      <w:pPr>
        <w:numPr>
          <w:ilvl w:val="0"/>
          <w:numId w:val="7"/>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utilizarea </w:t>
      </w:r>
      <w:proofErr w:type="spellStart"/>
      <w:r w:rsidRPr="00E80B4C">
        <w:rPr>
          <w:rFonts w:ascii="TimesNewRoman" w:eastAsia="Calibri" w:hAnsi="TimesNewRoman" w:cs="TimesNewRoman"/>
          <w:kern w:val="0"/>
          <w:sz w:val="28"/>
          <w:szCs w:val="28"/>
          <w14:ligatures w14:val="none"/>
        </w:rPr>
        <w:t>soluţiilor</w:t>
      </w:r>
      <w:proofErr w:type="spellEnd"/>
      <w:r w:rsidRPr="00E80B4C">
        <w:rPr>
          <w:rFonts w:ascii="TimesNewRoman" w:eastAsia="Calibri" w:hAnsi="TimesNewRoman" w:cs="TimesNewRoman"/>
          <w:kern w:val="0"/>
          <w:sz w:val="28"/>
          <w:szCs w:val="28"/>
          <w14:ligatures w14:val="none"/>
        </w:rPr>
        <w:t xml:space="preserve"> de lucru în cadrul perioadei de stabilitate indicate de producător;</w:t>
      </w:r>
    </w:p>
    <w:p w14:paraId="0F84419C" w14:textId="77777777" w:rsidR="00E80B4C" w:rsidRPr="00E80B4C" w:rsidRDefault="00E80B4C" w:rsidP="00E80B4C">
      <w:pPr>
        <w:numPr>
          <w:ilvl w:val="0"/>
          <w:numId w:val="7"/>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controlul chimic si bacteriologic prin sondaj al </w:t>
      </w:r>
      <w:proofErr w:type="spellStart"/>
      <w:r w:rsidRPr="00E80B4C">
        <w:rPr>
          <w:rFonts w:ascii="TimesNewRoman" w:eastAsia="Calibri" w:hAnsi="TimesNewRoman" w:cs="TimesNewRoman"/>
          <w:kern w:val="0"/>
          <w:sz w:val="28"/>
          <w:szCs w:val="28"/>
          <w14:ligatures w14:val="none"/>
        </w:rPr>
        <w:t>soluţiilor</w:t>
      </w:r>
      <w:proofErr w:type="spellEnd"/>
      <w:r w:rsidRPr="00E80B4C">
        <w:rPr>
          <w:rFonts w:ascii="TimesNewRoman" w:eastAsia="Calibri" w:hAnsi="TimesNewRoman" w:cs="TimesNewRoman"/>
          <w:kern w:val="0"/>
          <w:sz w:val="28"/>
          <w:szCs w:val="28"/>
          <w14:ligatures w14:val="none"/>
        </w:rPr>
        <w:t xml:space="preserve"> dezinfectante în curs de utilizare.</w:t>
      </w:r>
    </w:p>
    <w:p w14:paraId="5FD5A5D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Utilizarea dezinfectantelor se face respectând normele de </w:t>
      </w:r>
      <w:proofErr w:type="spellStart"/>
      <w:r w:rsidRPr="00E80B4C">
        <w:rPr>
          <w:rFonts w:ascii="TimesNewRoman" w:eastAsia="Calibri" w:hAnsi="TimesNewRoman" w:cs="TimesNewRoman"/>
          <w:kern w:val="0"/>
          <w:sz w:val="28"/>
          <w:szCs w:val="28"/>
          <w14:ligatures w14:val="none"/>
        </w:rPr>
        <w:t>protecţie</w:t>
      </w:r>
      <w:proofErr w:type="spellEnd"/>
      <w:r w:rsidRPr="00E80B4C">
        <w:rPr>
          <w:rFonts w:ascii="TimesNewRoman" w:eastAsia="Calibri" w:hAnsi="TimesNewRoman" w:cs="TimesNewRoman"/>
          <w:kern w:val="0"/>
          <w:sz w:val="28"/>
          <w:szCs w:val="28"/>
          <w14:ligatures w14:val="none"/>
        </w:rPr>
        <w:t xml:space="preserve"> a muncii care să prevină accidentele și </w:t>
      </w:r>
      <w:proofErr w:type="spellStart"/>
      <w:r w:rsidRPr="00E80B4C">
        <w:rPr>
          <w:rFonts w:ascii="TimesNewRoman" w:eastAsia="Calibri" w:hAnsi="TimesNewRoman" w:cs="TimesNewRoman"/>
          <w:kern w:val="0"/>
          <w:sz w:val="28"/>
          <w:szCs w:val="28"/>
          <w14:ligatures w14:val="none"/>
        </w:rPr>
        <w:t>intoxicaţiile</w:t>
      </w:r>
      <w:proofErr w:type="spellEnd"/>
      <w:r w:rsidRPr="00E80B4C">
        <w:rPr>
          <w:rFonts w:ascii="TimesNewRoman" w:eastAsia="Calibri" w:hAnsi="TimesNewRoman" w:cs="TimesNewRoman"/>
          <w:kern w:val="0"/>
          <w:sz w:val="28"/>
          <w:szCs w:val="28"/>
          <w14:ligatures w14:val="none"/>
        </w:rPr>
        <w:t>.</w:t>
      </w:r>
    </w:p>
    <w:p w14:paraId="2247C40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bCs/>
          <w:kern w:val="0"/>
          <w:sz w:val="28"/>
          <w:szCs w:val="28"/>
          <w14:ligatures w14:val="none"/>
        </w:rPr>
      </w:pPr>
      <w:r w:rsidRPr="00E80B4C">
        <w:rPr>
          <w:rFonts w:ascii="TimesNewRoman" w:eastAsia="Calibri" w:hAnsi="TimesNewRoman" w:cs="TimesNewRoman"/>
          <w:b/>
          <w:bCs/>
          <w:kern w:val="0"/>
          <w:sz w:val="28"/>
          <w:szCs w:val="28"/>
          <w14:ligatures w14:val="none"/>
        </w:rPr>
        <w:t>Instruirea personalului cu privire la utilizarea dezinfectantelor.</w:t>
      </w:r>
    </w:p>
    <w:p w14:paraId="36373C38"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Personalul care utilizează în mod curent dezinfectantele trebuie instruit cu privire la noile proceduri, sau noile produse.</w:t>
      </w:r>
    </w:p>
    <w:p w14:paraId="000E12BB"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proofErr w:type="spellStart"/>
      <w:r w:rsidRPr="00E80B4C">
        <w:rPr>
          <w:rFonts w:ascii="TimesNewRoman" w:eastAsia="Calibri" w:hAnsi="TimesNewRoman" w:cs="TimesNewRoman"/>
          <w:kern w:val="0"/>
          <w:sz w:val="28"/>
          <w:szCs w:val="28"/>
          <w14:ligatures w14:val="none"/>
        </w:rPr>
        <w:t>Substanţele</w:t>
      </w:r>
      <w:proofErr w:type="spellEnd"/>
      <w:r w:rsidRPr="00E80B4C">
        <w:rPr>
          <w:rFonts w:ascii="TimesNewRoman" w:eastAsia="Calibri" w:hAnsi="TimesNewRoman" w:cs="TimesNewRoman"/>
          <w:kern w:val="0"/>
          <w:sz w:val="28"/>
          <w:szCs w:val="28"/>
          <w14:ligatures w14:val="none"/>
        </w:rPr>
        <w:t xml:space="preserve"> utilizate pentru efectuarea tratamentelor fitosanitare, </w:t>
      </w:r>
      <w:proofErr w:type="spellStart"/>
      <w:r w:rsidRPr="00E80B4C">
        <w:rPr>
          <w:rFonts w:ascii="TimesNewRoman" w:eastAsia="Calibri" w:hAnsi="TimesNewRoman" w:cs="TimesNewRoman"/>
          <w:kern w:val="0"/>
          <w:sz w:val="28"/>
          <w:szCs w:val="28"/>
          <w14:ligatures w14:val="none"/>
        </w:rPr>
        <w:t>dezinsecţie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delarvizare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dezinfecţie</w:t>
      </w:r>
      <w:proofErr w:type="spellEnd"/>
      <w:r w:rsidRPr="00E80B4C">
        <w:rPr>
          <w:rFonts w:ascii="TimesNewRoman" w:eastAsia="Calibri" w:hAnsi="TimesNewRoman" w:cs="TimesNewRoman"/>
          <w:kern w:val="0"/>
          <w:sz w:val="28"/>
          <w:szCs w:val="28"/>
          <w14:ligatures w14:val="none"/>
        </w:rPr>
        <w:t xml:space="preserve"> trebuie să îndeplinească următoarele </w:t>
      </w:r>
      <w:proofErr w:type="spellStart"/>
      <w:r w:rsidRPr="00E80B4C">
        <w:rPr>
          <w:rFonts w:ascii="TimesNewRoman" w:eastAsia="Calibri" w:hAnsi="TimesNewRoman" w:cs="TimesNewRoman"/>
          <w:kern w:val="0"/>
          <w:sz w:val="28"/>
          <w:szCs w:val="28"/>
          <w14:ligatures w14:val="none"/>
        </w:rPr>
        <w:t>condiţii</w:t>
      </w:r>
      <w:proofErr w:type="spellEnd"/>
      <w:r w:rsidRPr="00E80B4C">
        <w:rPr>
          <w:rFonts w:ascii="TimesNewRoman" w:eastAsia="Calibri" w:hAnsi="TimesNewRoman" w:cs="TimesNewRoman"/>
          <w:kern w:val="0"/>
          <w:sz w:val="28"/>
          <w:szCs w:val="28"/>
          <w14:ligatures w14:val="none"/>
        </w:rPr>
        <w:t xml:space="preserve"> :</w:t>
      </w:r>
    </w:p>
    <w:p w14:paraId="36F13001" w14:textId="77777777" w:rsidR="00E80B4C" w:rsidRPr="00E80B4C" w:rsidRDefault="00E80B4C" w:rsidP="00E80B4C">
      <w:pPr>
        <w:numPr>
          <w:ilvl w:val="0"/>
          <w:numId w:val="9"/>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să fie nominalizate in lista pesticidelor autorizate pentru profilaxia sanitar-umană elaborată de Ministerul </w:t>
      </w:r>
      <w:proofErr w:type="spellStart"/>
      <w:r w:rsidRPr="00E80B4C">
        <w:rPr>
          <w:rFonts w:ascii="TimesNewRoman" w:eastAsia="Calibri" w:hAnsi="TimesNewRoman" w:cs="TimesNewRoman"/>
          <w:kern w:val="0"/>
          <w:sz w:val="28"/>
          <w:szCs w:val="28"/>
          <w14:ligatures w14:val="none"/>
        </w:rPr>
        <w:t>Sănătăţii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să facă parte din grupele III sau IV de toxicitate;</w:t>
      </w:r>
    </w:p>
    <w:p w14:paraId="5DCB6650" w14:textId="77777777" w:rsidR="00E80B4C" w:rsidRPr="00E80B4C" w:rsidRDefault="00E80B4C" w:rsidP="00E80B4C">
      <w:pPr>
        <w:numPr>
          <w:ilvl w:val="0"/>
          <w:numId w:val="9"/>
        </w:numPr>
        <w:autoSpaceDE w:val="0"/>
        <w:autoSpaceDN w:val="0"/>
        <w:adjustRightInd w:val="0"/>
        <w:spacing w:after="0" w:line="240" w:lineRule="auto"/>
        <w:ind w:right="-33"/>
        <w:contextualSpacing/>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să fie active în combaterea insectelor </w:t>
      </w:r>
      <w:proofErr w:type="spellStart"/>
      <w:r w:rsidRPr="00E80B4C">
        <w:rPr>
          <w:rFonts w:ascii="TimesNewRoman" w:eastAsia="Calibri" w:hAnsi="TimesNewRoman" w:cs="TimesNewRoman"/>
          <w:kern w:val="0"/>
          <w:sz w:val="28"/>
          <w:szCs w:val="28"/>
          <w14:ligatures w14:val="none"/>
        </w:rPr>
        <w:t>vectoare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generatoare de disconfort (</w:t>
      </w:r>
      <w:proofErr w:type="spellStart"/>
      <w:r w:rsidRPr="00E80B4C">
        <w:rPr>
          <w:rFonts w:ascii="TimesNewRoman" w:eastAsia="Calibri" w:hAnsi="TimesNewRoman" w:cs="TimesNewRoman"/>
          <w:kern w:val="0"/>
          <w:sz w:val="28"/>
          <w:szCs w:val="28"/>
          <w14:ligatures w14:val="none"/>
        </w:rPr>
        <w:t>ţânţari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muşte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păianjeni,etc</w:t>
      </w:r>
      <w:proofErr w:type="spellEnd"/>
      <w:r w:rsidRPr="00E80B4C">
        <w:rPr>
          <w:rFonts w:ascii="TimesNewRoman" w:eastAsia="Calibri" w:hAnsi="TimesNewRoman" w:cs="TimesNewRoman"/>
          <w:kern w:val="0"/>
          <w:sz w:val="28"/>
          <w:szCs w:val="28"/>
          <w14:ligatures w14:val="none"/>
        </w:rPr>
        <w:t xml:space="preserve">.), prin </w:t>
      </w:r>
      <w:proofErr w:type="spellStart"/>
      <w:r w:rsidRPr="00E80B4C">
        <w:rPr>
          <w:rFonts w:ascii="TimesNewRoman" w:eastAsia="Calibri" w:hAnsi="TimesNewRoman" w:cs="TimesNewRoman"/>
          <w:kern w:val="0"/>
          <w:sz w:val="28"/>
          <w:szCs w:val="28"/>
          <w14:ligatures w14:val="none"/>
        </w:rPr>
        <w:t>dezinsecţie</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tratamente de combatere a insectelor adulte;</w:t>
      </w:r>
    </w:p>
    <w:p w14:paraId="5F20EB45" w14:textId="77777777" w:rsidR="00E80B4C" w:rsidRPr="00E80B4C" w:rsidRDefault="00E80B4C" w:rsidP="00E80B4C">
      <w:pPr>
        <w:numPr>
          <w:ilvl w:val="0"/>
          <w:numId w:val="9"/>
        </w:numPr>
        <w:autoSpaceDE w:val="0"/>
        <w:autoSpaceDN w:val="0"/>
        <w:adjustRightInd w:val="0"/>
        <w:spacing w:after="0" w:line="240" w:lineRule="auto"/>
        <w:ind w:right="-33"/>
        <w:contextualSpacing/>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acţiunea</w:t>
      </w:r>
      <w:proofErr w:type="spellEnd"/>
      <w:r w:rsidRPr="00E80B4C">
        <w:rPr>
          <w:rFonts w:ascii="TimesNewRoman" w:eastAsia="Calibri" w:hAnsi="TimesNewRoman" w:cs="TimesNewRoman"/>
          <w:kern w:val="0"/>
          <w:sz w:val="28"/>
          <w:szCs w:val="28"/>
          <w14:ligatures w14:val="none"/>
        </w:rPr>
        <w:t xml:space="preserve"> insecticidă sa fie de </w:t>
      </w:r>
      <w:proofErr w:type="spellStart"/>
      <w:r w:rsidRPr="00E80B4C">
        <w:rPr>
          <w:rFonts w:ascii="TimesNewRoman" w:eastAsia="Calibri" w:hAnsi="TimesNewRoman" w:cs="TimesNewRoman"/>
          <w:kern w:val="0"/>
          <w:sz w:val="28"/>
          <w:szCs w:val="28"/>
          <w14:ligatures w14:val="none"/>
        </w:rPr>
        <w:t>şoc</w:t>
      </w:r>
      <w:proofErr w:type="spellEnd"/>
      <w:r w:rsidRPr="00E80B4C">
        <w:rPr>
          <w:rFonts w:ascii="TimesNewRoman" w:eastAsia="Calibri" w:hAnsi="TimesNewRoman" w:cs="TimesNewRoman"/>
          <w:kern w:val="0"/>
          <w:sz w:val="28"/>
          <w:szCs w:val="28"/>
          <w14:ligatures w14:val="none"/>
        </w:rPr>
        <w:t xml:space="preserve"> și să se realizeze prin contact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/sau ingestie;</w:t>
      </w:r>
    </w:p>
    <w:p w14:paraId="0CEE989A" w14:textId="77777777" w:rsidR="00E80B4C" w:rsidRPr="00E80B4C" w:rsidRDefault="00E80B4C" w:rsidP="00E80B4C">
      <w:pPr>
        <w:numPr>
          <w:ilvl w:val="0"/>
          <w:numId w:val="9"/>
        </w:numPr>
        <w:autoSpaceDE w:val="0"/>
        <w:autoSpaceDN w:val="0"/>
        <w:adjustRightInd w:val="0"/>
        <w:spacing w:after="0" w:line="240" w:lineRule="auto"/>
        <w:ind w:right="-33"/>
        <w:contextualSpacing/>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să nu afecteze </w:t>
      </w:r>
      <w:proofErr w:type="spellStart"/>
      <w:r w:rsidRPr="00E80B4C">
        <w:rPr>
          <w:rFonts w:ascii="TimesNewRoman" w:eastAsia="Calibri" w:hAnsi="TimesNewRoman" w:cs="TimesNewRoman"/>
          <w:kern w:val="0"/>
          <w:sz w:val="28"/>
          <w:szCs w:val="28"/>
          <w14:ligatures w14:val="none"/>
        </w:rPr>
        <w:t>activităţile</w:t>
      </w:r>
      <w:proofErr w:type="spellEnd"/>
      <w:r w:rsidRPr="00E80B4C">
        <w:rPr>
          <w:rFonts w:ascii="TimesNewRoman" w:eastAsia="Calibri" w:hAnsi="TimesNewRoman" w:cs="TimesNewRoman"/>
          <w:kern w:val="0"/>
          <w:sz w:val="28"/>
          <w:szCs w:val="28"/>
          <w14:ligatures w14:val="none"/>
        </w:rPr>
        <w:t xml:space="preserve"> din arealul în care se </w:t>
      </w:r>
      <w:proofErr w:type="spellStart"/>
      <w:r w:rsidRPr="00E80B4C">
        <w:rPr>
          <w:rFonts w:ascii="TimesNewRoman" w:eastAsia="Calibri" w:hAnsi="TimesNewRoman" w:cs="TimesNewRoman"/>
          <w:kern w:val="0"/>
          <w:sz w:val="28"/>
          <w:szCs w:val="28"/>
          <w14:ligatures w14:val="none"/>
        </w:rPr>
        <w:t>acţionează</w:t>
      </w:r>
      <w:proofErr w:type="spellEnd"/>
      <w:r w:rsidRPr="00E80B4C">
        <w:rPr>
          <w:rFonts w:ascii="TimesNewRoman" w:eastAsia="Calibri" w:hAnsi="TimesNewRoman" w:cs="TimesNewRoman"/>
          <w:kern w:val="0"/>
          <w:sz w:val="28"/>
          <w:szCs w:val="28"/>
          <w14:ligatures w14:val="none"/>
        </w:rPr>
        <w:t>;</w:t>
      </w:r>
    </w:p>
    <w:p w14:paraId="3860F9F4" w14:textId="77777777" w:rsidR="00E80B4C" w:rsidRPr="00E80B4C" w:rsidRDefault="00E80B4C" w:rsidP="00E80B4C">
      <w:pPr>
        <w:numPr>
          <w:ilvl w:val="0"/>
          <w:numId w:val="9"/>
        </w:numPr>
        <w:autoSpaceDE w:val="0"/>
        <w:autoSpaceDN w:val="0"/>
        <w:adjustRightInd w:val="0"/>
        <w:spacing w:after="0" w:line="240" w:lineRule="auto"/>
        <w:ind w:right="-33"/>
        <w:contextualSpacing/>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lastRenderedPageBreak/>
        <w:t xml:space="preserve">- să nu fie toxice pentru </w:t>
      </w:r>
      <w:proofErr w:type="spellStart"/>
      <w:r w:rsidRPr="00E80B4C">
        <w:rPr>
          <w:rFonts w:ascii="TimesNewRoman" w:eastAsia="Calibri" w:hAnsi="TimesNewRoman" w:cs="TimesNewRoman"/>
          <w:kern w:val="0"/>
          <w:sz w:val="28"/>
          <w:szCs w:val="28"/>
          <w14:ligatures w14:val="none"/>
        </w:rPr>
        <w:t>populaţie</w:t>
      </w:r>
      <w:proofErr w:type="spellEnd"/>
      <w:r w:rsidRPr="00E80B4C">
        <w:rPr>
          <w:rFonts w:ascii="TimesNewRoman" w:eastAsia="Calibri" w:hAnsi="TimesNewRoman" w:cs="TimesNewRoman"/>
          <w:kern w:val="0"/>
          <w:sz w:val="28"/>
          <w:szCs w:val="28"/>
          <w14:ligatures w14:val="none"/>
        </w:rPr>
        <w:t xml:space="preserve">, dăunătoare pentru </w:t>
      </w:r>
      <w:proofErr w:type="spellStart"/>
      <w:r w:rsidRPr="00E80B4C">
        <w:rPr>
          <w:rFonts w:ascii="TimesNewRoman" w:eastAsia="Calibri" w:hAnsi="TimesNewRoman" w:cs="TimesNewRoman"/>
          <w:kern w:val="0"/>
          <w:sz w:val="28"/>
          <w:szCs w:val="28"/>
          <w14:ligatures w14:val="none"/>
        </w:rPr>
        <w:t>vegetaţie</w:t>
      </w:r>
      <w:proofErr w:type="spellEnd"/>
      <w:r w:rsidRPr="00E80B4C">
        <w:rPr>
          <w:rFonts w:ascii="TimesNewRoman" w:eastAsia="Calibri" w:hAnsi="TimesNewRoman" w:cs="TimesNewRoman"/>
          <w:kern w:val="0"/>
          <w:sz w:val="28"/>
          <w:szCs w:val="28"/>
          <w14:ligatures w14:val="none"/>
        </w:rPr>
        <w:t xml:space="preserve">, animale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păsări în dozele recomandate de producător, iar antidotul să fie accesibil.</w:t>
      </w:r>
    </w:p>
    <w:p w14:paraId="7B61CD58"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Substanţa</w:t>
      </w:r>
      <w:proofErr w:type="spellEnd"/>
      <w:r w:rsidRPr="00E80B4C">
        <w:rPr>
          <w:rFonts w:ascii="TimesNewRoman" w:eastAsia="Calibri" w:hAnsi="TimesNewRoman" w:cs="TimesNewRoman"/>
          <w:kern w:val="0"/>
          <w:sz w:val="28"/>
          <w:szCs w:val="28"/>
          <w14:ligatures w14:val="none"/>
        </w:rPr>
        <w:t xml:space="preserve"> să fie compatibilă pentru tratamente cu aparatură cu dispersie ULV,</w:t>
      </w:r>
    </w:p>
    <w:p w14:paraId="720FA2A6"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biodegradabile, să nu se acumuleze in mediul înconjurător, neinflamabile, să nu prezinte riscuri de incendii sau explozii.</w:t>
      </w:r>
    </w:p>
    <w:p w14:paraId="5CDFB9E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0DEBE003"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u w:val="single"/>
          <w:lang w:val="es-ES_tradnl" w:eastAsia="ro-RO"/>
          <w14:ligatures w14:val="none"/>
        </w:rPr>
        <w:t>Dezinsecţia</w:t>
      </w:r>
      <w:r w:rsidRPr="00E80B4C">
        <w:rPr>
          <w:rFonts w:ascii="Times New Roman" w:eastAsia="Times New Roman" w:hAnsi="Times New Roman" w:cs="Times New Roman"/>
          <w:b/>
          <w:bCs/>
          <w:kern w:val="0"/>
          <w:sz w:val="28"/>
          <w:szCs w:val="28"/>
          <w:lang w:val="es-ES_tradnl" w:eastAsia="ro-RO"/>
          <w14:ligatures w14:val="none"/>
        </w:rPr>
        <w:t xml:space="preserve"> </w:t>
      </w:r>
      <w:r w:rsidRPr="00E80B4C">
        <w:rPr>
          <w:rFonts w:ascii="Times New Roman" w:eastAsia="Times New Roman" w:hAnsi="Times New Roman" w:cs="Times New Roman"/>
          <w:b/>
          <w:bCs/>
          <w:i/>
          <w:iCs/>
          <w:kern w:val="0"/>
          <w:sz w:val="28"/>
          <w:szCs w:val="28"/>
          <w:lang w:val="es-ES_tradnl" w:eastAsia="ro-RO"/>
          <w14:ligatures w14:val="none"/>
        </w:rPr>
        <w:t xml:space="preserve">- 3 treceri </w:t>
      </w:r>
      <w:r w:rsidRPr="00E80B4C">
        <w:rPr>
          <w:rFonts w:ascii="Times New Roman" w:eastAsia="Times New Roman" w:hAnsi="Times New Roman" w:cs="Times New Roman"/>
          <w:i/>
          <w:iCs/>
          <w:kern w:val="0"/>
          <w:sz w:val="28"/>
          <w:szCs w:val="28"/>
          <w:lang w:val="es-ES_tradnl" w:eastAsia="ro-RO"/>
          <w14:ligatures w14:val="none"/>
        </w:rPr>
        <w:t>(la interval de 3 luni)</w:t>
      </w:r>
      <w:r w:rsidRPr="00E80B4C">
        <w:rPr>
          <w:rFonts w:ascii="Times New Roman" w:eastAsia="Times New Roman" w:hAnsi="Times New Roman" w:cs="Times New Roman"/>
          <w:kern w:val="0"/>
          <w:sz w:val="28"/>
          <w:szCs w:val="28"/>
          <w:lang w:val="es-ES_tradnl" w:eastAsia="ro-RO"/>
          <w14:ligatures w14:val="none"/>
        </w:rPr>
        <w:t>/perioadă contractată.</w:t>
      </w:r>
    </w:p>
    <w:p w14:paraId="2CFD87B1" w14:textId="77777777" w:rsidR="00E80B4C" w:rsidRPr="00E80B4C" w:rsidRDefault="00E80B4C" w:rsidP="00E80B4C">
      <w:pPr>
        <w:autoSpaceDE w:val="0"/>
        <w:autoSpaceDN w:val="0"/>
        <w:adjustRightInd w:val="0"/>
        <w:spacing w:after="0" w:line="240" w:lineRule="auto"/>
        <w:ind w:right="-33"/>
        <w:jc w:val="both"/>
        <w:rPr>
          <w:rFonts w:ascii="TimesNewRoman,Bold" w:eastAsia="Calibri" w:hAnsi="TimesNewRoman,Bold" w:cs="TimesNewRoman,Bold"/>
          <w:b/>
          <w:bCs/>
          <w:kern w:val="0"/>
          <w:sz w:val="28"/>
          <w:szCs w:val="28"/>
          <w:u w:val="single"/>
          <w14:ligatures w14:val="none"/>
        </w:rPr>
      </w:pPr>
      <w:proofErr w:type="spellStart"/>
      <w:r w:rsidRPr="00E80B4C">
        <w:rPr>
          <w:rFonts w:ascii="TimesNewRoman" w:eastAsia="Calibri" w:hAnsi="TimesNewRoman" w:cs="TimesNewRoman"/>
          <w:kern w:val="0"/>
          <w:sz w:val="28"/>
          <w:szCs w:val="28"/>
          <w14:ligatures w14:val="none"/>
        </w:rPr>
        <w:t>Dezinsecţia</w:t>
      </w:r>
      <w:proofErr w:type="spellEnd"/>
      <w:r w:rsidRPr="00E80B4C">
        <w:rPr>
          <w:rFonts w:ascii="TimesNewRoman" w:eastAsia="Calibri" w:hAnsi="TimesNewRoman" w:cs="TimesNewRoman"/>
          <w:kern w:val="0"/>
          <w:sz w:val="28"/>
          <w:szCs w:val="28"/>
          <w14:ligatures w14:val="none"/>
        </w:rPr>
        <w:t xml:space="preserve"> este ansamblul mijloacelor și metodelor de prevenire și combatere cu </w:t>
      </w:r>
      <w:proofErr w:type="spellStart"/>
      <w:r w:rsidRPr="00E80B4C">
        <w:rPr>
          <w:rFonts w:ascii="TimesNewRoman" w:eastAsia="Calibri" w:hAnsi="TimesNewRoman" w:cs="TimesNewRoman"/>
          <w:kern w:val="0"/>
          <w:sz w:val="28"/>
          <w:szCs w:val="28"/>
          <w14:ligatures w14:val="none"/>
        </w:rPr>
        <w:t>substanţe</w:t>
      </w:r>
      <w:proofErr w:type="spellEnd"/>
      <w:r w:rsidRPr="00E80B4C">
        <w:rPr>
          <w:rFonts w:ascii="TimesNewRoman" w:eastAsia="Calibri" w:hAnsi="TimesNewRoman" w:cs="TimesNewRoman"/>
          <w:kern w:val="0"/>
          <w:sz w:val="28"/>
          <w:szCs w:val="28"/>
          <w14:ligatures w14:val="none"/>
        </w:rPr>
        <w:t xml:space="preserve"> chimice specifice a artropodelor (insecte în stadiul de larvă sau adult), care vehiculează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transmit (direct sau indirect) boli </w:t>
      </w:r>
      <w:proofErr w:type="spellStart"/>
      <w:r w:rsidRPr="00E80B4C">
        <w:rPr>
          <w:rFonts w:ascii="TimesNewRoman" w:eastAsia="Calibri" w:hAnsi="TimesNewRoman" w:cs="TimesNewRoman"/>
          <w:kern w:val="0"/>
          <w:sz w:val="28"/>
          <w:szCs w:val="28"/>
          <w14:ligatures w14:val="none"/>
        </w:rPr>
        <w:t>infecto</w:t>
      </w:r>
      <w:proofErr w:type="spellEnd"/>
      <w:r w:rsidRPr="00E80B4C">
        <w:rPr>
          <w:rFonts w:ascii="TimesNewRoman" w:eastAsia="Calibri" w:hAnsi="TimesNewRoman" w:cs="TimesNewRoman"/>
          <w:kern w:val="0"/>
          <w:sz w:val="28"/>
          <w:szCs w:val="28"/>
          <w14:ligatures w14:val="none"/>
        </w:rPr>
        <w:t>-contagioase și parazitare pentru om și animale sau generatoare de disconfort.</w:t>
      </w:r>
    </w:p>
    <w:p w14:paraId="154B5869"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Speciile de insecte cele mai des întâlnite in acest domeniu de activitate sunt: gândacul </w:t>
      </w:r>
      <w:proofErr w:type="spellStart"/>
      <w:r w:rsidRPr="00E80B4C">
        <w:rPr>
          <w:rFonts w:ascii="Times New Roman" w:eastAsia="Calibri" w:hAnsi="Times New Roman" w:cs="Times New Roman"/>
          <w:kern w:val="0"/>
          <w:sz w:val="28"/>
          <w:szCs w:val="28"/>
          <w14:ligatures w14:val="none"/>
        </w:rPr>
        <w:t>roşu</w:t>
      </w:r>
      <w:proofErr w:type="spellEnd"/>
      <w:r w:rsidRPr="00E80B4C">
        <w:rPr>
          <w:rFonts w:ascii="Times New Roman" w:eastAsia="Calibri" w:hAnsi="Times New Roman" w:cs="Times New Roman"/>
          <w:kern w:val="0"/>
          <w:sz w:val="28"/>
          <w:szCs w:val="28"/>
          <w14:ligatures w14:val="none"/>
        </w:rPr>
        <w:t xml:space="preserve"> de bucătărie, gândacul negru de bucătărie, musca, </w:t>
      </w:r>
      <w:proofErr w:type="spellStart"/>
      <w:r w:rsidRPr="00E80B4C">
        <w:rPr>
          <w:rFonts w:ascii="Times New Roman" w:eastAsia="Calibri" w:hAnsi="Times New Roman" w:cs="Times New Roman"/>
          <w:kern w:val="0"/>
          <w:sz w:val="28"/>
          <w:szCs w:val="28"/>
          <w14:ligatures w14:val="none"/>
        </w:rPr>
        <w:t>ţânţarul</w:t>
      </w:r>
      <w:proofErr w:type="spellEnd"/>
      <w:r w:rsidRPr="00E80B4C">
        <w:rPr>
          <w:rFonts w:ascii="Times New Roman" w:eastAsia="Calibri" w:hAnsi="Times New Roman" w:cs="Times New Roman"/>
          <w:kern w:val="0"/>
          <w:sz w:val="28"/>
          <w:szCs w:val="28"/>
          <w14:ligatures w14:val="none"/>
        </w:rPr>
        <w:t xml:space="preserve">, </w:t>
      </w:r>
      <w:proofErr w:type="spellStart"/>
      <w:r w:rsidRPr="00E80B4C">
        <w:rPr>
          <w:rFonts w:ascii="Times New Roman" w:eastAsia="Calibri" w:hAnsi="Times New Roman" w:cs="Times New Roman"/>
          <w:kern w:val="0"/>
          <w:sz w:val="28"/>
          <w:szCs w:val="28"/>
          <w14:ligatures w14:val="none"/>
        </w:rPr>
        <w:t>ploşniţa</w:t>
      </w:r>
      <w:proofErr w:type="spellEnd"/>
      <w:r w:rsidRPr="00E80B4C">
        <w:rPr>
          <w:rFonts w:ascii="Times New Roman" w:eastAsia="Calibri" w:hAnsi="Times New Roman" w:cs="Times New Roman"/>
          <w:kern w:val="0"/>
          <w:sz w:val="28"/>
          <w:szCs w:val="28"/>
          <w14:ligatures w14:val="none"/>
        </w:rPr>
        <w:t xml:space="preserve"> de casa,  molia de haine,  puricele, </w:t>
      </w:r>
      <w:proofErr w:type="spellStart"/>
      <w:r w:rsidRPr="00E80B4C">
        <w:rPr>
          <w:rFonts w:ascii="Times New Roman" w:eastAsia="Calibri" w:hAnsi="Times New Roman" w:cs="Times New Roman"/>
          <w:kern w:val="0"/>
          <w:sz w:val="28"/>
          <w:szCs w:val="28"/>
          <w14:ligatures w14:val="none"/>
        </w:rPr>
        <w:t>păianjănul</w:t>
      </w:r>
      <w:proofErr w:type="spellEnd"/>
      <w:r w:rsidRPr="00E80B4C">
        <w:rPr>
          <w:rFonts w:ascii="Times New Roman" w:eastAsia="Calibri" w:hAnsi="Times New Roman" w:cs="Times New Roman"/>
          <w:kern w:val="0"/>
          <w:sz w:val="28"/>
          <w:szCs w:val="28"/>
          <w14:ligatures w14:val="none"/>
        </w:rPr>
        <w:t>, viespea, furnica neagră, molia covoarelor.</w:t>
      </w:r>
    </w:p>
    <w:p w14:paraId="068B7616"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Din punct de vedere practic, </w:t>
      </w:r>
      <w:proofErr w:type="spellStart"/>
      <w:r w:rsidRPr="00E80B4C">
        <w:rPr>
          <w:rFonts w:ascii="Times New Roman" w:eastAsia="Calibri" w:hAnsi="Times New Roman" w:cs="Times New Roman"/>
          <w:kern w:val="0"/>
          <w:sz w:val="28"/>
          <w:szCs w:val="28"/>
          <w14:ligatures w14:val="none"/>
        </w:rPr>
        <w:t>dezinsecţia</w:t>
      </w:r>
      <w:proofErr w:type="spellEnd"/>
      <w:r w:rsidRPr="00E80B4C">
        <w:rPr>
          <w:rFonts w:ascii="Times New Roman" w:eastAsia="Calibri" w:hAnsi="Times New Roman" w:cs="Times New Roman"/>
          <w:kern w:val="0"/>
          <w:sz w:val="28"/>
          <w:szCs w:val="28"/>
          <w14:ligatures w14:val="none"/>
        </w:rPr>
        <w:t xml:space="preserve"> este de două feluri :</w:t>
      </w:r>
    </w:p>
    <w:p w14:paraId="2F3DD77A"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b/>
          <w:kern w:val="0"/>
          <w:sz w:val="28"/>
          <w:szCs w:val="28"/>
          <w14:ligatures w14:val="none"/>
        </w:rPr>
        <w:t xml:space="preserve">        a)</w:t>
      </w:r>
      <w:r w:rsidRPr="00E80B4C">
        <w:rPr>
          <w:rFonts w:ascii="Times New Roman" w:eastAsia="Calibri" w:hAnsi="Times New Roman" w:cs="Times New Roman"/>
          <w:kern w:val="0"/>
          <w:sz w:val="28"/>
          <w:szCs w:val="28"/>
          <w14:ligatures w14:val="none"/>
        </w:rPr>
        <w:t xml:space="preserve">  preventivă ( profilactică ) care are scopul de a împiedica </w:t>
      </w:r>
      <w:proofErr w:type="spellStart"/>
      <w:r w:rsidRPr="00E80B4C">
        <w:rPr>
          <w:rFonts w:ascii="Times New Roman" w:eastAsia="Calibri" w:hAnsi="Times New Roman" w:cs="Times New Roman"/>
          <w:kern w:val="0"/>
          <w:sz w:val="28"/>
          <w:szCs w:val="28"/>
          <w14:ligatures w14:val="none"/>
        </w:rPr>
        <w:t>înmulţirea</w:t>
      </w:r>
      <w:proofErr w:type="spellEnd"/>
      <w:r w:rsidRPr="00E80B4C">
        <w:rPr>
          <w:rFonts w:ascii="Times New Roman" w:eastAsia="Calibri" w:hAnsi="Times New Roman" w:cs="Times New Roman"/>
          <w:kern w:val="0"/>
          <w:sz w:val="28"/>
          <w:szCs w:val="28"/>
          <w14:ligatures w14:val="none"/>
        </w:rPr>
        <w:t xml:space="preserve"> și răspândirea dăunătorilor, prin crearea de </w:t>
      </w:r>
      <w:proofErr w:type="spellStart"/>
      <w:r w:rsidRPr="00E80B4C">
        <w:rPr>
          <w:rFonts w:ascii="Times New Roman" w:eastAsia="Calibri" w:hAnsi="Times New Roman" w:cs="Times New Roman"/>
          <w:kern w:val="0"/>
          <w:sz w:val="28"/>
          <w:szCs w:val="28"/>
          <w14:ligatures w14:val="none"/>
        </w:rPr>
        <w:t>condiţii</w:t>
      </w:r>
      <w:proofErr w:type="spellEnd"/>
      <w:r w:rsidRPr="00E80B4C">
        <w:rPr>
          <w:rFonts w:ascii="Times New Roman" w:eastAsia="Calibri" w:hAnsi="Times New Roman" w:cs="Times New Roman"/>
          <w:kern w:val="0"/>
          <w:sz w:val="28"/>
          <w:szCs w:val="28"/>
          <w14:ligatures w14:val="none"/>
        </w:rPr>
        <w:t xml:space="preserve"> nefavorabile dezvoltării acestora. Ea trebuie sa aibă caracter permanent, de </w:t>
      </w:r>
      <w:proofErr w:type="spellStart"/>
      <w:r w:rsidRPr="00E80B4C">
        <w:rPr>
          <w:rFonts w:ascii="Times New Roman" w:eastAsia="Calibri" w:hAnsi="Times New Roman" w:cs="Times New Roman"/>
          <w:kern w:val="0"/>
          <w:sz w:val="28"/>
          <w:szCs w:val="28"/>
          <w14:ligatures w14:val="none"/>
        </w:rPr>
        <w:t>preferinţa</w:t>
      </w:r>
      <w:proofErr w:type="spellEnd"/>
      <w:r w:rsidRPr="00E80B4C">
        <w:rPr>
          <w:rFonts w:ascii="Times New Roman" w:eastAsia="Calibri" w:hAnsi="Times New Roman" w:cs="Times New Roman"/>
          <w:kern w:val="0"/>
          <w:sz w:val="28"/>
          <w:szCs w:val="28"/>
          <w14:ligatures w14:val="none"/>
        </w:rPr>
        <w:t xml:space="preserve"> la 3 luni;</w:t>
      </w:r>
    </w:p>
    <w:p w14:paraId="7280209C"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b/>
          <w:kern w:val="0"/>
          <w:sz w:val="28"/>
          <w:szCs w:val="28"/>
          <w14:ligatures w14:val="none"/>
        </w:rPr>
        <w:t xml:space="preserve">        b)</w:t>
      </w:r>
      <w:r w:rsidRPr="00E80B4C">
        <w:rPr>
          <w:rFonts w:ascii="Times New Roman" w:eastAsia="Calibri" w:hAnsi="Times New Roman" w:cs="Times New Roman"/>
          <w:kern w:val="0"/>
          <w:sz w:val="28"/>
          <w:szCs w:val="28"/>
          <w14:ligatures w14:val="none"/>
        </w:rPr>
        <w:t xml:space="preserve"> curativă (terapeutica sau de combatere) în focar, care </w:t>
      </w:r>
      <w:proofErr w:type="spellStart"/>
      <w:r w:rsidRPr="00E80B4C">
        <w:rPr>
          <w:rFonts w:ascii="Times New Roman" w:eastAsia="Calibri" w:hAnsi="Times New Roman" w:cs="Times New Roman"/>
          <w:kern w:val="0"/>
          <w:sz w:val="28"/>
          <w:szCs w:val="28"/>
          <w14:ligatures w14:val="none"/>
        </w:rPr>
        <w:t>urmăreşte</w:t>
      </w:r>
      <w:proofErr w:type="spellEnd"/>
      <w:r w:rsidRPr="00E80B4C">
        <w:rPr>
          <w:rFonts w:ascii="Times New Roman" w:eastAsia="Calibri" w:hAnsi="Times New Roman" w:cs="Times New Roman"/>
          <w:kern w:val="0"/>
          <w:sz w:val="28"/>
          <w:szCs w:val="28"/>
          <w14:ligatures w14:val="none"/>
        </w:rPr>
        <w:t xml:space="preserve"> distrugerea și îndepărtarea insectelor și artropodelor din unitatea asupra căreia se </w:t>
      </w:r>
      <w:proofErr w:type="spellStart"/>
      <w:r w:rsidRPr="00E80B4C">
        <w:rPr>
          <w:rFonts w:ascii="Times New Roman" w:eastAsia="Calibri" w:hAnsi="Times New Roman" w:cs="Times New Roman"/>
          <w:kern w:val="0"/>
          <w:sz w:val="28"/>
          <w:szCs w:val="28"/>
          <w14:ligatures w14:val="none"/>
        </w:rPr>
        <w:t>acţionează</w:t>
      </w:r>
      <w:proofErr w:type="spellEnd"/>
      <w:r w:rsidRPr="00E80B4C">
        <w:rPr>
          <w:rFonts w:ascii="Times New Roman" w:eastAsia="Calibri" w:hAnsi="Times New Roman" w:cs="Times New Roman"/>
          <w:kern w:val="0"/>
          <w:sz w:val="28"/>
          <w:szCs w:val="28"/>
          <w14:ligatures w14:val="none"/>
        </w:rPr>
        <w:t xml:space="preserve">; ea se realizează la intervale repetate de 10 - 14 zile pentru distrugerea focarelor, fiind urmată apoi de </w:t>
      </w:r>
      <w:proofErr w:type="spellStart"/>
      <w:r w:rsidRPr="00E80B4C">
        <w:rPr>
          <w:rFonts w:ascii="Times New Roman" w:eastAsia="Calibri" w:hAnsi="Times New Roman" w:cs="Times New Roman"/>
          <w:kern w:val="0"/>
          <w:sz w:val="28"/>
          <w:szCs w:val="28"/>
          <w14:ligatures w14:val="none"/>
        </w:rPr>
        <w:t>dezinsecţia</w:t>
      </w:r>
      <w:proofErr w:type="spellEnd"/>
      <w:r w:rsidRPr="00E80B4C">
        <w:rPr>
          <w:rFonts w:ascii="Times New Roman" w:eastAsia="Calibri" w:hAnsi="Times New Roman" w:cs="Times New Roman"/>
          <w:kern w:val="0"/>
          <w:sz w:val="28"/>
          <w:szCs w:val="28"/>
          <w14:ligatures w14:val="none"/>
        </w:rPr>
        <w:t xml:space="preserve"> profilactică.</w:t>
      </w:r>
    </w:p>
    <w:p w14:paraId="386FF0D7"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w:t>
      </w:r>
      <w:proofErr w:type="spellStart"/>
      <w:r w:rsidRPr="00E80B4C">
        <w:rPr>
          <w:rFonts w:ascii="Times New Roman" w:eastAsia="Calibri" w:hAnsi="Times New Roman" w:cs="Times New Roman"/>
          <w:kern w:val="0"/>
          <w:sz w:val="28"/>
          <w:szCs w:val="28"/>
          <w14:ligatures w14:val="none"/>
        </w:rPr>
        <w:t>Dezinsecţia</w:t>
      </w:r>
      <w:proofErr w:type="spellEnd"/>
      <w:r w:rsidRPr="00E80B4C">
        <w:rPr>
          <w:rFonts w:ascii="Times New Roman" w:eastAsia="Calibri" w:hAnsi="Times New Roman" w:cs="Times New Roman"/>
          <w:kern w:val="0"/>
          <w:sz w:val="28"/>
          <w:szCs w:val="28"/>
          <w14:ligatures w14:val="none"/>
        </w:rPr>
        <w:t xml:space="preserve"> previne și combate transmisia unor boli de către insecte și acarieni.</w:t>
      </w:r>
    </w:p>
    <w:p w14:paraId="39773ECC"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Insectele, pe lângă factorul de disconfort pe care îl generează, sunt </w:t>
      </w:r>
      <w:proofErr w:type="spellStart"/>
      <w:r w:rsidRPr="00E80B4C">
        <w:rPr>
          <w:rFonts w:ascii="Times New Roman" w:eastAsia="Calibri" w:hAnsi="Times New Roman" w:cs="Times New Roman"/>
          <w:kern w:val="0"/>
          <w:sz w:val="28"/>
          <w:szCs w:val="28"/>
          <w14:ligatures w14:val="none"/>
        </w:rPr>
        <w:t>agenţi</w:t>
      </w:r>
      <w:proofErr w:type="spellEnd"/>
      <w:r w:rsidRPr="00E80B4C">
        <w:rPr>
          <w:rFonts w:ascii="Times New Roman" w:eastAsia="Calibri" w:hAnsi="Times New Roman" w:cs="Times New Roman"/>
          <w:kern w:val="0"/>
          <w:sz w:val="28"/>
          <w:szCs w:val="28"/>
          <w14:ligatures w14:val="none"/>
        </w:rPr>
        <w:t xml:space="preserve"> cauzali ai unor pagube economice, precum si </w:t>
      </w:r>
      <w:proofErr w:type="spellStart"/>
      <w:r w:rsidRPr="00E80B4C">
        <w:rPr>
          <w:rFonts w:ascii="Times New Roman" w:eastAsia="Calibri" w:hAnsi="Times New Roman" w:cs="Times New Roman"/>
          <w:kern w:val="0"/>
          <w:sz w:val="28"/>
          <w:szCs w:val="28"/>
          <w14:ligatures w14:val="none"/>
        </w:rPr>
        <w:t>agenţi</w:t>
      </w:r>
      <w:proofErr w:type="spellEnd"/>
      <w:r w:rsidRPr="00E80B4C">
        <w:rPr>
          <w:rFonts w:ascii="Times New Roman" w:eastAsia="Calibri" w:hAnsi="Times New Roman" w:cs="Times New Roman"/>
          <w:kern w:val="0"/>
          <w:sz w:val="28"/>
          <w:szCs w:val="28"/>
          <w14:ligatures w14:val="none"/>
        </w:rPr>
        <w:t xml:space="preserve"> de transmisie la om si animale, a unor boli </w:t>
      </w:r>
      <w:proofErr w:type="spellStart"/>
      <w:r w:rsidRPr="00E80B4C">
        <w:rPr>
          <w:rFonts w:ascii="Times New Roman" w:eastAsia="Calibri" w:hAnsi="Times New Roman" w:cs="Times New Roman"/>
          <w:kern w:val="0"/>
          <w:sz w:val="28"/>
          <w:szCs w:val="28"/>
          <w14:ligatures w14:val="none"/>
        </w:rPr>
        <w:t>infectioase</w:t>
      </w:r>
      <w:proofErr w:type="spellEnd"/>
      <w:r w:rsidRPr="00E80B4C">
        <w:rPr>
          <w:rFonts w:ascii="Times New Roman" w:eastAsia="Calibri" w:hAnsi="Times New Roman" w:cs="Times New Roman"/>
          <w:kern w:val="0"/>
          <w:sz w:val="28"/>
          <w:szCs w:val="28"/>
          <w14:ligatures w14:val="none"/>
        </w:rPr>
        <w:t xml:space="preserve"> si parazitare.</w:t>
      </w:r>
    </w:p>
    <w:p w14:paraId="2EB0F805"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Primejdia mare pe care o prezintă insectele dăunătoare se </w:t>
      </w:r>
      <w:proofErr w:type="spellStart"/>
      <w:r w:rsidRPr="00E80B4C">
        <w:rPr>
          <w:rFonts w:ascii="Times New Roman" w:eastAsia="Calibri" w:hAnsi="Times New Roman" w:cs="Times New Roman"/>
          <w:kern w:val="0"/>
          <w:sz w:val="28"/>
          <w:szCs w:val="28"/>
          <w14:ligatures w14:val="none"/>
        </w:rPr>
        <w:t>datoreşte</w:t>
      </w:r>
      <w:proofErr w:type="spellEnd"/>
      <w:r w:rsidRPr="00E80B4C">
        <w:rPr>
          <w:rFonts w:ascii="Times New Roman" w:eastAsia="Calibri" w:hAnsi="Times New Roman" w:cs="Times New Roman"/>
          <w:kern w:val="0"/>
          <w:sz w:val="28"/>
          <w:szCs w:val="28"/>
          <w14:ligatures w14:val="none"/>
        </w:rPr>
        <w:t xml:space="preserve"> puterii mari de </w:t>
      </w:r>
      <w:proofErr w:type="spellStart"/>
      <w:r w:rsidRPr="00E80B4C">
        <w:rPr>
          <w:rFonts w:ascii="Times New Roman" w:eastAsia="Calibri" w:hAnsi="Times New Roman" w:cs="Times New Roman"/>
          <w:kern w:val="0"/>
          <w:sz w:val="28"/>
          <w:szCs w:val="28"/>
          <w14:ligatures w14:val="none"/>
        </w:rPr>
        <w:t>înmulţire</w:t>
      </w:r>
      <w:proofErr w:type="spellEnd"/>
      <w:r w:rsidRPr="00E80B4C">
        <w:rPr>
          <w:rFonts w:ascii="Times New Roman" w:eastAsia="Calibri" w:hAnsi="Times New Roman" w:cs="Times New Roman"/>
          <w:kern w:val="0"/>
          <w:sz w:val="28"/>
          <w:szCs w:val="28"/>
          <w14:ligatures w14:val="none"/>
        </w:rPr>
        <w:t xml:space="preserve"> </w:t>
      </w:r>
      <w:proofErr w:type="spellStart"/>
      <w:r w:rsidRPr="00E80B4C">
        <w:rPr>
          <w:rFonts w:ascii="Times New Roman" w:eastAsia="Calibri" w:hAnsi="Times New Roman" w:cs="Times New Roman"/>
          <w:kern w:val="0"/>
          <w:sz w:val="28"/>
          <w:szCs w:val="28"/>
          <w14:ligatures w14:val="none"/>
        </w:rPr>
        <w:t>şi</w:t>
      </w:r>
      <w:proofErr w:type="spellEnd"/>
      <w:r w:rsidRPr="00E80B4C">
        <w:rPr>
          <w:rFonts w:ascii="Times New Roman" w:eastAsia="Calibri" w:hAnsi="Times New Roman" w:cs="Times New Roman"/>
          <w:kern w:val="0"/>
          <w:sz w:val="28"/>
          <w:szCs w:val="28"/>
          <w14:ligatures w14:val="none"/>
        </w:rPr>
        <w:t xml:space="preserve">  </w:t>
      </w:r>
      <w:proofErr w:type="spellStart"/>
      <w:r w:rsidRPr="00E80B4C">
        <w:rPr>
          <w:rFonts w:ascii="Times New Roman" w:eastAsia="Calibri" w:hAnsi="Times New Roman" w:cs="Times New Roman"/>
          <w:kern w:val="0"/>
          <w:sz w:val="28"/>
          <w:szCs w:val="28"/>
          <w14:ligatures w14:val="none"/>
        </w:rPr>
        <w:t>voracităţii</w:t>
      </w:r>
      <w:proofErr w:type="spellEnd"/>
      <w:r w:rsidRPr="00E80B4C">
        <w:rPr>
          <w:rFonts w:ascii="Times New Roman" w:eastAsia="Calibri" w:hAnsi="Times New Roman" w:cs="Times New Roman"/>
          <w:kern w:val="0"/>
          <w:sz w:val="28"/>
          <w:szCs w:val="28"/>
          <w14:ligatures w14:val="none"/>
        </w:rPr>
        <w:t xml:space="preserve"> lor exagerate.</w:t>
      </w:r>
    </w:p>
    <w:p w14:paraId="56279E79"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Pagubele materiale se realizează prin transmiterea de boli atât la culturi, cât </w:t>
      </w:r>
      <w:proofErr w:type="spellStart"/>
      <w:r w:rsidRPr="00E80B4C">
        <w:rPr>
          <w:rFonts w:ascii="Times New Roman" w:eastAsia="Calibri" w:hAnsi="Times New Roman" w:cs="Times New Roman"/>
          <w:kern w:val="0"/>
          <w:sz w:val="28"/>
          <w:szCs w:val="28"/>
          <w14:ligatures w14:val="none"/>
        </w:rPr>
        <w:t>şi</w:t>
      </w:r>
      <w:proofErr w:type="spellEnd"/>
      <w:r w:rsidRPr="00E80B4C">
        <w:rPr>
          <w:rFonts w:ascii="Times New Roman" w:eastAsia="Calibri" w:hAnsi="Times New Roman" w:cs="Times New Roman"/>
          <w:kern w:val="0"/>
          <w:sz w:val="28"/>
          <w:szCs w:val="28"/>
          <w14:ligatures w14:val="none"/>
        </w:rPr>
        <w:t xml:space="preserve"> la animale.</w:t>
      </w:r>
    </w:p>
    <w:p w14:paraId="48F76CCF"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Câteva boli propagate de insecte, fie prin </w:t>
      </w:r>
      <w:proofErr w:type="spellStart"/>
      <w:r w:rsidRPr="00E80B4C">
        <w:rPr>
          <w:rFonts w:ascii="Times New Roman" w:eastAsia="Calibri" w:hAnsi="Times New Roman" w:cs="Times New Roman"/>
          <w:kern w:val="0"/>
          <w:sz w:val="28"/>
          <w:szCs w:val="28"/>
          <w14:ligatures w14:val="none"/>
        </w:rPr>
        <w:t>înţepătură</w:t>
      </w:r>
      <w:proofErr w:type="spellEnd"/>
      <w:r w:rsidRPr="00E80B4C">
        <w:rPr>
          <w:rFonts w:ascii="Times New Roman" w:eastAsia="Calibri" w:hAnsi="Times New Roman" w:cs="Times New Roman"/>
          <w:kern w:val="0"/>
          <w:sz w:val="28"/>
          <w:szCs w:val="28"/>
          <w14:ligatures w14:val="none"/>
        </w:rPr>
        <w:t>, fie prin contact cu alimentele:</w:t>
      </w:r>
    </w:p>
    <w:p w14:paraId="57162DC5"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febra recurentă, tifosul exantematic, tuberculoza, ciuma, malaria, </w:t>
      </w:r>
      <w:proofErr w:type="spellStart"/>
      <w:r w:rsidRPr="00E80B4C">
        <w:rPr>
          <w:rFonts w:ascii="Times New Roman" w:eastAsia="Calibri" w:hAnsi="Times New Roman" w:cs="Times New Roman"/>
          <w:kern w:val="0"/>
          <w:sz w:val="28"/>
          <w:szCs w:val="28"/>
          <w14:ligatures w14:val="none"/>
        </w:rPr>
        <w:t>afecţiuni</w:t>
      </w:r>
      <w:proofErr w:type="spellEnd"/>
      <w:r w:rsidRPr="00E80B4C">
        <w:rPr>
          <w:rFonts w:ascii="Times New Roman" w:eastAsia="Calibri" w:hAnsi="Times New Roman" w:cs="Times New Roman"/>
          <w:kern w:val="0"/>
          <w:sz w:val="28"/>
          <w:szCs w:val="28"/>
          <w14:ligatures w14:val="none"/>
        </w:rPr>
        <w:t xml:space="preserve"> cutanate, dermatoze, </w:t>
      </w:r>
      <w:proofErr w:type="spellStart"/>
      <w:r w:rsidRPr="00E80B4C">
        <w:rPr>
          <w:rFonts w:ascii="Times New Roman" w:eastAsia="Calibri" w:hAnsi="Times New Roman" w:cs="Times New Roman"/>
          <w:kern w:val="0"/>
          <w:sz w:val="28"/>
          <w:szCs w:val="28"/>
          <w14:ligatures w14:val="none"/>
        </w:rPr>
        <w:t>iritaţii</w:t>
      </w:r>
      <w:proofErr w:type="spellEnd"/>
      <w:r w:rsidRPr="00E80B4C">
        <w:rPr>
          <w:rFonts w:ascii="Times New Roman" w:eastAsia="Calibri" w:hAnsi="Times New Roman" w:cs="Times New Roman"/>
          <w:kern w:val="0"/>
          <w:sz w:val="28"/>
          <w:szCs w:val="28"/>
          <w14:ligatures w14:val="none"/>
        </w:rPr>
        <w:t xml:space="preserve"> ale mucoaselor oculare , </w:t>
      </w:r>
      <w:proofErr w:type="spellStart"/>
      <w:r w:rsidRPr="00E80B4C">
        <w:rPr>
          <w:rFonts w:ascii="Times New Roman" w:eastAsia="Calibri" w:hAnsi="Times New Roman" w:cs="Times New Roman"/>
          <w:kern w:val="0"/>
          <w:sz w:val="28"/>
          <w:szCs w:val="28"/>
          <w14:ligatures w14:val="none"/>
        </w:rPr>
        <w:t>toxiinfecţii</w:t>
      </w:r>
      <w:proofErr w:type="spellEnd"/>
      <w:r w:rsidRPr="00E80B4C">
        <w:rPr>
          <w:rFonts w:ascii="Times New Roman" w:eastAsia="Calibri" w:hAnsi="Times New Roman" w:cs="Times New Roman"/>
          <w:kern w:val="0"/>
          <w:sz w:val="28"/>
          <w:szCs w:val="28"/>
          <w14:ligatures w14:val="none"/>
        </w:rPr>
        <w:t xml:space="preserve"> alimentare, viroze, etc.</w:t>
      </w:r>
    </w:p>
    <w:p w14:paraId="08E6BFFA"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p>
    <w:p w14:paraId="175F926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 xml:space="preserve">Factori care </w:t>
      </w:r>
      <w:proofErr w:type="spellStart"/>
      <w:r w:rsidRPr="00E80B4C">
        <w:rPr>
          <w:rFonts w:ascii="TimesNewRoman" w:eastAsia="Calibri" w:hAnsi="TimesNewRoman" w:cs="TimesNewRoman"/>
          <w:b/>
          <w:kern w:val="0"/>
          <w:sz w:val="28"/>
          <w:szCs w:val="28"/>
          <w14:ligatures w14:val="none"/>
        </w:rPr>
        <w:t>influenţează</w:t>
      </w:r>
      <w:proofErr w:type="spellEnd"/>
      <w:r w:rsidRPr="00E80B4C">
        <w:rPr>
          <w:rFonts w:ascii="TimesNewRoman" w:eastAsia="Calibri" w:hAnsi="TimesNewRoman" w:cs="TimesNewRoman"/>
          <w:b/>
          <w:kern w:val="0"/>
          <w:sz w:val="28"/>
          <w:szCs w:val="28"/>
          <w14:ligatures w14:val="none"/>
        </w:rPr>
        <w:t xml:space="preserve"> </w:t>
      </w:r>
      <w:proofErr w:type="spellStart"/>
      <w:r w:rsidRPr="00E80B4C">
        <w:rPr>
          <w:rFonts w:ascii="TimesNewRoman" w:eastAsia="Calibri" w:hAnsi="TimesNewRoman" w:cs="TimesNewRoman"/>
          <w:b/>
          <w:kern w:val="0"/>
          <w:sz w:val="28"/>
          <w:szCs w:val="28"/>
          <w14:ligatures w14:val="none"/>
        </w:rPr>
        <w:t>dezinsecţia</w:t>
      </w:r>
      <w:proofErr w:type="spellEnd"/>
      <w:r w:rsidRPr="00E80B4C">
        <w:rPr>
          <w:rFonts w:ascii="TimesNewRoman" w:eastAsia="Calibri" w:hAnsi="TimesNewRoman" w:cs="TimesNewRoman"/>
          <w:b/>
          <w:kern w:val="0"/>
          <w:sz w:val="28"/>
          <w:szCs w:val="28"/>
          <w14:ligatures w14:val="none"/>
        </w:rPr>
        <w:t>:</w:t>
      </w:r>
    </w:p>
    <w:p w14:paraId="487FE57D"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 xml:space="preserve">1. Simultaneitatea tipurilor de </w:t>
      </w:r>
      <w:proofErr w:type="spellStart"/>
      <w:r w:rsidRPr="00E80B4C">
        <w:rPr>
          <w:rFonts w:ascii="TimesNewRoman" w:eastAsia="Calibri" w:hAnsi="TimesNewRoman" w:cs="TimesNewRoman"/>
          <w:b/>
          <w:kern w:val="0"/>
          <w:sz w:val="28"/>
          <w:szCs w:val="28"/>
          <w14:ligatures w14:val="none"/>
        </w:rPr>
        <w:t>dezinsecţie</w:t>
      </w:r>
      <w:proofErr w:type="spellEnd"/>
      <w:r w:rsidRPr="00E80B4C">
        <w:rPr>
          <w:rFonts w:ascii="TimesNewRoman" w:eastAsia="Calibri" w:hAnsi="TimesNewRoman" w:cs="TimesNewRoman"/>
          <w:b/>
          <w:kern w:val="0"/>
          <w:sz w:val="28"/>
          <w:szCs w:val="28"/>
          <w14:ligatures w14:val="none"/>
        </w:rPr>
        <w:t>:</w:t>
      </w:r>
    </w:p>
    <w:p w14:paraId="6D93BA1C" w14:textId="77777777" w:rsidR="00E80B4C" w:rsidRPr="00E80B4C" w:rsidRDefault="00E80B4C" w:rsidP="00E80B4C">
      <w:pPr>
        <w:numPr>
          <w:ilvl w:val="0"/>
          <w:numId w:val="10"/>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pulverizarea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tratamentul la sol, sub formă de </w:t>
      </w:r>
      <w:proofErr w:type="spellStart"/>
      <w:r w:rsidRPr="00E80B4C">
        <w:rPr>
          <w:rFonts w:ascii="TimesNewRoman" w:eastAsia="Calibri" w:hAnsi="TimesNewRoman" w:cs="TimesNewRoman"/>
          <w:kern w:val="0"/>
          <w:sz w:val="28"/>
          <w:szCs w:val="28"/>
          <w14:ligatures w14:val="none"/>
        </w:rPr>
        <w:t>ceaţă</w:t>
      </w:r>
      <w:proofErr w:type="spellEnd"/>
      <w:r w:rsidRPr="00E80B4C">
        <w:rPr>
          <w:rFonts w:ascii="TimesNewRoman" w:eastAsia="Calibri" w:hAnsi="TimesNewRoman" w:cs="TimesNewRoman"/>
          <w:kern w:val="0"/>
          <w:sz w:val="28"/>
          <w:szCs w:val="28"/>
          <w14:ligatures w14:val="none"/>
        </w:rPr>
        <w:t xml:space="preserve">, în parcuri, zone cu </w:t>
      </w:r>
      <w:proofErr w:type="spellStart"/>
      <w:r w:rsidRPr="00E80B4C">
        <w:rPr>
          <w:rFonts w:ascii="TimesNewRoman" w:eastAsia="Calibri" w:hAnsi="TimesNewRoman" w:cs="TimesNewRoman"/>
          <w:kern w:val="0"/>
          <w:sz w:val="28"/>
          <w:szCs w:val="28"/>
          <w14:ligatures w14:val="none"/>
        </w:rPr>
        <w:t>verdeaţă</w:t>
      </w:r>
      <w:proofErr w:type="spellEnd"/>
      <w:r w:rsidRPr="00E80B4C">
        <w:rPr>
          <w:rFonts w:ascii="TimesNewRoman" w:eastAsia="Calibri" w:hAnsi="TimesNewRoman" w:cs="TimesNewRoman"/>
          <w:kern w:val="0"/>
          <w:sz w:val="28"/>
          <w:szCs w:val="28"/>
          <w14:ligatures w14:val="none"/>
        </w:rPr>
        <w:t xml:space="preserve">, pentru combaterea </w:t>
      </w:r>
      <w:proofErr w:type="spellStart"/>
      <w:r w:rsidRPr="00E80B4C">
        <w:rPr>
          <w:rFonts w:ascii="TimesNewRoman" w:eastAsia="Calibri" w:hAnsi="TimesNewRoman" w:cs="TimesNewRoman"/>
          <w:kern w:val="0"/>
          <w:sz w:val="28"/>
          <w:szCs w:val="28"/>
          <w14:ligatures w14:val="none"/>
        </w:rPr>
        <w:t>ţânţarilor</w:t>
      </w:r>
      <w:proofErr w:type="spellEnd"/>
      <w:r w:rsidRPr="00E80B4C">
        <w:rPr>
          <w:rFonts w:ascii="TimesNewRoman" w:eastAsia="Calibri" w:hAnsi="TimesNewRoman" w:cs="TimesNewRoman"/>
          <w:kern w:val="0"/>
          <w:sz w:val="28"/>
          <w:szCs w:val="28"/>
          <w14:ligatures w14:val="none"/>
        </w:rPr>
        <w:t xml:space="preserve"> și a </w:t>
      </w:r>
      <w:proofErr w:type="spellStart"/>
      <w:r w:rsidRPr="00E80B4C">
        <w:rPr>
          <w:rFonts w:ascii="TimesNewRoman" w:eastAsia="Calibri" w:hAnsi="TimesNewRoman" w:cs="TimesNewRoman"/>
          <w:kern w:val="0"/>
          <w:sz w:val="28"/>
          <w:szCs w:val="28"/>
          <w14:ligatures w14:val="none"/>
        </w:rPr>
        <w:t>muştelor</w:t>
      </w:r>
      <w:proofErr w:type="spellEnd"/>
      <w:r w:rsidRPr="00E80B4C">
        <w:rPr>
          <w:rFonts w:ascii="TimesNewRoman" w:eastAsia="Calibri" w:hAnsi="TimesNewRoman" w:cs="TimesNewRoman"/>
          <w:kern w:val="0"/>
          <w:sz w:val="28"/>
          <w:szCs w:val="28"/>
          <w14:ligatures w14:val="none"/>
        </w:rPr>
        <w:t xml:space="preserve"> adulte asigurând distrugerea lor imediată;</w:t>
      </w:r>
    </w:p>
    <w:p w14:paraId="5757ABDF" w14:textId="77777777" w:rsidR="00E80B4C" w:rsidRPr="00E80B4C" w:rsidRDefault="00E80B4C" w:rsidP="00E80B4C">
      <w:pPr>
        <w:numPr>
          <w:ilvl w:val="0"/>
          <w:numId w:val="10"/>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proofErr w:type="spellStart"/>
      <w:r w:rsidRPr="00E80B4C">
        <w:rPr>
          <w:rFonts w:ascii="TimesNewRoman" w:eastAsia="Calibri" w:hAnsi="TimesNewRoman" w:cs="TimesNewRoman"/>
          <w:kern w:val="0"/>
          <w:sz w:val="28"/>
          <w:szCs w:val="28"/>
          <w14:ligatures w14:val="none"/>
        </w:rPr>
        <w:lastRenderedPageBreak/>
        <w:t>dezinsecţia</w:t>
      </w:r>
      <w:proofErr w:type="spellEnd"/>
      <w:r w:rsidRPr="00E80B4C">
        <w:rPr>
          <w:rFonts w:ascii="TimesNewRoman" w:eastAsia="Calibri" w:hAnsi="TimesNewRoman" w:cs="TimesNewRoman"/>
          <w:kern w:val="0"/>
          <w:sz w:val="28"/>
          <w:szCs w:val="28"/>
          <w14:ligatures w14:val="none"/>
        </w:rPr>
        <w:t xml:space="preserve"> în subsoluri, casa scărilor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poduri ( inclusiv cele de </w:t>
      </w:r>
      <w:proofErr w:type="spellStart"/>
      <w:r w:rsidRPr="00E80B4C">
        <w:rPr>
          <w:rFonts w:ascii="TimesNewRoman" w:eastAsia="Calibri" w:hAnsi="TimesNewRoman" w:cs="TimesNewRoman"/>
          <w:kern w:val="0"/>
          <w:sz w:val="28"/>
          <w:szCs w:val="28"/>
          <w14:ligatures w14:val="none"/>
        </w:rPr>
        <w:t>locuinţe</w:t>
      </w:r>
      <w:proofErr w:type="spellEnd"/>
      <w:r w:rsidRPr="00E80B4C">
        <w:rPr>
          <w:rFonts w:ascii="TimesNewRoman" w:eastAsia="Calibri" w:hAnsi="TimesNewRoman" w:cs="TimesNewRoman"/>
          <w:kern w:val="0"/>
          <w:sz w:val="28"/>
          <w:szCs w:val="28"/>
          <w14:ligatures w14:val="none"/>
        </w:rPr>
        <w:t xml:space="preserve"> ) unde există unul din cele mai mari focare de </w:t>
      </w:r>
      <w:proofErr w:type="spellStart"/>
      <w:r w:rsidRPr="00E80B4C">
        <w:rPr>
          <w:rFonts w:ascii="TimesNewRoman" w:eastAsia="Calibri" w:hAnsi="TimesNewRoman" w:cs="TimesNewRoman"/>
          <w:kern w:val="0"/>
          <w:sz w:val="28"/>
          <w:szCs w:val="28"/>
          <w14:ligatures w14:val="none"/>
        </w:rPr>
        <w:t>ţânţari</w:t>
      </w:r>
      <w:proofErr w:type="spellEnd"/>
      <w:r w:rsidRPr="00E80B4C">
        <w:rPr>
          <w:rFonts w:ascii="TimesNewRoman" w:eastAsia="Calibri" w:hAnsi="TimesNewRoman" w:cs="TimesNewRoman"/>
          <w:kern w:val="0"/>
          <w:sz w:val="28"/>
          <w:szCs w:val="28"/>
          <w14:ligatures w14:val="none"/>
        </w:rPr>
        <w:t>, ocazie cu care se distrug și focarele celorlalte insecte.</w:t>
      </w:r>
    </w:p>
    <w:p w14:paraId="596972D6"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 xml:space="preserve">2. </w:t>
      </w:r>
      <w:proofErr w:type="spellStart"/>
      <w:r w:rsidRPr="00E80B4C">
        <w:rPr>
          <w:rFonts w:ascii="TimesNewRoman" w:eastAsia="Calibri" w:hAnsi="TimesNewRoman" w:cs="TimesNewRoman"/>
          <w:b/>
          <w:kern w:val="0"/>
          <w:sz w:val="28"/>
          <w:szCs w:val="28"/>
          <w14:ligatures w14:val="none"/>
        </w:rPr>
        <w:t>Eficienţa</w:t>
      </w:r>
      <w:proofErr w:type="spellEnd"/>
      <w:r w:rsidRPr="00E80B4C">
        <w:rPr>
          <w:rFonts w:ascii="TimesNewRoman" w:eastAsia="Calibri" w:hAnsi="TimesNewRoman" w:cs="TimesNewRoman"/>
          <w:b/>
          <w:kern w:val="0"/>
          <w:sz w:val="28"/>
          <w:szCs w:val="28"/>
          <w14:ligatures w14:val="none"/>
        </w:rPr>
        <w:t xml:space="preserve"> </w:t>
      </w:r>
      <w:proofErr w:type="spellStart"/>
      <w:r w:rsidRPr="00E80B4C">
        <w:rPr>
          <w:rFonts w:ascii="TimesNewRoman" w:eastAsia="Calibri" w:hAnsi="TimesNewRoman" w:cs="TimesNewRoman"/>
          <w:b/>
          <w:kern w:val="0"/>
          <w:sz w:val="28"/>
          <w:szCs w:val="28"/>
          <w14:ligatures w14:val="none"/>
        </w:rPr>
        <w:t>desfăşurării</w:t>
      </w:r>
      <w:proofErr w:type="spellEnd"/>
      <w:r w:rsidRPr="00E80B4C">
        <w:rPr>
          <w:rFonts w:ascii="TimesNewRoman" w:eastAsia="Calibri" w:hAnsi="TimesNewRoman" w:cs="TimesNewRoman"/>
          <w:b/>
          <w:kern w:val="0"/>
          <w:sz w:val="28"/>
          <w:szCs w:val="28"/>
          <w14:ligatures w14:val="none"/>
        </w:rPr>
        <w:t xml:space="preserve"> simultane a tratamentelor:</w:t>
      </w:r>
    </w:p>
    <w:p w14:paraId="3D675A01" w14:textId="77777777" w:rsidR="00E80B4C" w:rsidRPr="00E80B4C" w:rsidRDefault="00E80B4C" w:rsidP="00E80B4C">
      <w:pPr>
        <w:numPr>
          <w:ilvl w:val="0"/>
          <w:numId w:val="11"/>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tratamentul terestru prin combaterea directă a </w:t>
      </w:r>
      <w:proofErr w:type="spellStart"/>
      <w:r w:rsidRPr="00E80B4C">
        <w:rPr>
          <w:rFonts w:ascii="TimesNewRoman" w:eastAsia="Calibri" w:hAnsi="TimesNewRoman" w:cs="TimesNewRoman"/>
          <w:kern w:val="0"/>
          <w:sz w:val="28"/>
          <w:szCs w:val="28"/>
          <w14:ligatures w14:val="none"/>
        </w:rPr>
        <w:t>adulţilor</w:t>
      </w:r>
      <w:proofErr w:type="spellEnd"/>
      <w:r w:rsidRPr="00E80B4C">
        <w:rPr>
          <w:rFonts w:ascii="TimesNewRoman" w:eastAsia="Calibri" w:hAnsi="TimesNewRoman" w:cs="TimesNewRoman"/>
          <w:kern w:val="0"/>
          <w:sz w:val="28"/>
          <w:szCs w:val="28"/>
          <w14:ligatures w14:val="none"/>
        </w:rPr>
        <w:t xml:space="preserve"> și larvelor de insecte în stadii tinere,  realizează o </w:t>
      </w:r>
      <w:proofErr w:type="spellStart"/>
      <w:r w:rsidRPr="00E80B4C">
        <w:rPr>
          <w:rFonts w:ascii="TimesNewRoman" w:eastAsia="Calibri" w:hAnsi="TimesNewRoman" w:cs="TimesNewRoman"/>
          <w:kern w:val="0"/>
          <w:sz w:val="28"/>
          <w:szCs w:val="28"/>
          <w14:ligatures w14:val="none"/>
        </w:rPr>
        <w:t>eficienţă</w:t>
      </w:r>
      <w:proofErr w:type="spellEnd"/>
      <w:r w:rsidRPr="00E80B4C">
        <w:rPr>
          <w:rFonts w:ascii="TimesNewRoman" w:eastAsia="Calibri" w:hAnsi="TimesNewRoman" w:cs="TimesNewRoman"/>
          <w:kern w:val="0"/>
          <w:sz w:val="28"/>
          <w:szCs w:val="28"/>
          <w14:ligatures w14:val="none"/>
        </w:rPr>
        <w:t xml:space="preserve"> a </w:t>
      </w:r>
      <w:proofErr w:type="spellStart"/>
      <w:r w:rsidRPr="00E80B4C">
        <w:rPr>
          <w:rFonts w:ascii="TimesNewRoman" w:eastAsia="Calibri" w:hAnsi="TimesNewRoman" w:cs="TimesNewRoman"/>
          <w:kern w:val="0"/>
          <w:sz w:val="28"/>
          <w:szCs w:val="28"/>
          <w14:ligatures w14:val="none"/>
        </w:rPr>
        <w:t>operaţiunii</w:t>
      </w:r>
      <w:proofErr w:type="spellEnd"/>
      <w:r w:rsidRPr="00E80B4C">
        <w:rPr>
          <w:rFonts w:ascii="TimesNewRoman" w:eastAsia="Calibri" w:hAnsi="TimesNewRoman" w:cs="TimesNewRoman"/>
          <w:kern w:val="0"/>
          <w:sz w:val="28"/>
          <w:szCs w:val="28"/>
          <w14:ligatures w14:val="none"/>
        </w:rPr>
        <w:t xml:space="preserve"> de </w:t>
      </w:r>
      <w:proofErr w:type="spellStart"/>
      <w:r w:rsidRPr="00E80B4C">
        <w:rPr>
          <w:rFonts w:ascii="TimesNewRoman" w:eastAsia="Calibri" w:hAnsi="TimesNewRoman" w:cs="TimesNewRoman"/>
          <w:kern w:val="0"/>
          <w:sz w:val="28"/>
          <w:szCs w:val="28"/>
          <w14:ligatures w14:val="none"/>
        </w:rPr>
        <w:t>dezinsecţie</w:t>
      </w:r>
      <w:proofErr w:type="spellEnd"/>
      <w:r w:rsidRPr="00E80B4C">
        <w:rPr>
          <w:rFonts w:ascii="TimesNewRoman" w:eastAsia="Calibri" w:hAnsi="TimesNewRoman" w:cs="TimesNewRoman"/>
          <w:kern w:val="0"/>
          <w:sz w:val="28"/>
          <w:szCs w:val="28"/>
          <w14:ligatures w14:val="none"/>
        </w:rPr>
        <w:t>;</w:t>
      </w:r>
    </w:p>
    <w:p w14:paraId="40F49F2C" w14:textId="77777777" w:rsidR="00E80B4C" w:rsidRPr="00E80B4C" w:rsidRDefault="00E80B4C" w:rsidP="00E80B4C">
      <w:pPr>
        <w:numPr>
          <w:ilvl w:val="0"/>
          <w:numId w:val="11"/>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tratamentul în subsoluri, casa scărilor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poduri asigură confortul imediat.</w:t>
      </w:r>
    </w:p>
    <w:p w14:paraId="038B276A"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p>
    <w:p w14:paraId="0C73CB7A"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 xml:space="preserve"> 3. Costul produselor utilizate și </w:t>
      </w:r>
      <w:proofErr w:type="spellStart"/>
      <w:r w:rsidRPr="00E80B4C">
        <w:rPr>
          <w:rFonts w:ascii="TimesNewRoman" w:eastAsia="Calibri" w:hAnsi="TimesNewRoman" w:cs="TimesNewRoman"/>
          <w:b/>
          <w:kern w:val="0"/>
          <w:sz w:val="28"/>
          <w:szCs w:val="28"/>
          <w14:ligatures w14:val="none"/>
        </w:rPr>
        <w:t>cantităţile</w:t>
      </w:r>
      <w:proofErr w:type="spellEnd"/>
      <w:r w:rsidRPr="00E80B4C">
        <w:rPr>
          <w:rFonts w:ascii="TimesNewRoman" w:eastAsia="Calibri" w:hAnsi="TimesNewRoman" w:cs="TimesNewRoman"/>
          <w:b/>
          <w:kern w:val="0"/>
          <w:sz w:val="28"/>
          <w:szCs w:val="28"/>
          <w14:ligatures w14:val="none"/>
        </w:rPr>
        <w:t xml:space="preserve"> de insecticid folosit / unitatea de măsură.</w:t>
      </w:r>
    </w:p>
    <w:p w14:paraId="5151C31D"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p>
    <w:p w14:paraId="48B7076D"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Criterii de alegere a insecticidelor:</w:t>
      </w:r>
    </w:p>
    <w:p w14:paraId="30A4BCE9"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eficacitatea;</w:t>
      </w:r>
    </w:p>
    <w:p w14:paraId="3AF00818"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uşurinţa</w:t>
      </w:r>
      <w:proofErr w:type="spellEnd"/>
      <w:r w:rsidRPr="00E80B4C">
        <w:rPr>
          <w:rFonts w:ascii="TimesNewRoman" w:eastAsia="Calibri" w:hAnsi="TimesNewRoman" w:cs="TimesNewRoman"/>
          <w:kern w:val="0"/>
          <w:sz w:val="28"/>
          <w:szCs w:val="28"/>
          <w14:ligatures w14:val="none"/>
        </w:rPr>
        <w:t xml:space="preserve"> în prepararea și aplicarea </w:t>
      </w:r>
      <w:proofErr w:type="spellStart"/>
      <w:r w:rsidRPr="00E80B4C">
        <w:rPr>
          <w:rFonts w:ascii="TimesNewRoman" w:eastAsia="Calibri" w:hAnsi="TimesNewRoman" w:cs="TimesNewRoman"/>
          <w:kern w:val="0"/>
          <w:sz w:val="28"/>
          <w:szCs w:val="28"/>
          <w14:ligatures w14:val="none"/>
        </w:rPr>
        <w:t>soluţiilor</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în stocarea </w:t>
      </w:r>
      <w:proofErr w:type="spellStart"/>
      <w:r w:rsidRPr="00E80B4C">
        <w:rPr>
          <w:rFonts w:ascii="TimesNewRoman" w:eastAsia="Calibri" w:hAnsi="TimesNewRoman" w:cs="TimesNewRoman"/>
          <w:kern w:val="0"/>
          <w:sz w:val="28"/>
          <w:szCs w:val="28"/>
          <w14:ligatures w14:val="none"/>
        </w:rPr>
        <w:t>substanţelor</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produselor;</w:t>
      </w:r>
    </w:p>
    <w:p w14:paraId="2573453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economicitatea;</w:t>
      </w:r>
    </w:p>
    <w:p w14:paraId="5232B67A"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kern w:val="0"/>
          <w:sz w:val="28"/>
          <w:szCs w:val="28"/>
          <w14:ligatures w14:val="none"/>
        </w:rPr>
        <w:t xml:space="preserve">- lipsa </w:t>
      </w:r>
      <w:proofErr w:type="spellStart"/>
      <w:r w:rsidRPr="00E80B4C">
        <w:rPr>
          <w:rFonts w:ascii="TimesNewRoman" w:eastAsia="Calibri" w:hAnsi="TimesNewRoman" w:cs="TimesNewRoman"/>
          <w:kern w:val="0"/>
          <w:sz w:val="28"/>
          <w:szCs w:val="28"/>
          <w14:ligatures w14:val="none"/>
        </w:rPr>
        <w:t>corozivităţii</w:t>
      </w:r>
      <w:proofErr w:type="spellEnd"/>
      <w:r w:rsidRPr="00E80B4C">
        <w:rPr>
          <w:rFonts w:ascii="TimesNewRoman" w:eastAsia="Calibri" w:hAnsi="TimesNewRoman" w:cs="TimesNewRoman"/>
          <w:kern w:val="0"/>
          <w:sz w:val="28"/>
          <w:szCs w:val="28"/>
          <w14:ligatures w14:val="none"/>
        </w:rPr>
        <w:t xml:space="preserve"> și a efectelor distructive;</w:t>
      </w:r>
    </w:p>
    <w:p w14:paraId="7E8F574F"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cunoaşterea</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toxicităţii</w:t>
      </w:r>
      <w:proofErr w:type="spellEnd"/>
      <w:r w:rsidRPr="00E80B4C">
        <w:rPr>
          <w:rFonts w:ascii="TimesNewRoman" w:eastAsia="Calibri" w:hAnsi="TimesNewRoman" w:cs="TimesNewRoman"/>
          <w:kern w:val="0"/>
          <w:sz w:val="28"/>
          <w:szCs w:val="28"/>
          <w14:ligatures w14:val="none"/>
        </w:rPr>
        <w:t xml:space="preserve"> insecticidelor în </w:t>
      </w:r>
      <w:proofErr w:type="spellStart"/>
      <w:r w:rsidRPr="00E80B4C">
        <w:rPr>
          <w:rFonts w:ascii="TimesNewRoman" w:eastAsia="Calibri" w:hAnsi="TimesNewRoman" w:cs="TimesNewRoman"/>
          <w:kern w:val="0"/>
          <w:sz w:val="28"/>
          <w:szCs w:val="28"/>
          <w14:ligatures w14:val="none"/>
        </w:rPr>
        <w:t>condiţiile</w:t>
      </w:r>
      <w:proofErr w:type="spellEnd"/>
      <w:r w:rsidRPr="00E80B4C">
        <w:rPr>
          <w:rFonts w:ascii="TimesNewRoman" w:eastAsia="Calibri" w:hAnsi="TimesNewRoman" w:cs="TimesNewRoman"/>
          <w:kern w:val="0"/>
          <w:sz w:val="28"/>
          <w:szCs w:val="28"/>
          <w14:ligatures w14:val="none"/>
        </w:rPr>
        <w:t xml:space="preserve"> de utilizare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a măsurilor de </w:t>
      </w:r>
      <w:proofErr w:type="spellStart"/>
      <w:r w:rsidRPr="00E80B4C">
        <w:rPr>
          <w:rFonts w:ascii="TimesNewRoman" w:eastAsia="Calibri" w:hAnsi="TimesNewRoman" w:cs="TimesNewRoman"/>
          <w:kern w:val="0"/>
          <w:sz w:val="28"/>
          <w:szCs w:val="28"/>
          <w14:ligatures w14:val="none"/>
        </w:rPr>
        <w:t>protecţie</w:t>
      </w:r>
      <w:proofErr w:type="spellEnd"/>
      <w:r w:rsidRPr="00E80B4C">
        <w:rPr>
          <w:rFonts w:ascii="TimesNewRoman" w:eastAsia="Calibri" w:hAnsi="TimesNewRoman" w:cs="TimesNewRoman"/>
          <w:kern w:val="0"/>
          <w:sz w:val="28"/>
          <w:szCs w:val="28"/>
          <w14:ligatures w14:val="none"/>
        </w:rPr>
        <w:t xml:space="preserve"> recomandate;</w:t>
      </w:r>
    </w:p>
    <w:p w14:paraId="5C156E9A"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kern w:val="0"/>
          <w:sz w:val="28"/>
          <w:szCs w:val="28"/>
          <w14:ligatures w14:val="none"/>
        </w:rPr>
        <w:t xml:space="preserve">- spectrul de combatere privind gama de insecte </w:t>
      </w:r>
      <w:proofErr w:type="spellStart"/>
      <w:r w:rsidRPr="00E80B4C">
        <w:rPr>
          <w:rFonts w:ascii="TimesNewRoman" w:eastAsia="Calibri" w:hAnsi="TimesNewRoman" w:cs="TimesNewRoman"/>
          <w:kern w:val="0"/>
          <w:sz w:val="28"/>
          <w:szCs w:val="28"/>
          <w14:ligatures w14:val="none"/>
        </w:rPr>
        <w:t>vectoare</w:t>
      </w:r>
      <w:proofErr w:type="spellEnd"/>
      <w:r w:rsidRPr="00E80B4C">
        <w:rPr>
          <w:rFonts w:ascii="TimesNewRoman" w:eastAsia="Calibri" w:hAnsi="TimesNewRoman" w:cs="TimesNewRoman"/>
          <w:kern w:val="0"/>
          <w:sz w:val="28"/>
          <w:szCs w:val="28"/>
          <w14:ligatures w14:val="none"/>
        </w:rPr>
        <w:t>;</w:t>
      </w:r>
    </w:p>
    <w:p w14:paraId="3D41025B"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domeniul de aplicabilitate: (parcuri, scuaruri, aliniamente stradale), </w:t>
      </w:r>
      <w:proofErr w:type="spellStart"/>
      <w:r w:rsidRPr="00E80B4C">
        <w:rPr>
          <w:rFonts w:ascii="TimesNewRoman" w:eastAsia="Calibri" w:hAnsi="TimesNewRoman" w:cs="TimesNewRoman"/>
          <w:kern w:val="0"/>
          <w:sz w:val="28"/>
          <w:szCs w:val="28"/>
          <w14:ligatures w14:val="none"/>
        </w:rPr>
        <w:t>locuinţe</w:t>
      </w:r>
      <w:proofErr w:type="spellEnd"/>
      <w:r w:rsidRPr="00E80B4C">
        <w:rPr>
          <w:rFonts w:ascii="TimesNewRoman" w:eastAsia="Calibri" w:hAnsi="TimesNewRoman" w:cs="TimesNewRoman"/>
          <w:kern w:val="0"/>
          <w:sz w:val="28"/>
          <w:szCs w:val="28"/>
          <w14:ligatures w14:val="none"/>
        </w:rPr>
        <w:t>, locuri publice, etc.;</w:t>
      </w:r>
    </w:p>
    <w:p w14:paraId="020432EE"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kern w:val="0"/>
          <w:sz w:val="28"/>
          <w:szCs w:val="28"/>
          <w14:ligatures w14:val="none"/>
        </w:rPr>
        <w:t>- compatibilitate pentru dispersie în sistem ULV ( volum ultra redus</w:t>
      </w:r>
      <w:r w:rsidRPr="00E80B4C">
        <w:rPr>
          <w:rFonts w:ascii="TimesNewRoman" w:eastAsia="Calibri" w:hAnsi="TimesNewRoman" w:cs="TimesNewRoman"/>
          <w:b/>
          <w:kern w:val="0"/>
          <w:sz w:val="28"/>
          <w:szCs w:val="28"/>
          <w14:ligatures w14:val="none"/>
        </w:rPr>
        <w:t xml:space="preserve"> </w:t>
      </w:r>
      <w:r w:rsidRPr="00E80B4C">
        <w:rPr>
          <w:rFonts w:ascii="TimesNewRoman" w:eastAsia="Calibri" w:hAnsi="TimesNewRoman" w:cs="TimesNewRoman"/>
          <w:bCs/>
          <w:kern w:val="0"/>
          <w:sz w:val="28"/>
          <w:szCs w:val="28"/>
          <w14:ligatures w14:val="none"/>
        </w:rPr>
        <w:t>);</w:t>
      </w:r>
    </w:p>
    <w:p w14:paraId="76228E14"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acţiunea</w:t>
      </w:r>
      <w:proofErr w:type="spellEnd"/>
      <w:r w:rsidRPr="00E80B4C">
        <w:rPr>
          <w:rFonts w:ascii="TimesNewRoman" w:eastAsia="Calibri" w:hAnsi="TimesNewRoman" w:cs="TimesNewRoman"/>
          <w:kern w:val="0"/>
          <w:sz w:val="28"/>
          <w:szCs w:val="28"/>
          <w14:ligatures w14:val="none"/>
        </w:rPr>
        <w:t xml:space="preserve"> insecticidelor prin contact și ingestie</w:t>
      </w:r>
      <w:r w:rsidRPr="00E80B4C">
        <w:rPr>
          <w:rFonts w:ascii="TimesNewRoman" w:eastAsia="Calibri" w:hAnsi="TimesNewRoman" w:cs="TimesNewRoman"/>
          <w:b/>
          <w:kern w:val="0"/>
          <w:sz w:val="28"/>
          <w:szCs w:val="28"/>
          <w14:ligatures w14:val="none"/>
        </w:rPr>
        <w:t>.</w:t>
      </w:r>
    </w:p>
    <w:p w14:paraId="26B1894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p>
    <w:p w14:paraId="03EB7A6D"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Cs/>
          <w:kern w:val="0"/>
          <w:sz w:val="28"/>
          <w:szCs w:val="28"/>
          <w14:ligatures w14:val="none"/>
        </w:rPr>
        <w:t xml:space="preserve"> </w:t>
      </w:r>
      <w:r w:rsidRPr="00E80B4C">
        <w:rPr>
          <w:rFonts w:ascii="TimesNewRoman" w:eastAsia="Calibri" w:hAnsi="TimesNewRoman" w:cs="TimesNewRoman"/>
          <w:b/>
          <w:kern w:val="0"/>
          <w:sz w:val="28"/>
          <w:szCs w:val="28"/>
          <w14:ligatures w14:val="none"/>
        </w:rPr>
        <w:t xml:space="preserve">Reguli generale de practică în </w:t>
      </w:r>
      <w:proofErr w:type="spellStart"/>
      <w:r w:rsidRPr="00E80B4C">
        <w:rPr>
          <w:rFonts w:ascii="TimesNewRoman" w:eastAsia="Calibri" w:hAnsi="TimesNewRoman" w:cs="TimesNewRoman"/>
          <w:b/>
          <w:kern w:val="0"/>
          <w:sz w:val="28"/>
          <w:szCs w:val="28"/>
          <w14:ligatures w14:val="none"/>
        </w:rPr>
        <w:t>acţiunile</w:t>
      </w:r>
      <w:proofErr w:type="spellEnd"/>
      <w:r w:rsidRPr="00E80B4C">
        <w:rPr>
          <w:rFonts w:ascii="TimesNewRoman" w:eastAsia="Calibri" w:hAnsi="TimesNewRoman" w:cs="TimesNewRoman"/>
          <w:b/>
          <w:kern w:val="0"/>
          <w:sz w:val="28"/>
          <w:szCs w:val="28"/>
          <w14:ligatures w14:val="none"/>
        </w:rPr>
        <w:t xml:space="preserve"> de </w:t>
      </w:r>
      <w:proofErr w:type="spellStart"/>
      <w:r w:rsidRPr="00E80B4C">
        <w:rPr>
          <w:rFonts w:ascii="TimesNewRoman" w:eastAsia="Calibri" w:hAnsi="TimesNewRoman" w:cs="TimesNewRoman"/>
          <w:b/>
          <w:kern w:val="0"/>
          <w:sz w:val="28"/>
          <w:szCs w:val="28"/>
          <w14:ligatures w14:val="none"/>
        </w:rPr>
        <w:t>dezinsecţie</w:t>
      </w:r>
      <w:proofErr w:type="spellEnd"/>
    </w:p>
    <w:p w14:paraId="7BC46C14"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Are drept scop reducerea imediată a numărului de insecte, aplicându-se în zonele unde există locuri de adăpostire (</w:t>
      </w:r>
      <w:proofErr w:type="spellStart"/>
      <w:r w:rsidRPr="00E80B4C">
        <w:rPr>
          <w:rFonts w:ascii="TimesNewRoman" w:eastAsia="Calibri" w:hAnsi="TimesNewRoman" w:cs="TimesNewRoman"/>
          <w:kern w:val="0"/>
          <w:sz w:val="28"/>
          <w:szCs w:val="28"/>
          <w14:ligatures w14:val="none"/>
        </w:rPr>
        <w:t>vegetaţia</w:t>
      </w:r>
      <w:proofErr w:type="spellEnd"/>
      <w:r w:rsidRPr="00E80B4C">
        <w:rPr>
          <w:rFonts w:ascii="TimesNewRoman" w:eastAsia="Calibri" w:hAnsi="TimesNewRoman" w:cs="TimesNewRoman"/>
          <w:kern w:val="0"/>
          <w:sz w:val="28"/>
          <w:szCs w:val="28"/>
          <w14:ligatures w14:val="none"/>
        </w:rPr>
        <w:t xml:space="preserve"> din municipiu, garduri vii, </w:t>
      </w:r>
      <w:proofErr w:type="spellStart"/>
      <w:r w:rsidRPr="00E80B4C">
        <w:rPr>
          <w:rFonts w:ascii="TimesNewRoman" w:eastAsia="Calibri" w:hAnsi="TimesNewRoman" w:cs="TimesNewRoman"/>
          <w:kern w:val="0"/>
          <w:sz w:val="28"/>
          <w:szCs w:val="28"/>
          <w14:ligatures w14:val="none"/>
        </w:rPr>
        <w:t>tufişuri</w:t>
      </w:r>
      <w:proofErr w:type="spellEnd"/>
      <w:r w:rsidRPr="00E80B4C">
        <w:rPr>
          <w:rFonts w:ascii="TimesNewRoman" w:eastAsia="Calibri" w:hAnsi="TimesNewRoman" w:cs="TimesNewRoman"/>
          <w:kern w:val="0"/>
          <w:sz w:val="28"/>
          <w:szCs w:val="28"/>
          <w14:ligatures w14:val="none"/>
        </w:rPr>
        <w:t xml:space="preserve">, arbori).                 </w:t>
      </w:r>
    </w:p>
    <w:p w14:paraId="39733C38"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Tratamentele se vor executa cu aparatura purtată de către operatori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 sau vehicule, aplicându-se de la sol sub formă de </w:t>
      </w:r>
      <w:proofErr w:type="spellStart"/>
      <w:r w:rsidRPr="00E80B4C">
        <w:rPr>
          <w:rFonts w:ascii="TimesNewRoman" w:eastAsia="Calibri" w:hAnsi="TimesNewRoman" w:cs="TimesNewRoman"/>
          <w:kern w:val="0"/>
          <w:sz w:val="28"/>
          <w:szCs w:val="28"/>
          <w14:ligatures w14:val="none"/>
        </w:rPr>
        <w:t>ceaţă</w:t>
      </w:r>
      <w:proofErr w:type="spellEnd"/>
      <w:r w:rsidRPr="00E80B4C">
        <w:rPr>
          <w:rFonts w:ascii="TimesNewRoman" w:eastAsia="Calibri" w:hAnsi="TimesNewRoman" w:cs="TimesNewRoman"/>
          <w:kern w:val="0"/>
          <w:sz w:val="28"/>
          <w:szCs w:val="28"/>
          <w14:ligatures w14:val="none"/>
        </w:rPr>
        <w:t xml:space="preserve"> caldă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/sau </w:t>
      </w:r>
      <w:proofErr w:type="spellStart"/>
      <w:r w:rsidRPr="00E80B4C">
        <w:rPr>
          <w:rFonts w:ascii="TimesNewRoman" w:eastAsia="Calibri" w:hAnsi="TimesNewRoman" w:cs="TimesNewRoman"/>
          <w:kern w:val="0"/>
          <w:sz w:val="28"/>
          <w:szCs w:val="28"/>
          <w14:ligatures w14:val="none"/>
        </w:rPr>
        <w:t>ceaţă</w:t>
      </w:r>
      <w:proofErr w:type="spellEnd"/>
      <w:r w:rsidRPr="00E80B4C">
        <w:rPr>
          <w:rFonts w:ascii="TimesNewRoman" w:eastAsia="Calibri" w:hAnsi="TimesNewRoman" w:cs="TimesNewRoman"/>
          <w:kern w:val="0"/>
          <w:sz w:val="28"/>
          <w:szCs w:val="28"/>
          <w14:ligatures w14:val="none"/>
        </w:rPr>
        <w:t xml:space="preserve"> rece, cuprinzând întreaga </w:t>
      </w:r>
      <w:proofErr w:type="spellStart"/>
      <w:r w:rsidRPr="00E80B4C">
        <w:rPr>
          <w:rFonts w:ascii="TimesNewRoman" w:eastAsia="Calibri" w:hAnsi="TimesNewRoman" w:cs="TimesNewRoman"/>
          <w:kern w:val="0"/>
          <w:sz w:val="28"/>
          <w:szCs w:val="28"/>
          <w14:ligatures w14:val="none"/>
        </w:rPr>
        <w:t>vegetaţie</w:t>
      </w:r>
      <w:proofErr w:type="spellEnd"/>
      <w:r w:rsidRPr="00E80B4C">
        <w:rPr>
          <w:rFonts w:ascii="TimesNewRoman" w:eastAsia="Calibri" w:hAnsi="TimesNewRoman" w:cs="TimesNewRoman"/>
          <w:kern w:val="0"/>
          <w:sz w:val="28"/>
          <w:szCs w:val="28"/>
          <w14:ligatures w14:val="none"/>
        </w:rPr>
        <w:t xml:space="preserve">, de la sol către vârfurile arborilor. În zonele cu densitate ridicată de </w:t>
      </w:r>
      <w:proofErr w:type="spellStart"/>
      <w:r w:rsidRPr="00E80B4C">
        <w:rPr>
          <w:rFonts w:ascii="TimesNewRoman" w:eastAsia="Calibri" w:hAnsi="TimesNewRoman" w:cs="TimesNewRoman"/>
          <w:kern w:val="0"/>
          <w:sz w:val="28"/>
          <w:szCs w:val="28"/>
          <w14:ligatures w14:val="none"/>
        </w:rPr>
        <w:t>ţânţari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adulţi</w:t>
      </w:r>
      <w:proofErr w:type="spellEnd"/>
      <w:r w:rsidRPr="00E80B4C">
        <w:rPr>
          <w:rFonts w:ascii="TimesNewRoman" w:eastAsia="Calibri" w:hAnsi="TimesNewRoman" w:cs="TimesNewRoman"/>
          <w:kern w:val="0"/>
          <w:sz w:val="28"/>
          <w:szCs w:val="28"/>
          <w14:ligatures w14:val="none"/>
        </w:rPr>
        <w:t xml:space="preserve"> se pot aplica tratamente la intervale de 2-3 zile timp de aproximativ 10 zile. Se vor  utiliza insecticide </w:t>
      </w:r>
      <w:proofErr w:type="spellStart"/>
      <w:r w:rsidRPr="00E80B4C">
        <w:rPr>
          <w:rFonts w:ascii="TimesNewRoman" w:eastAsia="Calibri" w:hAnsi="TimesNewRoman" w:cs="TimesNewRoman"/>
          <w:kern w:val="0"/>
          <w:sz w:val="28"/>
          <w:szCs w:val="28"/>
          <w14:ligatures w14:val="none"/>
        </w:rPr>
        <w:t>condiţionate</w:t>
      </w:r>
      <w:proofErr w:type="spellEnd"/>
      <w:r w:rsidRPr="00E80B4C">
        <w:rPr>
          <w:rFonts w:ascii="TimesNewRoman" w:eastAsia="Calibri" w:hAnsi="TimesNewRoman" w:cs="TimesNewRoman"/>
          <w:kern w:val="0"/>
          <w:sz w:val="28"/>
          <w:szCs w:val="28"/>
          <w14:ligatures w14:val="none"/>
        </w:rPr>
        <w:t xml:space="preserve"> special pentru combaterea </w:t>
      </w:r>
      <w:proofErr w:type="spellStart"/>
      <w:r w:rsidRPr="00E80B4C">
        <w:rPr>
          <w:rFonts w:ascii="TimesNewRoman" w:eastAsia="Calibri" w:hAnsi="TimesNewRoman" w:cs="TimesNewRoman"/>
          <w:kern w:val="0"/>
          <w:sz w:val="28"/>
          <w:szCs w:val="28"/>
          <w14:ligatures w14:val="none"/>
        </w:rPr>
        <w:t>ţânţarilor</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adulţi</w:t>
      </w:r>
      <w:proofErr w:type="spellEnd"/>
      <w:r w:rsidRPr="00E80B4C">
        <w:rPr>
          <w:rFonts w:ascii="TimesNewRoman" w:eastAsia="Calibri" w:hAnsi="TimesNewRoman" w:cs="TimesNewRoman"/>
          <w:kern w:val="0"/>
          <w:sz w:val="28"/>
          <w:szCs w:val="28"/>
          <w14:ligatures w14:val="none"/>
        </w:rPr>
        <w:t>.</w:t>
      </w:r>
    </w:p>
    <w:p w14:paraId="14D9FB0D" w14:textId="77777777" w:rsidR="00E80B4C" w:rsidRPr="00E80B4C" w:rsidRDefault="00E80B4C" w:rsidP="00E80B4C">
      <w:pPr>
        <w:autoSpaceDE w:val="0"/>
        <w:autoSpaceDN w:val="0"/>
        <w:adjustRightInd w:val="0"/>
        <w:spacing w:after="0" w:line="240" w:lineRule="auto"/>
        <w:jc w:val="both"/>
        <w:rPr>
          <w:rFonts w:ascii="Times New Roman" w:eastAsia="Calibri" w:hAnsi="Times New Roman" w:cs="Times New Roman"/>
          <w:kern w:val="0"/>
          <w:sz w:val="28"/>
          <w:szCs w:val="28"/>
          <w:lang w:val="es-ES_tradnl"/>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Activităţile</w:t>
      </w:r>
      <w:proofErr w:type="spellEnd"/>
      <w:r w:rsidRPr="00E80B4C">
        <w:rPr>
          <w:rFonts w:ascii="TimesNewRoman" w:eastAsia="Calibri" w:hAnsi="TimesNewRoman" w:cs="TimesNewRoman"/>
          <w:kern w:val="0"/>
          <w:sz w:val="28"/>
          <w:szCs w:val="28"/>
          <w14:ligatures w14:val="none"/>
        </w:rPr>
        <w:t xml:space="preserve"> se vor efectua cu respectarea Normelor de igienă și </w:t>
      </w:r>
      <w:r w:rsidRPr="00E80B4C">
        <w:rPr>
          <w:rFonts w:ascii="Times New Roman" w:eastAsia="Calibri" w:hAnsi="Times New Roman" w:cs="Times New Roman"/>
          <w:kern w:val="0"/>
          <w:sz w:val="28"/>
          <w:szCs w:val="28"/>
          <w:lang w:val="es-ES_tradnl"/>
          <w14:ligatures w14:val="none"/>
        </w:rPr>
        <w:t xml:space="preserve">sănătate publică privind mediul de viaţă al populaţiei </w:t>
      </w:r>
      <w:r w:rsidRPr="00E80B4C">
        <w:rPr>
          <w:rFonts w:ascii="TimesNewRoman" w:eastAsia="Calibri" w:hAnsi="TimesNewRoman" w:cs="TimesNewRoman"/>
          <w:kern w:val="0"/>
          <w:sz w:val="28"/>
          <w:szCs w:val="28"/>
          <w14:ligatures w14:val="none"/>
        </w:rPr>
        <w:t xml:space="preserve">aprobate prin </w:t>
      </w:r>
      <w:r w:rsidRPr="00E80B4C">
        <w:rPr>
          <w:rFonts w:ascii="Times New Roman" w:eastAsia="Calibri" w:hAnsi="Times New Roman" w:cs="Times New Roman"/>
          <w:kern w:val="0"/>
          <w:sz w:val="28"/>
          <w:szCs w:val="28"/>
          <w14:ligatures w14:val="none"/>
        </w:rPr>
        <w:t xml:space="preserve">Ordinul Ministrului </w:t>
      </w:r>
      <w:proofErr w:type="spellStart"/>
      <w:r w:rsidRPr="00E80B4C">
        <w:rPr>
          <w:rFonts w:ascii="Times New Roman" w:eastAsia="Calibri" w:hAnsi="Times New Roman" w:cs="Times New Roman"/>
          <w:kern w:val="0"/>
          <w:sz w:val="28"/>
          <w:szCs w:val="28"/>
          <w14:ligatures w14:val="none"/>
        </w:rPr>
        <w:t>Sănătăţii</w:t>
      </w:r>
      <w:proofErr w:type="spellEnd"/>
      <w:r w:rsidRPr="00E80B4C">
        <w:rPr>
          <w:rFonts w:ascii="Times New Roman" w:eastAsia="Calibri" w:hAnsi="Times New Roman" w:cs="Times New Roman"/>
          <w:kern w:val="0"/>
          <w:sz w:val="28"/>
          <w:szCs w:val="28"/>
          <w14:ligatures w14:val="none"/>
        </w:rPr>
        <w:t xml:space="preserve"> </w:t>
      </w:r>
      <w:r w:rsidRPr="00E80B4C">
        <w:rPr>
          <w:rFonts w:ascii="Times New Roman" w:eastAsia="Calibri" w:hAnsi="Times New Roman" w:cs="Times New Roman"/>
          <w:kern w:val="0"/>
          <w:sz w:val="28"/>
          <w:szCs w:val="28"/>
          <w:lang w:val="es-ES_tradnl"/>
          <w14:ligatures w14:val="none"/>
        </w:rPr>
        <w:t xml:space="preserve">nr. 119/2014. </w:t>
      </w:r>
      <w:r w:rsidRPr="00E80B4C">
        <w:rPr>
          <w:rFonts w:ascii="TimesNewRoman" w:eastAsia="Calibri" w:hAnsi="TimesNewRoman" w:cs="TimesNewRoman"/>
          <w:kern w:val="0"/>
          <w:sz w:val="28"/>
          <w:szCs w:val="28"/>
          <w14:ligatures w14:val="none"/>
        </w:rPr>
        <w:t xml:space="preserve">Materialele care se folosesc vor fi </w:t>
      </w:r>
      <w:proofErr w:type="spellStart"/>
      <w:r w:rsidRPr="00E80B4C">
        <w:rPr>
          <w:rFonts w:ascii="TimesNewRoman" w:eastAsia="Calibri" w:hAnsi="TimesNewRoman" w:cs="TimesNewRoman"/>
          <w:kern w:val="0"/>
          <w:sz w:val="28"/>
          <w:szCs w:val="28"/>
          <w14:ligatures w14:val="none"/>
        </w:rPr>
        <w:t>însoţite</w:t>
      </w:r>
      <w:proofErr w:type="spellEnd"/>
      <w:r w:rsidRPr="00E80B4C">
        <w:rPr>
          <w:rFonts w:ascii="TimesNewRoman" w:eastAsia="Calibri" w:hAnsi="TimesNewRoman" w:cs="TimesNewRoman"/>
          <w:kern w:val="0"/>
          <w:sz w:val="28"/>
          <w:szCs w:val="28"/>
          <w14:ligatures w14:val="none"/>
        </w:rPr>
        <w:t xml:space="preserve"> de prospecte de la firma producătoare din care să rezulte consumurile specifice și dozele de utilizare.</w:t>
      </w:r>
    </w:p>
    <w:p w14:paraId="0980D8E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Dezinsecţia va urmări distrugerea insectelor dăunătoare şi a celor parazite (tânţari, muşte, gândaci de bucătărie, ploşniţe, purici, molii, furnici, căpuşe etc.) utilizându-se insecticide. Substanţa chimică activă care stă la baza insecticidului va trebui să aibă un spectru larg de acţiune asupra întregii game de insecte specificate anterior. Aplicarea se va </w:t>
      </w:r>
      <w:r w:rsidRPr="00E80B4C">
        <w:rPr>
          <w:rFonts w:ascii="Times New Roman" w:eastAsia="Times New Roman" w:hAnsi="Times New Roman" w:cs="Times New Roman"/>
          <w:kern w:val="0"/>
          <w:sz w:val="28"/>
          <w:szCs w:val="28"/>
          <w:lang w:val="es-ES_tradnl" w:eastAsia="ro-RO"/>
          <w14:ligatures w14:val="none"/>
        </w:rPr>
        <w:lastRenderedPageBreak/>
        <w:t xml:space="preserve">face prin pulverizare în încăperi şi spaţii închise, pe pereţi, în colţuri, pe plafoane şi pe pardoseli, utilizându-se pompe manuale sau pulverizatoare de mare presiune. </w:t>
      </w:r>
    </w:p>
    <w:p w14:paraId="2F0CB0D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În încăperile în care se află aparatură tehnică, lucrările de dezinsecţie se vor realiza fără a fi afectate echipamentele. </w:t>
      </w:r>
    </w:p>
    <w:p w14:paraId="14E9DD9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Utilizarea insecticidului nu trebuie să aibă efecte negative asupra plantelor, animalelor, pereţilor sau mobilierului. </w:t>
      </w:r>
    </w:p>
    <w:p w14:paraId="6AE5978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Lucrările se vor executa în lipsa personalului lucrător, dar în prezenţa unui reprezentant al beneficiarului, care va urmări respectarea întocmai a dozelor, concentraţiilor, precum şi utilizarea lor în spaţiile şi încăperile stabilite. </w:t>
      </w:r>
    </w:p>
    <w:p w14:paraId="04F31B6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Substanţele utilizate pentru acţiunile de dezinsecţie vor face parte din categoria substantelor si produselor care prezinta pericole pentru mediu, din clasa nocive (Xn), avizate de 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w:t>
      </w:r>
    </w:p>
    <w:p w14:paraId="7D6F97A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14:ligatures w14:val="none"/>
        </w:rPr>
      </w:pPr>
      <w:r w:rsidRPr="00E80B4C">
        <w:rPr>
          <w:rFonts w:ascii="TimesNewRoman" w:eastAsia="Calibri" w:hAnsi="TimesNewRoman" w:cs="TimesNewRoman"/>
          <w:kern w:val="0"/>
          <w14:ligatures w14:val="none"/>
        </w:rPr>
        <w:tab/>
      </w:r>
    </w:p>
    <w:p w14:paraId="3D1911C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w:t>
      </w:r>
      <w:r w:rsidRPr="00E80B4C">
        <w:rPr>
          <w:rFonts w:ascii="Times New Roman" w:eastAsia="Times New Roman" w:hAnsi="Times New Roman" w:cs="Times New Roman"/>
          <w:b/>
          <w:bCs/>
          <w:kern w:val="0"/>
          <w:sz w:val="28"/>
          <w:szCs w:val="28"/>
          <w:u w:val="single"/>
          <w:lang w:val="es-ES_tradnl" w:eastAsia="ro-RO"/>
          <w14:ligatures w14:val="none"/>
        </w:rPr>
        <w:t>Deratizarea</w:t>
      </w:r>
      <w:r w:rsidRPr="00E80B4C">
        <w:rPr>
          <w:rFonts w:ascii="Times New Roman" w:eastAsia="Times New Roman" w:hAnsi="Times New Roman" w:cs="Times New Roman"/>
          <w:b/>
          <w:bCs/>
          <w:kern w:val="0"/>
          <w:sz w:val="28"/>
          <w:szCs w:val="28"/>
          <w:lang w:val="es-ES_tradnl" w:eastAsia="ro-RO"/>
          <w14:ligatures w14:val="none"/>
        </w:rPr>
        <w:t xml:space="preserve"> </w:t>
      </w:r>
      <w:r w:rsidRPr="00E80B4C">
        <w:rPr>
          <w:rFonts w:ascii="Times New Roman" w:eastAsia="Times New Roman" w:hAnsi="Times New Roman" w:cs="Times New Roman"/>
          <w:b/>
          <w:bCs/>
          <w:i/>
          <w:iCs/>
          <w:kern w:val="0"/>
          <w:sz w:val="28"/>
          <w:szCs w:val="28"/>
          <w:lang w:val="es-ES_tradnl" w:eastAsia="ro-RO"/>
          <w14:ligatures w14:val="none"/>
        </w:rPr>
        <w:t xml:space="preserve">- 3 treceri </w:t>
      </w:r>
      <w:r w:rsidRPr="00E80B4C">
        <w:rPr>
          <w:rFonts w:ascii="Times New Roman" w:eastAsia="Times New Roman" w:hAnsi="Times New Roman" w:cs="Times New Roman"/>
          <w:i/>
          <w:iCs/>
          <w:kern w:val="0"/>
          <w:sz w:val="28"/>
          <w:szCs w:val="28"/>
          <w:lang w:val="es-ES_tradnl" w:eastAsia="ro-RO"/>
          <w14:ligatures w14:val="none"/>
        </w:rPr>
        <w:t>(la interval de 3 luni)</w:t>
      </w:r>
      <w:r w:rsidRPr="00E80B4C">
        <w:rPr>
          <w:rFonts w:ascii="Times New Roman" w:eastAsia="Times New Roman" w:hAnsi="Times New Roman" w:cs="Times New Roman"/>
          <w:kern w:val="0"/>
          <w:sz w:val="28"/>
          <w:szCs w:val="28"/>
          <w:lang w:val="es-ES_tradnl" w:eastAsia="ro-RO"/>
          <w14:ligatures w14:val="none"/>
        </w:rPr>
        <w:t>/perioadă contractată.</w:t>
      </w:r>
    </w:p>
    <w:p w14:paraId="05CC80FA"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b/>
          <w:bCs/>
          <w:kern w:val="0"/>
          <w:sz w:val="28"/>
          <w:szCs w:val="28"/>
          <w14:ligatures w14:val="none"/>
        </w:rPr>
        <w:t>Deratizarea</w:t>
      </w:r>
      <w:r w:rsidRPr="00E80B4C">
        <w:rPr>
          <w:rFonts w:ascii="TimesNewRoman" w:eastAsia="Calibri" w:hAnsi="TimesNewRoman" w:cs="TimesNewRoman"/>
          <w:kern w:val="0"/>
          <w:sz w:val="28"/>
          <w:szCs w:val="28"/>
          <w14:ligatures w14:val="none"/>
        </w:rPr>
        <w:t xml:space="preserve"> reprezintă un complex de măsuri aplicate permanent în scopul distrugerii rozătoarelor dăunătoare (</w:t>
      </w:r>
      <w:proofErr w:type="spellStart"/>
      <w:r w:rsidRPr="00E80B4C">
        <w:rPr>
          <w:rFonts w:ascii="TimesNewRoman" w:eastAsia="Calibri" w:hAnsi="TimesNewRoman" w:cs="TimesNewRoman"/>
          <w:kern w:val="0"/>
          <w:sz w:val="28"/>
          <w:szCs w:val="28"/>
          <w14:ligatures w14:val="none"/>
        </w:rPr>
        <w:t>şoareci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şobolani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vectoare</w:t>
      </w:r>
      <w:proofErr w:type="spellEnd"/>
      <w:r w:rsidRPr="00E80B4C">
        <w:rPr>
          <w:rFonts w:ascii="TimesNewRoman" w:eastAsia="Calibri" w:hAnsi="TimesNewRoman" w:cs="TimesNewRoman"/>
          <w:kern w:val="0"/>
          <w:sz w:val="28"/>
          <w:szCs w:val="28"/>
          <w14:ligatures w14:val="none"/>
        </w:rPr>
        <w:t xml:space="preserve"> de maladii transmisibile si/sau generatoare de disconfort și </w:t>
      </w:r>
      <w:proofErr w:type="spellStart"/>
      <w:r w:rsidRPr="00E80B4C">
        <w:rPr>
          <w:rFonts w:ascii="TimesNewRoman" w:eastAsia="Calibri" w:hAnsi="TimesNewRoman" w:cs="TimesNewRoman"/>
          <w:kern w:val="0"/>
          <w:sz w:val="28"/>
          <w:szCs w:val="28"/>
          <w14:ligatures w14:val="none"/>
        </w:rPr>
        <w:t>menţinerii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acestoara</w:t>
      </w:r>
      <w:proofErr w:type="spellEnd"/>
      <w:r w:rsidRPr="00E80B4C">
        <w:rPr>
          <w:rFonts w:ascii="TimesNewRoman" w:eastAsia="Calibri" w:hAnsi="TimesNewRoman" w:cs="TimesNewRoman"/>
          <w:kern w:val="0"/>
          <w:sz w:val="28"/>
          <w:szCs w:val="28"/>
          <w14:ligatures w14:val="none"/>
        </w:rPr>
        <w:t xml:space="preserve"> la un nivel numeric redus.</w:t>
      </w:r>
    </w:p>
    <w:p w14:paraId="117C9D56"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r w:rsidRPr="00E80B4C">
        <w:rPr>
          <w:rFonts w:ascii="TimesNewRoman" w:eastAsia="Calibri" w:hAnsi="TimesNewRoman" w:cs="TimesNewRoman"/>
          <w:kern w:val="0"/>
          <w:sz w:val="28"/>
          <w:szCs w:val="28"/>
          <w14:ligatures w14:val="none"/>
        </w:rPr>
        <w:tab/>
        <w:t>Deratizarea - distrugerea rozătoarelor dăunătoare are un rol deosebit de important deoarece acestea constituie un permanent pericol de boli și pierderi economice.</w:t>
      </w:r>
    </w:p>
    <w:p w14:paraId="74ACADA7"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r w:rsidRPr="00E80B4C">
        <w:rPr>
          <w:rFonts w:ascii="TimesNewRoman" w:eastAsia="Calibri" w:hAnsi="TimesNewRoman" w:cs="TimesNewRoman"/>
          <w:kern w:val="0"/>
          <w:sz w:val="28"/>
          <w:szCs w:val="28"/>
          <w14:ligatures w14:val="none"/>
        </w:rPr>
        <w:tab/>
        <w:t>Rozătoarele sunt mamiferele cele mai numeroase și răspândite, reprezentând o treime din fauna globului pământesc.</w:t>
      </w:r>
    </w:p>
    <w:p w14:paraId="1F8ECF77"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ab/>
        <w:t xml:space="preserve">Prolificitatea este mare datorită </w:t>
      </w:r>
      <w:proofErr w:type="spellStart"/>
      <w:r w:rsidRPr="00E80B4C">
        <w:rPr>
          <w:rFonts w:ascii="TimesNewRoman" w:eastAsia="Calibri" w:hAnsi="TimesNewRoman" w:cs="TimesNewRoman"/>
          <w:kern w:val="0"/>
          <w:sz w:val="28"/>
          <w:szCs w:val="28"/>
          <w14:ligatures w14:val="none"/>
        </w:rPr>
        <w:t>maturităţii</w:t>
      </w:r>
      <w:proofErr w:type="spellEnd"/>
      <w:r w:rsidRPr="00E80B4C">
        <w:rPr>
          <w:rFonts w:ascii="TimesNewRoman" w:eastAsia="Calibri" w:hAnsi="TimesNewRoman" w:cs="TimesNewRoman"/>
          <w:kern w:val="0"/>
          <w:sz w:val="28"/>
          <w:szCs w:val="28"/>
          <w14:ligatures w14:val="none"/>
        </w:rPr>
        <w:t xml:space="preserve"> sexuale timpurii (1,5 - 3 luni), perioada de </w:t>
      </w:r>
      <w:proofErr w:type="spellStart"/>
      <w:r w:rsidRPr="00E80B4C">
        <w:rPr>
          <w:rFonts w:ascii="TimesNewRoman" w:eastAsia="Calibri" w:hAnsi="TimesNewRoman" w:cs="TimesNewRoman"/>
          <w:kern w:val="0"/>
          <w:sz w:val="28"/>
          <w:szCs w:val="28"/>
          <w14:ligatures w14:val="none"/>
        </w:rPr>
        <w:t>gestaţie</w:t>
      </w:r>
      <w:proofErr w:type="spellEnd"/>
      <w:r w:rsidRPr="00E80B4C">
        <w:rPr>
          <w:rFonts w:ascii="TimesNewRoman" w:eastAsia="Calibri" w:hAnsi="TimesNewRoman" w:cs="TimesNewRoman"/>
          <w:kern w:val="0"/>
          <w:sz w:val="28"/>
          <w:szCs w:val="28"/>
          <w14:ligatures w14:val="none"/>
        </w:rPr>
        <w:t xml:space="preserve"> scurtă (16- 21 zile), fătări frecvente (2-8 /an), cu un număr mare de pui la fătare (1-12), existând posibilitatea de reproducere a primelor </w:t>
      </w:r>
      <w:proofErr w:type="spellStart"/>
      <w:r w:rsidRPr="00E80B4C">
        <w:rPr>
          <w:rFonts w:ascii="TimesNewRoman" w:eastAsia="Calibri" w:hAnsi="TimesNewRoman" w:cs="TimesNewRoman"/>
          <w:kern w:val="0"/>
          <w:sz w:val="28"/>
          <w:szCs w:val="28"/>
          <w14:ligatures w14:val="none"/>
        </w:rPr>
        <w:t>generaţii</w:t>
      </w:r>
      <w:proofErr w:type="spellEnd"/>
      <w:r w:rsidRPr="00E80B4C">
        <w:rPr>
          <w:rFonts w:ascii="TimesNewRoman" w:eastAsia="Calibri" w:hAnsi="TimesNewRoman" w:cs="TimesNewRoman"/>
          <w:kern w:val="0"/>
          <w:sz w:val="28"/>
          <w:szCs w:val="28"/>
          <w14:ligatures w14:val="none"/>
        </w:rPr>
        <w:t xml:space="preserve"> chiar în primul an de viață. Longevitatea este de 2 - 4 ani, hârciogul atingând chiar 10 ani.</w:t>
      </w:r>
    </w:p>
    <w:p w14:paraId="44B9BC0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ab/>
        <w:t xml:space="preserve">Principalele rozătoare de la noi sunt: popândăul, </w:t>
      </w:r>
      <w:proofErr w:type="spellStart"/>
      <w:r w:rsidRPr="00E80B4C">
        <w:rPr>
          <w:rFonts w:ascii="TimesNewRoman" w:eastAsia="Calibri" w:hAnsi="TimesNewRoman" w:cs="TimesNewRoman"/>
          <w:kern w:val="0"/>
          <w:sz w:val="28"/>
          <w:szCs w:val="28"/>
          <w14:ligatures w14:val="none"/>
        </w:rPr>
        <w:t>şobolanul</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cenuşiu</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şobolan</w:t>
      </w:r>
      <w:proofErr w:type="spellEnd"/>
      <w:r w:rsidRPr="00E80B4C">
        <w:rPr>
          <w:rFonts w:ascii="TimesNewRoman" w:eastAsia="Calibri" w:hAnsi="TimesNewRoman" w:cs="TimesNewRoman"/>
          <w:kern w:val="0"/>
          <w:sz w:val="28"/>
          <w:szCs w:val="28"/>
          <w14:ligatures w14:val="none"/>
        </w:rPr>
        <w:t xml:space="preserve"> de casă, </w:t>
      </w:r>
      <w:proofErr w:type="spellStart"/>
      <w:r w:rsidRPr="00E80B4C">
        <w:rPr>
          <w:rFonts w:ascii="TimesNewRoman" w:eastAsia="Calibri" w:hAnsi="TimesNewRoman" w:cs="TimesNewRoman"/>
          <w:kern w:val="0"/>
          <w:sz w:val="28"/>
          <w:szCs w:val="28"/>
          <w14:ligatures w14:val="none"/>
        </w:rPr>
        <w:t>şoarecele</w:t>
      </w:r>
      <w:proofErr w:type="spellEnd"/>
      <w:r w:rsidRPr="00E80B4C">
        <w:rPr>
          <w:rFonts w:ascii="TimesNewRoman" w:eastAsia="Calibri" w:hAnsi="TimesNewRoman" w:cs="TimesNewRoman"/>
          <w:kern w:val="0"/>
          <w:sz w:val="28"/>
          <w:szCs w:val="28"/>
          <w14:ligatures w14:val="none"/>
        </w:rPr>
        <w:t xml:space="preserve">, specia albastră a </w:t>
      </w:r>
      <w:proofErr w:type="spellStart"/>
      <w:r w:rsidRPr="00E80B4C">
        <w:rPr>
          <w:rFonts w:ascii="TimesNewRoman" w:eastAsia="Calibri" w:hAnsi="TimesNewRoman" w:cs="TimesNewRoman"/>
          <w:kern w:val="0"/>
          <w:sz w:val="28"/>
          <w:szCs w:val="28"/>
          <w14:ligatures w14:val="none"/>
        </w:rPr>
        <w:t>şoarecelui</w:t>
      </w:r>
      <w:proofErr w:type="spellEnd"/>
      <w:r w:rsidRPr="00E80B4C">
        <w:rPr>
          <w:rFonts w:ascii="TimesNewRoman" w:eastAsia="Calibri" w:hAnsi="TimesNewRoman" w:cs="TimesNewRoman"/>
          <w:kern w:val="0"/>
          <w:sz w:val="28"/>
          <w:szCs w:val="28"/>
          <w14:ligatures w14:val="none"/>
        </w:rPr>
        <w:t xml:space="preserve"> de casă, </w:t>
      </w:r>
      <w:proofErr w:type="spellStart"/>
      <w:r w:rsidRPr="00E80B4C">
        <w:rPr>
          <w:rFonts w:ascii="TimesNewRoman" w:eastAsia="Calibri" w:hAnsi="TimesNewRoman" w:cs="TimesNewRoman"/>
          <w:kern w:val="0"/>
          <w:sz w:val="28"/>
          <w:szCs w:val="28"/>
          <w14:ligatures w14:val="none"/>
        </w:rPr>
        <w:t>şoarecele</w:t>
      </w:r>
      <w:proofErr w:type="spellEnd"/>
      <w:r w:rsidRPr="00E80B4C">
        <w:rPr>
          <w:rFonts w:ascii="TimesNewRoman" w:eastAsia="Calibri" w:hAnsi="TimesNewRoman" w:cs="TimesNewRoman"/>
          <w:kern w:val="0"/>
          <w:sz w:val="28"/>
          <w:szCs w:val="28"/>
          <w14:ligatures w14:val="none"/>
        </w:rPr>
        <w:t xml:space="preserve"> de pădure.</w:t>
      </w:r>
    </w:p>
    <w:p w14:paraId="246E5FE9"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Măsurile de combatere sunt: preventivă - profilactică - defensivă </w:t>
      </w:r>
      <w:proofErr w:type="spellStart"/>
      <w:r w:rsidRPr="00E80B4C">
        <w:rPr>
          <w:rFonts w:ascii="TimesNewRoman" w:eastAsia="Calibri" w:hAnsi="TimesNewRoman" w:cs="TimesNewRoman"/>
          <w:kern w:val="0"/>
          <w:sz w:val="28"/>
          <w:szCs w:val="28"/>
          <w14:ligatures w14:val="none"/>
        </w:rPr>
        <w:t>realizandu</w:t>
      </w:r>
      <w:proofErr w:type="spellEnd"/>
      <w:r w:rsidRPr="00E80B4C">
        <w:rPr>
          <w:rFonts w:ascii="TimesNewRoman" w:eastAsia="Calibri" w:hAnsi="TimesNewRoman" w:cs="TimesNewRoman"/>
          <w:kern w:val="0"/>
          <w:sz w:val="28"/>
          <w:szCs w:val="28"/>
          <w14:ligatures w14:val="none"/>
        </w:rPr>
        <w:t>-se prin:</w:t>
      </w:r>
    </w:p>
    <w:p w14:paraId="3962368D" w14:textId="77777777" w:rsidR="00E80B4C" w:rsidRPr="00E80B4C" w:rsidRDefault="00E80B4C" w:rsidP="00E80B4C">
      <w:pPr>
        <w:numPr>
          <w:ilvl w:val="0"/>
          <w:numId w:val="12"/>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împiedicarea pătrunderii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stabilirii rozătoarelor în obiective;</w:t>
      </w:r>
    </w:p>
    <w:p w14:paraId="07D38EF3" w14:textId="77777777" w:rsidR="00E80B4C" w:rsidRPr="00E80B4C" w:rsidRDefault="00E80B4C" w:rsidP="00E80B4C">
      <w:pPr>
        <w:numPr>
          <w:ilvl w:val="0"/>
          <w:numId w:val="12"/>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îndepărtarea surselor de apă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hrană pentru rozătoare;</w:t>
      </w:r>
    </w:p>
    <w:p w14:paraId="5A1FBDF1" w14:textId="77777777" w:rsidR="00E80B4C" w:rsidRPr="00E80B4C" w:rsidRDefault="00E80B4C" w:rsidP="00E80B4C">
      <w:pPr>
        <w:numPr>
          <w:ilvl w:val="0"/>
          <w:numId w:val="12"/>
        </w:num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distrugerea locurilor de adăpostire pentru rozătoare.</w:t>
      </w:r>
    </w:p>
    <w:p w14:paraId="0EC6B333"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Deratizarea previne și combate transmisia unor boli de către rozătoare prin </w:t>
      </w:r>
      <w:proofErr w:type="spellStart"/>
      <w:r w:rsidRPr="00E80B4C">
        <w:rPr>
          <w:rFonts w:ascii="TimesNewRoman" w:eastAsia="Calibri" w:hAnsi="TimesNewRoman" w:cs="TimesNewRoman"/>
          <w:kern w:val="0"/>
          <w:sz w:val="28"/>
          <w:szCs w:val="28"/>
          <w14:ligatures w14:val="none"/>
        </w:rPr>
        <w:t>muşcătură</w:t>
      </w:r>
      <w:proofErr w:type="spellEnd"/>
      <w:r w:rsidRPr="00E80B4C">
        <w:rPr>
          <w:rFonts w:ascii="TimesNewRoman" w:eastAsia="Calibri" w:hAnsi="TimesNewRoman" w:cs="TimesNewRoman"/>
          <w:kern w:val="0"/>
          <w:sz w:val="28"/>
          <w:szCs w:val="28"/>
          <w14:ligatures w14:val="none"/>
        </w:rPr>
        <w:t xml:space="preserve"> sau contact.                      </w:t>
      </w:r>
    </w:p>
    <w:p w14:paraId="77D56D89"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Pericolul mare pe care-l reprezintă rozătoarele dăunătoare, </w:t>
      </w:r>
      <w:proofErr w:type="spellStart"/>
      <w:r w:rsidRPr="00E80B4C">
        <w:rPr>
          <w:rFonts w:ascii="TimesNewRoman" w:eastAsia="Calibri" w:hAnsi="TimesNewRoman" w:cs="TimesNewRoman"/>
          <w:kern w:val="0"/>
          <w:sz w:val="28"/>
          <w:szCs w:val="28"/>
          <w14:ligatures w14:val="none"/>
        </w:rPr>
        <w:t>şoareci</w:t>
      </w:r>
      <w:proofErr w:type="spellEnd"/>
      <w:r w:rsidRPr="00E80B4C">
        <w:rPr>
          <w:rFonts w:ascii="TimesNewRoman" w:eastAsia="Calibri" w:hAnsi="TimesNewRoman" w:cs="TimesNewRoman"/>
          <w:kern w:val="0"/>
          <w:sz w:val="28"/>
          <w:szCs w:val="28"/>
          <w14:ligatures w14:val="none"/>
        </w:rPr>
        <w:t xml:space="preserve"> și </w:t>
      </w:r>
      <w:proofErr w:type="spellStart"/>
      <w:r w:rsidRPr="00E80B4C">
        <w:rPr>
          <w:rFonts w:ascii="TimesNewRoman" w:eastAsia="Calibri" w:hAnsi="TimesNewRoman" w:cs="TimesNewRoman"/>
          <w:kern w:val="0"/>
          <w:sz w:val="28"/>
          <w:szCs w:val="28"/>
          <w14:ligatures w14:val="none"/>
        </w:rPr>
        <w:t>şobolani</w:t>
      </w:r>
      <w:proofErr w:type="spellEnd"/>
      <w:r w:rsidRPr="00E80B4C">
        <w:rPr>
          <w:rFonts w:ascii="TimesNewRoman" w:eastAsia="Calibri" w:hAnsi="TimesNewRoman" w:cs="TimesNewRoman"/>
          <w:kern w:val="0"/>
          <w:sz w:val="28"/>
          <w:szCs w:val="28"/>
          <w14:ligatures w14:val="none"/>
        </w:rPr>
        <w:t xml:space="preserve">, constă în aceea că acestea provoacă numeroase pagube materiale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reprezintă un pericol deosebit pentru sănătate.</w:t>
      </w:r>
    </w:p>
    <w:p w14:paraId="51D821F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lastRenderedPageBreak/>
        <w:t xml:space="preserve">  Rolul rozătoarelor în transmiterea unui număr mare de boli bacteriene, virotice și parazitare, atât la om, cât și la animale, este bine cunoscut. </w:t>
      </w:r>
      <w:proofErr w:type="spellStart"/>
      <w:r w:rsidRPr="00E80B4C">
        <w:rPr>
          <w:rFonts w:ascii="TimesNewRoman" w:eastAsia="Calibri" w:hAnsi="TimesNewRoman" w:cs="TimesNewRoman"/>
          <w:kern w:val="0"/>
          <w:sz w:val="28"/>
          <w:szCs w:val="28"/>
          <w14:ligatures w14:val="none"/>
        </w:rPr>
        <w:t>Şoarecii</w:t>
      </w:r>
      <w:proofErr w:type="spellEnd"/>
      <w:r w:rsidRPr="00E80B4C">
        <w:rPr>
          <w:rFonts w:ascii="TimesNewRoman" w:eastAsia="Calibri" w:hAnsi="TimesNewRoman" w:cs="TimesNewRoman"/>
          <w:kern w:val="0"/>
          <w:sz w:val="28"/>
          <w:szCs w:val="28"/>
          <w14:ligatures w14:val="none"/>
        </w:rPr>
        <w:t xml:space="preserve">, dar mai ales </w:t>
      </w:r>
      <w:proofErr w:type="spellStart"/>
      <w:r w:rsidRPr="00E80B4C">
        <w:rPr>
          <w:rFonts w:ascii="TimesNewRoman" w:eastAsia="Calibri" w:hAnsi="TimesNewRoman" w:cs="TimesNewRoman"/>
          <w:kern w:val="0"/>
          <w:sz w:val="28"/>
          <w:szCs w:val="28"/>
          <w14:ligatures w14:val="none"/>
        </w:rPr>
        <w:t>şobolanii</w:t>
      </w:r>
      <w:proofErr w:type="spellEnd"/>
      <w:r w:rsidRPr="00E80B4C">
        <w:rPr>
          <w:rFonts w:ascii="TimesNewRoman" w:eastAsia="Calibri" w:hAnsi="TimesNewRoman" w:cs="TimesNewRoman"/>
          <w:kern w:val="0"/>
          <w:sz w:val="28"/>
          <w:szCs w:val="28"/>
          <w14:ligatures w14:val="none"/>
        </w:rPr>
        <w:t xml:space="preserve">, sunt rezervoare de </w:t>
      </w:r>
      <w:proofErr w:type="spellStart"/>
      <w:r w:rsidRPr="00E80B4C">
        <w:rPr>
          <w:rFonts w:ascii="TimesNewRoman" w:eastAsia="Calibri" w:hAnsi="TimesNewRoman" w:cs="TimesNewRoman"/>
          <w:kern w:val="0"/>
          <w:sz w:val="28"/>
          <w:szCs w:val="28"/>
          <w14:ligatures w14:val="none"/>
        </w:rPr>
        <w:t>infecţie</w:t>
      </w:r>
      <w:proofErr w:type="spellEnd"/>
      <w:r w:rsidRPr="00E80B4C">
        <w:rPr>
          <w:rFonts w:ascii="TimesNewRoman" w:eastAsia="Calibri" w:hAnsi="TimesNewRoman" w:cs="TimesNewRoman"/>
          <w:kern w:val="0"/>
          <w:sz w:val="28"/>
          <w:szCs w:val="28"/>
          <w14:ligatures w14:val="none"/>
        </w:rPr>
        <w:t xml:space="preserve"> și vectori, răspândind </w:t>
      </w:r>
      <w:proofErr w:type="spellStart"/>
      <w:r w:rsidRPr="00E80B4C">
        <w:rPr>
          <w:rFonts w:ascii="TimesNewRoman" w:eastAsia="Calibri" w:hAnsi="TimesNewRoman" w:cs="TimesNewRoman"/>
          <w:kern w:val="0"/>
          <w:sz w:val="28"/>
          <w:szCs w:val="28"/>
          <w14:ligatures w14:val="none"/>
        </w:rPr>
        <w:t>trichineloza</w:t>
      </w:r>
      <w:proofErr w:type="spellEnd"/>
      <w:r w:rsidRPr="00E80B4C">
        <w:rPr>
          <w:rFonts w:ascii="TimesNewRoman" w:eastAsia="Calibri" w:hAnsi="TimesNewRoman" w:cs="TimesNewRoman"/>
          <w:kern w:val="0"/>
          <w:sz w:val="28"/>
          <w:szCs w:val="28"/>
          <w14:ligatures w14:val="none"/>
        </w:rPr>
        <w:t xml:space="preserve">, leptospiroza, bruceloza, febra </w:t>
      </w:r>
      <w:proofErr w:type="spellStart"/>
      <w:r w:rsidRPr="00E80B4C">
        <w:rPr>
          <w:rFonts w:ascii="TimesNewRoman" w:eastAsia="Calibri" w:hAnsi="TimesNewRoman" w:cs="TimesNewRoman"/>
          <w:kern w:val="0"/>
          <w:sz w:val="28"/>
          <w:szCs w:val="28"/>
          <w14:ligatures w14:val="none"/>
        </w:rPr>
        <w:t>aftoasă</w:t>
      </w:r>
      <w:proofErr w:type="spellEnd"/>
      <w:r w:rsidRPr="00E80B4C">
        <w:rPr>
          <w:rFonts w:ascii="TimesNewRoman" w:eastAsia="Calibri" w:hAnsi="TimesNewRoman" w:cs="TimesNewRoman"/>
          <w:kern w:val="0"/>
          <w:sz w:val="28"/>
          <w:szCs w:val="28"/>
          <w14:ligatures w14:val="none"/>
        </w:rPr>
        <w:t xml:space="preserve">, gastroenterita virotică, antraxul, turbarea, </w:t>
      </w:r>
      <w:proofErr w:type="spellStart"/>
      <w:r w:rsidRPr="00E80B4C">
        <w:rPr>
          <w:rFonts w:ascii="TimesNewRoman" w:eastAsia="Calibri" w:hAnsi="TimesNewRoman" w:cs="TimesNewRoman"/>
          <w:kern w:val="0"/>
          <w:sz w:val="28"/>
          <w:szCs w:val="28"/>
          <w14:ligatures w14:val="none"/>
        </w:rPr>
        <w:t>toxiinfecţiile</w:t>
      </w:r>
      <w:proofErr w:type="spellEnd"/>
      <w:r w:rsidRPr="00E80B4C">
        <w:rPr>
          <w:rFonts w:ascii="TimesNewRoman" w:eastAsia="Calibri" w:hAnsi="TimesNewRoman" w:cs="TimesNewRoman"/>
          <w:kern w:val="0"/>
          <w:sz w:val="28"/>
          <w:szCs w:val="28"/>
          <w14:ligatures w14:val="none"/>
        </w:rPr>
        <w:t xml:space="preserve"> alimentare etc. La aceasta se adaugă faptul că </w:t>
      </w:r>
      <w:proofErr w:type="spellStart"/>
      <w:r w:rsidRPr="00E80B4C">
        <w:rPr>
          <w:rFonts w:ascii="TimesNewRoman" w:eastAsia="Calibri" w:hAnsi="TimesNewRoman" w:cs="TimesNewRoman"/>
          <w:kern w:val="0"/>
          <w:sz w:val="28"/>
          <w:szCs w:val="28"/>
          <w14:ligatures w14:val="none"/>
        </w:rPr>
        <w:t>şobolanii</w:t>
      </w:r>
      <w:proofErr w:type="spellEnd"/>
      <w:r w:rsidRPr="00E80B4C">
        <w:rPr>
          <w:rFonts w:ascii="TimesNewRoman" w:eastAsia="Calibri" w:hAnsi="TimesNewRoman" w:cs="TimesNewRoman"/>
          <w:kern w:val="0"/>
          <w:sz w:val="28"/>
          <w:szCs w:val="28"/>
          <w14:ligatures w14:val="none"/>
        </w:rPr>
        <w:t xml:space="preserve"> și </w:t>
      </w:r>
      <w:proofErr w:type="spellStart"/>
      <w:r w:rsidRPr="00E80B4C">
        <w:rPr>
          <w:rFonts w:ascii="TimesNewRoman" w:eastAsia="Calibri" w:hAnsi="TimesNewRoman" w:cs="TimesNewRoman"/>
          <w:kern w:val="0"/>
          <w:sz w:val="28"/>
          <w:szCs w:val="28"/>
          <w14:ligatures w14:val="none"/>
        </w:rPr>
        <w:t>şoarecii</w:t>
      </w:r>
      <w:proofErr w:type="spellEnd"/>
      <w:r w:rsidRPr="00E80B4C">
        <w:rPr>
          <w:rFonts w:ascii="TimesNewRoman" w:eastAsia="Calibri" w:hAnsi="TimesNewRoman" w:cs="TimesNewRoman"/>
          <w:kern w:val="0"/>
          <w:sz w:val="28"/>
          <w:szCs w:val="28"/>
          <w14:ligatures w14:val="none"/>
        </w:rPr>
        <w:t xml:space="preserve"> distrug, poluează și fac inutilizabile mult mai multe alimente, </w:t>
      </w:r>
      <w:proofErr w:type="spellStart"/>
      <w:r w:rsidRPr="00E80B4C">
        <w:rPr>
          <w:rFonts w:ascii="TimesNewRoman" w:eastAsia="Calibri" w:hAnsi="TimesNewRoman" w:cs="TimesNewRoman"/>
          <w:kern w:val="0"/>
          <w:sz w:val="28"/>
          <w:szCs w:val="28"/>
          <w14:ligatures w14:val="none"/>
        </w:rPr>
        <w:t>instalaţii</w:t>
      </w:r>
      <w:proofErr w:type="spellEnd"/>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spaţii</w:t>
      </w:r>
      <w:proofErr w:type="spellEnd"/>
      <w:r w:rsidRPr="00E80B4C">
        <w:rPr>
          <w:rFonts w:ascii="TimesNewRoman" w:eastAsia="Calibri" w:hAnsi="TimesNewRoman" w:cs="TimesNewRoman"/>
          <w:kern w:val="0"/>
          <w:sz w:val="28"/>
          <w:szCs w:val="28"/>
          <w14:ligatures w14:val="none"/>
        </w:rPr>
        <w:t>, decât alimentele consumate, făcând astfel ca pierderile provocate de ei să devină inestimabile.</w:t>
      </w:r>
    </w:p>
    <w:p w14:paraId="6B9B2072"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kern w:val="0"/>
          <w:sz w:val="28"/>
          <w:szCs w:val="28"/>
          <w14:ligatures w14:val="none"/>
        </w:rPr>
        <w:t>Substanţele</w:t>
      </w:r>
      <w:proofErr w:type="spellEnd"/>
      <w:r w:rsidRPr="00E80B4C">
        <w:rPr>
          <w:rFonts w:ascii="TimesNewRoman" w:eastAsia="Calibri" w:hAnsi="TimesNewRoman" w:cs="TimesNewRoman"/>
          <w:kern w:val="0"/>
          <w:sz w:val="28"/>
          <w:szCs w:val="28"/>
          <w14:ligatures w14:val="none"/>
        </w:rPr>
        <w:t xml:space="preserve"> raticide folosite în </w:t>
      </w:r>
      <w:proofErr w:type="spellStart"/>
      <w:r w:rsidRPr="00E80B4C">
        <w:rPr>
          <w:rFonts w:ascii="TimesNewRoman" w:eastAsia="Calibri" w:hAnsi="TimesNewRoman" w:cs="TimesNewRoman"/>
          <w:kern w:val="0"/>
          <w:sz w:val="28"/>
          <w:szCs w:val="28"/>
          <w14:ligatures w14:val="none"/>
        </w:rPr>
        <w:t>acţiunile</w:t>
      </w:r>
      <w:proofErr w:type="spellEnd"/>
      <w:r w:rsidRPr="00E80B4C">
        <w:rPr>
          <w:rFonts w:ascii="TimesNewRoman" w:eastAsia="Calibri" w:hAnsi="TimesNewRoman" w:cs="TimesNewRoman"/>
          <w:kern w:val="0"/>
          <w:sz w:val="28"/>
          <w:szCs w:val="28"/>
          <w14:ligatures w14:val="none"/>
        </w:rPr>
        <w:t xml:space="preserve"> de deratizare vor fi sub formă de momeli gata preparate  de firma producătoare (sub forma de baton cerat sau pastă ) sau produse de către operator pe suport cerealier și/sau alte tipuri de momeli propuse de către operator și avizate de către Ministerul </w:t>
      </w:r>
      <w:proofErr w:type="spellStart"/>
      <w:r w:rsidRPr="00E80B4C">
        <w:rPr>
          <w:rFonts w:ascii="TimesNewRoman" w:eastAsia="Calibri" w:hAnsi="TimesNewRoman" w:cs="TimesNewRoman"/>
          <w:kern w:val="0"/>
          <w:sz w:val="28"/>
          <w:szCs w:val="28"/>
          <w14:ligatures w14:val="none"/>
        </w:rPr>
        <w:t>Sănătăţii</w:t>
      </w:r>
      <w:proofErr w:type="spellEnd"/>
      <w:r w:rsidRPr="00E80B4C">
        <w:rPr>
          <w:rFonts w:ascii="TimesNewRoman" w:eastAsia="Calibri" w:hAnsi="TimesNewRoman" w:cs="TimesNewRoman"/>
          <w:kern w:val="0"/>
          <w:sz w:val="28"/>
          <w:szCs w:val="28"/>
          <w14:ligatures w14:val="none"/>
        </w:rPr>
        <w:t>.</w:t>
      </w:r>
    </w:p>
    <w:p w14:paraId="3938A5F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Momelile toxice care se vor amplasa în locuri deschise vor fi introduse în </w:t>
      </w:r>
      <w:proofErr w:type="spellStart"/>
      <w:r w:rsidRPr="00E80B4C">
        <w:rPr>
          <w:rFonts w:ascii="TimesNewRoman" w:eastAsia="Calibri" w:hAnsi="TimesNewRoman" w:cs="TimesNewRoman"/>
          <w:kern w:val="0"/>
          <w:sz w:val="28"/>
          <w:szCs w:val="28"/>
          <w14:ligatures w14:val="none"/>
        </w:rPr>
        <w:t>staţii</w:t>
      </w:r>
      <w:proofErr w:type="spellEnd"/>
      <w:r w:rsidRPr="00E80B4C">
        <w:rPr>
          <w:rFonts w:ascii="TimesNewRoman" w:eastAsia="Calibri" w:hAnsi="TimesNewRoman" w:cs="TimesNewRoman"/>
          <w:kern w:val="0"/>
          <w:sz w:val="28"/>
          <w:szCs w:val="28"/>
          <w14:ligatures w14:val="none"/>
        </w:rPr>
        <w:t xml:space="preserve"> de intoxicare din plastic sau metalice în vederea evitării deteriorării în caz de ploaie sau umezeală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vor purta </w:t>
      </w:r>
      <w:proofErr w:type="spellStart"/>
      <w:r w:rsidRPr="00E80B4C">
        <w:rPr>
          <w:rFonts w:ascii="TimesNewRoman" w:eastAsia="Calibri" w:hAnsi="TimesNewRoman" w:cs="TimesNewRoman"/>
          <w:kern w:val="0"/>
          <w:sz w:val="28"/>
          <w:szCs w:val="28"/>
          <w14:ligatures w14:val="none"/>
        </w:rPr>
        <w:t>inscripţii</w:t>
      </w:r>
      <w:proofErr w:type="spellEnd"/>
      <w:r w:rsidRPr="00E80B4C">
        <w:rPr>
          <w:rFonts w:ascii="TimesNewRoman" w:eastAsia="Calibri" w:hAnsi="TimesNewRoman" w:cs="TimesNewRoman"/>
          <w:kern w:val="0"/>
          <w:sz w:val="28"/>
          <w:szCs w:val="28"/>
          <w14:ligatures w14:val="none"/>
        </w:rPr>
        <w:t xml:space="preserve"> </w:t>
      </w:r>
      <w:r w:rsidRPr="00E80B4C">
        <w:rPr>
          <w:rFonts w:ascii="TimesNewRoman" w:eastAsia="Calibri" w:hAnsi="TimesNewRoman" w:cs="TimesNewRoman"/>
          <w:b/>
          <w:kern w:val="0"/>
          <w:sz w:val="28"/>
          <w:szCs w:val="28"/>
          <w14:ligatures w14:val="none"/>
        </w:rPr>
        <w:t>”Pericol de otrăvire"</w:t>
      </w:r>
      <w:r w:rsidRPr="00E80B4C">
        <w:rPr>
          <w:rFonts w:ascii="TimesNewRoman" w:eastAsia="Calibri" w:hAnsi="TimesNewRoman" w:cs="TimesNewRoman"/>
          <w:kern w:val="0"/>
          <w:sz w:val="28"/>
          <w:szCs w:val="28"/>
          <w14:ligatures w14:val="none"/>
        </w:rPr>
        <w:t xml:space="preserve"> sau </w:t>
      </w:r>
      <w:r w:rsidRPr="00E80B4C">
        <w:rPr>
          <w:rFonts w:ascii="TimesNewRoman" w:eastAsia="Calibri" w:hAnsi="TimesNewRoman" w:cs="TimesNewRoman"/>
          <w:b/>
          <w:kern w:val="0"/>
          <w:sz w:val="28"/>
          <w:szCs w:val="28"/>
          <w14:ligatures w14:val="none"/>
        </w:rPr>
        <w:t>”</w:t>
      </w:r>
      <w:proofErr w:type="spellStart"/>
      <w:r w:rsidRPr="00E80B4C">
        <w:rPr>
          <w:rFonts w:ascii="TimesNewRoman" w:eastAsia="Calibri" w:hAnsi="TimesNewRoman" w:cs="TimesNewRoman"/>
          <w:b/>
          <w:kern w:val="0"/>
          <w:sz w:val="28"/>
          <w:szCs w:val="28"/>
          <w14:ligatures w14:val="none"/>
        </w:rPr>
        <w:t>Atenţie</w:t>
      </w:r>
      <w:proofErr w:type="spellEnd"/>
      <w:r w:rsidRPr="00E80B4C">
        <w:rPr>
          <w:rFonts w:ascii="TimesNewRoman" w:eastAsia="Calibri" w:hAnsi="TimesNewRoman" w:cs="TimesNewRoman"/>
          <w:b/>
          <w:kern w:val="0"/>
          <w:sz w:val="28"/>
          <w:szCs w:val="28"/>
          <w14:ligatures w14:val="none"/>
        </w:rPr>
        <w:t xml:space="preserve"> s-au pus </w:t>
      </w:r>
      <w:proofErr w:type="spellStart"/>
      <w:r w:rsidRPr="00E80B4C">
        <w:rPr>
          <w:rFonts w:ascii="TimesNewRoman" w:eastAsia="Calibri" w:hAnsi="TimesNewRoman" w:cs="TimesNewRoman"/>
          <w:b/>
          <w:kern w:val="0"/>
          <w:sz w:val="28"/>
          <w:szCs w:val="28"/>
          <w14:ligatures w14:val="none"/>
        </w:rPr>
        <w:t>substanţe</w:t>
      </w:r>
      <w:proofErr w:type="spellEnd"/>
      <w:r w:rsidRPr="00E80B4C">
        <w:rPr>
          <w:rFonts w:ascii="TimesNewRoman" w:eastAsia="Calibri" w:hAnsi="TimesNewRoman" w:cs="TimesNewRoman"/>
          <w:b/>
          <w:kern w:val="0"/>
          <w:sz w:val="28"/>
          <w:szCs w:val="28"/>
          <w14:ligatures w14:val="none"/>
        </w:rPr>
        <w:t xml:space="preserve"> toxice pentru distrugerea rozătoarelor – Nu le</w:t>
      </w:r>
      <w:r w:rsidRPr="00E80B4C">
        <w:rPr>
          <w:rFonts w:ascii="TimesNewRoman" w:eastAsia="Calibri" w:hAnsi="TimesNewRoman" w:cs="TimesNewRoman"/>
          <w:kern w:val="0"/>
          <w:sz w:val="28"/>
          <w:szCs w:val="28"/>
          <w14:ligatures w14:val="none"/>
        </w:rPr>
        <w:t xml:space="preserve"> </w:t>
      </w:r>
      <w:proofErr w:type="spellStart"/>
      <w:r w:rsidRPr="00E80B4C">
        <w:rPr>
          <w:rFonts w:ascii="TimesNewRoman" w:eastAsia="Calibri" w:hAnsi="TimesNewRoman" w:cs="TimesNewRoman"/>
          <w:b/>
          <w:kern w:val="0"/>
          <w:sz w:val="28"/>
          <w:szCs w:val="28"/>
          <w14:ligatures w14:val="none"/>
        </w:rPr>
        <w:t>atingeţi</w:t>
      </w:r>
      <w:proofErr w:type="spellEnd"/>
      <w:r w:rsidRPr="00E80B4C">
        <w:rPr>
          <w:rFonts w:ascii="TimesNewRoman" w:eastAsia="Calibri" w:hAnsi="TimesNewRoman" w:cs="TimesNewRoman"/>
          <w:b/>
          <w:kern w:val="0"/>
          <w:sz w:val="28"/>
          <w:szCs w:val="28"/>
          <w14:ligatures w14:val="none"/>
        </w:rPr>
        <w:t xml:space="preserve"> !!!"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se va </w:t>
      </w:r>
      <w:proofErr w:type="spellStart"/>
      <w:r w:rsidRPr="00E80B4C">
        <w:rPr>
          <w:rFonts w:ascii="TimesNewRoman" w:eastAsia="Calibri" w:hAnsi="TimesNewRoman" w:cs="TimesNewRoman"/>
          <w:kern w:val="0"/>
          <w:sz w:val="28"/>
          <w:szCs w:val="28"/>
          <w14:ligatures w14:val="none"/>
        </w:rPr>
        <w:t>menţiona</w:t>
      </w:r>
      <w:proofErr w:type="spellEnd"/>
      <w:r w:rsidRPr="00E80B4C">
        <w:rPr>
          <w:rFonts w:ascii="TimesNewRoman" w:eastAsia="Calibri" w:hAnsi="TimesNewRoman" w:cs="TimesNewRoman"/>
          <w:kern w:val="0"/>
          <w:sz w:val="28"/>
          <w:szCs w:val="28"/>
          <w14:ligatures w14:val="none"/>
        </w:rPr>
        <w:t xml:space="preserve"> telefonul prestatorului.</w:t>
      </w:r>
    </w:p>
    <w:p w14:paraId="4D437B40"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ab/>
        <w:t xml:space="preserve">Numărul </w:t>
      </w:r>
      <w:proofErr w:type="spellStart"/>
      <w:r w:rsidRPr="00E80B4C">
        <w:rPr>
          <w:rFonts w:ascii="TimesNewRoman" w:eastAsia="Calibri" w:hAnsi="TimesNewRoman" w:cs="TimesNewRoman"/>
          <w:kern w:val="0"/>
          <w:sz w:val="28"/>
          <w:szCs w:val="28"/>
          <w14:ligatures w14:val="none"/>
        </w:rPr>
        <w:t>staţiilor</w:t>
      </w:r>
      <w:proofErr w:type="spellEnd"/>
      <w:r w:rsidRPr="00E80B4C">
        <w:rPr>
          <w:rFonts w:ascii="TimesNewRoman" w:eastAsia="Calibri" w:hAnsi="TimesNewRoman" w:cs="TimesNewRoman"/>
          <w:kern w:val="0"/>
          <w:sz w:val="28"/>
          <w:szCs w:val="28"/>
          <w14:ligatures w14:val="none"/>
        </w:rPr>
        <w:t xml:space="preserve"> de intoxicare va fi corelat în </w:t>
      </w:r>
      <w:proofErr w:type="spellStart"/>
      <w:r w:rsidRPr="00E80B4C">
        <w:rPr>
          <w:rFonts w:ascii="TimesNewRoman" w:eastAsia="Calibri" w:hAnsi="TimesNewRoman" w:cs="TimesNewRoman"/>
          <w:kern w:val="0"/>
          <w:sz w:val="28"/>
          <w:szCs w:val="28"/>
          <w14:ligatures w14:val="none"/>
        </w:rPr>
        <w:t>funcţie</w:t>
      </w:r>
      <w:proofErr w:type="spellEnd"/>
      <w:r w:rsidRPr="00E80B4C">
        <w:rPr>
          <w:rFonts w:ascii="TimesNewRoman" w:eastAsia="Calibri" w:hAnsi="TimesNewRoman" w:cs="TimesNewRoman"/>
          <w:kern w:val="0"/>
          <w:sz w:val="28"/>
          <w:szCs w:val="28"/>
          <w14:ligatures w14:val="none"/>
        </w:rPr>
        <w:t xml:space="preserve"> de </w:t>
      </w:r>
      <w:proofErr w:type="spellStart"/>
      <w:r w:rsidRPr="00E80B4C">
        <w:rPr>
          <w:rFonts w:ascii="TimesNewRoman" w:eastAsia="Calibri" w:hAnsi="TimesNewRoman" w:cs="TimesNewRoman"/>
          <w:kern w:val="0"/>
          <w:sz w:val="28"/>
          <w:szCs w:val="28"/>
          <w14:ligatures w14:val="none"/>
        </w:rPr>
        <w:t>suprafaţa</w:t>
      </w:r>
      <w:proofErr w:type="spellEnd"/>
      <w:r w:rsidRPr="00E80B4C">
        <w:rPr>
          <w:rFonts w:ascii="TimesNewRoman" w:eastAsia="Calibri" w:hAnsi="TimesNewRoman" w:cs="TimesNewRoman"/>
          <w:kern w:val="0"/>
          <w:sz w:val="28"/>
          <w:szCs w:val="28"/>
          <w14:ligatures w14:val="none"/>
        </w:rPr>
        <w:t xml:space="preserve"> tratată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cantitatea de raticid folosită / unitatea de măsură conform prospectelor </w:t>
      </w:r>
      <w:proofErr w:type="spellStart"/>
      <w:r w:rsidRPr="00E80B4C">
        <w:rPr>
          <w:rFonts w:ascii="TimesNewRoman" w:eastAsia="Calibri" w:hAnsi="TimesNewRoman" w:cs="TimesNewRoman"/>
          <w:kern w:val="0"/>
          <w:sz w:val="28"/>
          <w:szCs w:val="28"/>
          <w14:ligatures w14:val="none"/>
        </w:rPr>
        <w:t>substantelor</w:t>
      </w:r>
      <w:proofErr w:type="spellEnd"/>
      <w:r w:rsidRPr="00E80B4C">
        <w:rPr>
          <w:rFonts w:ascii="TimesNewRoman" w:eastAsia="Calibri" w:hAnsi="TimesNewRoman" w:cs="TimesNewRoman"/>
          <w:kern w:val="0"/>
          <w:sz w:val="28"/>
          <w:szCs w:val="28"/>
          <w14:ligatures w14:val="none"/>
        </w:rPr>
        <w:t xml:space="preserve"> utilizate.</w:t>
      </w:r>
    </w:p>
    <w:p w14:paraId="30DC1886"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Transportul </w:t>
      </w:r>
      <w:proofErr w:type="spellStart"/>
      <w:r w:rsidRPr="00E80B4C">
        <w:rPr>
          <w:rFonts w:ascii="TimesNewRoman" w:eastAsia="Calibri" w:hAnsi="TimesNewRoman" w:cs="TimesNewRoman"/>
          <w:kern w:val="0"/>
          <w:sz w:val="28"/>
          <w:szCs w:val="28"/>
          <w14:ligatures w14:val="none"/>
        </w:rPr>
        <w:t>substanţelor</w:t>
      </w:r>
      <w:proofErr w:type="spellEnd"/>
      <w:r w:rsidRPr="00E80B4C">
        <w:rPr>
          <w:rFonts w:ascii="TimesNewRoman" w:eastAsia="Calibri" w:hAnsi="TimesNewRoman" w:cs="TimesNewRoman"/>
          <w:kern w:val="0"/>
          <w:sz w:val="28"/>
          <w:szCs w:val="28"/>
          <w14:ligatures w14:val="none"/>
        </w:rPr>
        <w:t xml:space="preserve"> raticide se va face cu mijloacele auto ale prestatorului, acestuia revenindu-i </w:t>
      </w:r>
      <w:proofErr w:type="spellStart"/>
      <w:r w:rsidRPr="00E80B4C">
        <w:rPr>
          <w:rFonts w:ascii="TimesNewRoman" w:eastAsia="Calibri" w:hAnsi="TimesNewRoman" w:cs="TimesNewRoman"/>
          <w:kern w:val="0"/>
          <w:sz w:val="28"/>
          <w:szCs w:val="28"/>
          <w14:ligatures w14:val="none"/>
        </w:rPr>
        <w:t>obligaţia</w:t>
      </w:r>
      <w:proofErr w:type="spellEnd"/>
      <w:r w:rsidRPr="00E80B4C">
        <w:rPr>
          <w:rFonts w:ascii="TimesNewRoman" w:eastAsia="Calibri" w:hAnsi="TimesNewRoman" w:cs="TimesNewRoman"/>
          <w:kern w:val="0"/>
          <w:sz w:val="28"/>
          <w:szCs w:val="28"/>
          <w14:ligatures w14:val="none"/>
        </w:rPr>
        <w:t xml:space="preserve"> de a lua măsuri de </w:t>
      </w:r>
      <w:proofErr w:type="spellStart"/>
      <w:r w:rsidRPr="00E80B4C">
        <w:rPr>
          <w:rFonts w:ascii="TimesNewRoman" w:eastAsia="Calibri" w:hAnsi="TimesNewRoman" w:cs="TimesNewRoman"/>
          <w:kern w:val="0"/>
          <w:sz w:val="28"/>
          <w:szCs w:val="28"/>
          <w14:ligatures w14:val="none"/>
        </w:rPr>
        <w:t>siguranţă</w:t>
      </w:r>
      <w:proofErr w:type="spellEnd"/>
      <w:r w:rsidRPr="00E80B4C">
        <w:rPr>
          <w:rFonts w:ascii="TimesNewRoman" w:eastAsia="Calibri" w:hAnsi="TimesNewRoman" w:cs="TimesNewRoman"/>
          <w:kern w:val="0"/>
          <w:sz w:val="28"/>
          <w:szCs w:val="28"/>
          <w14:ligatures w14:val="none"/>
        </w:rPr>
        <w:t xml:space="preserve"> privind sustragerea sau </w:t>
      </w:r>
      <w:proofErr w:type="spellStart"/>
      <w:r w:rsidRPr="00E80B4C">
        <w:rPr>
          <w:rFonts w:ascii="TimesNewRoman" w:eastAsia="Calibri" w:hAnsi="TimesNewRoman" w:cs="TimesNewRoman"/>
          <w:kern w:val="0"/>
          <w:sz w:val="28"/>
          <w:szCs w:val="28"/>
          <w14:ligatures w14:val="none"/>
        </w:rPr>
        <w:t>împrastierea</w:t>
      </w:r>
      <w:proofErr w:type="spellEnd"/>
      <w:r w:rsidRPr="00E80B4C">
        <w:rPr>
          <w:rFonts w:ascii="TimesNewRoman" w:eastAsia="Calibri" w:hAnsi="TimesNewRoman" w:cs="TimesNewRoman"/>
          <w:kern w:val="0"/>
          <w:sz w:val="28"/>
          <w:szCs w:val="28"/>
          <w14:ligatures w14:val="none"/>
        </w:rPr>
        <w:t xml:space="preserve"> lor. </w:t>
      </w:r>
      <w:r w:rsidRPr="00E80B4C">
        <w:rPr>
          <w:rFonts w:ascii="TimesNewRoman" w:eastAsia="Calibri" w:hAnsi="TimesNewRoman" w:cs="TimesNewRoman"/>
          <w:kern w:val="0"/>
          <w:sz w:val="28"/>
          <w:szCs w:val="28"/>
          <w14:ligatures w14:val="none"/>
        </w:rPr>
        <w:tab/>
      </w:r>
    </w:p>
    <w:p w14:paraId="06A59118"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Reîmprospătarea momelilor toxice consumate se va face zilnic sau la 2 zile de la prima amplasare, după caz, cu scopul de a fi consumate de rozătoarele ce nu au ingerat din momelile amplasate anterior.</w:t>
      </w:r>
    </w:p>
    <w:p w14:paraId="18BBF2FA"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p>
    <w:p w14:paraId="7D652F91"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b/>
          <w:kern w:val="0"/>
          <w:sz w:val="28"/>
          <w:szCs w:val="28"/>
          <w14:ligatures w14:val="none"/>
        </w:rPr>
      </w:pPr>
      <w:r w:rsidRPr="00E80B4C">
        <w:rPr>
          <w:rFonts w:ascii="TimesNewRoman" w:eastAsia="Calibri" w:hAnsi="TimesNewRoman" w:cs="TimesNewRoman"/>
          <w:b/>
          <w:kern w:val="0"/>
          <w:sz w:val="28"/>
          <w:szCs w:val="28"/>
          <w14:ligatures w14:val="none"/>
        </w:rPr>
        <w:t xml:space="preserve"> </w:t>
      </w:r>
      <w:r w:rsidRPr="00E80B4C">
        <w:rPr>
          <w:rFonts w:ascii="TimesNewRoman" w:eastAsia="Calibri" w:hAnsi="TimesNewRoman" w:cs="TimesNewRoman"/>
          <w:kern w:val="0"/>
          <w:sz w:val="28"/>
          <w:szCs w:val="28"/>
          <w14:ligatures w14:val="none"/>
        </w:rPr>
        <w:t xml:space="preserve">      </w:t>
      </w:r>
      <w:r w:rsidRPr="00E80B4C">
        <w:rPr>
          <w:rFonts w:ascii="TimesNewRoman" w:eastAsia="Calibri" w:hAnsi="TimesNewRoman" w:cs="TimesNewRoman"/>
          <w:b/>
          <w:kern w:val="0"/>
          <w:sz w:val="28"/>
          <w:szCs w:val="28"/>
          <w14:ligatures w14:val="none"/>
        </w:rPr>
        <w:t xml:space="preserve">Programul </w:t>
      </w:r>
      <w:proofErr w:type="spellStart"/>
      <w:r w:rsidRPr="00E80B4C">
        <w:rPr>
          <w:rFonts w:ascii="TimesNewRoman" w:eastAsia="Calibri" w:hAnsi="TimesNewRoman" w:cs="TimesNewRoman"/>
          <w:b/>
          <w:kern w:val="0"/>
          <w:sz w:val="28"/>
          <w:szCs w:val="28"/>
          <w14:ligatures w14:val="none"/>
        </w:rPr>
        <w:t>prestaţiei</w:t>
      </w:r>
      <w:proofErr w:type="spellEnd"/>
    </w:p>
    <w:p w14:paraId="2DDECA3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Programul </w:t>
      </w:r>
      <w:proofErr w:type="spellStart"/>
      <w:r w:rsidRPr="00E80B4C">
        <w:rPr>
          <w:rFonts w:ascii="TimesNewRoman" w:eastAsia="Calibri" w:hAnsi="TimesNewRoman" w:cs="TimesNewRoman"/>
          <w:kern w:val="0"/>
          <w:sz w:val="28"/>
          <w:szCs w:val="28"/>
          <w14:ligatures w14:val="none"/>
        </w:rPr>
        <w:t>prestaţiei</w:t>
      </w:r>
      <w:proofErr w:type="spellEnd"/>
      <w:r w:rsidRPr="00E80B4C">
        <w:rPr>
          <w:rFonts w:ascii="TimesNewRoman" w:eastAsia="Calibri" w:hAnsi="TimesNewRoman" w:cs="TimesNewRoman"/>
          <w:kern w:val="0"/>
          <w:sz w:val="28"/>
          <w:szCs w:val="28"/>
          <w14:ligatures w14:val="none"/>
        </w:rPr>
        <w:t xml:space="preserve"> se va stabili de către operator avându-se în vedere </w:t>
      </w:r>
      <w:proofErr w:type="spellStart"/>
      <w:r w:rsidRPr="00E80B4C">
        <w:rPr>
          <w:rFonts w:ascii="TimesNewRoman" w:eastAsia="Calibri" w:hAnsi="TimesNewRoman" w:cs="TimesNewRoman"/>
          <w:kern w:val="0"/>
          <w:sz w:val="28"/>
          <w:szCs w:val="28"/>
          <w14:ligatures w14:val="none"/>
        </w:rPr>
        <w:t>convenţia</w:t>
      </w:r>
      <w:proofErr w:type="spellEnd"/>
      <w:r w:rsidRPr="00E80B4C">
        <w:rPr>
          <w:rFonts w:ascii="TimesNewRoman" w:eastAsia="Calibri" w:hAnsi="TimesNewRoman" w:cs="TimesNewRoman"/>
          <w:kern w:val="0"/>
          <w:sz w:val="28"/>
          <w:szCs w:val="28"/>
          <w14:ligatures w14:val="none"/>
        </w:rPr>
        <w:t xml:space="preserve"> cu beneficiarul </w:t>
      </w:r>
      <w:proofErr w:type="spellStart"/>
      <w:r w:rsidRPr="00E80B4C">
        <w:rPr>
          <w:rFonts w:ascii="TimesNewRoman" w:eastAsia="Calibri" w:hAnsi="TimesNewRoman" w:cs="TimesNewRoman"/>
          <w:kern w:val="0"/>
          <w:sz w:val="28"/>
          <w:szCs w:val="28"/>
          <w14:ligatures w14:val="none"/>
        </w:rPr>
        <w:t>şi</w:t>
      </w:r>
      <w:proofErr w:type="spellEnd"/>
      <w:r w:rsidRPr="00E80B4C">
        <w:rPr>
          <w:rFonts w:ascii="TimesNewRoman" w:eastAsia="Calibri" w:hAnsi="TimesNewRoman" w:cs="TimesNewRoman"/>
          <w:kern w:val="0"/>
          <w:sz w:val="28"/>
          <w:szCs w:val="28"/>
          <w14:ligatures w14:val="none"/>
        </w:rPr>
        <w:t xml:space="preserve"> va fi adus la </w:t>
      </w:r>
      <w:proofErr w:type="spellStart"/>
      <w:r w:rsidRPr="00E80B4C">
        <w:rPr>
          <w:rFonts w:ascii="TimesNewRoman" w:eastAsia="Calibri" w:hAnsi="TimesNewRoman" w:cs="TimesNewRoman"/>
          <w:kern w:val="0"/>
          <w:sz w:val="28"/>
          <w:szCs w:val="28"/>
          <w14:ligatures w14:val="none"/>
        </w:rPr>
        <w:t>cunoştinţa</w:t>
      </w:r>
      <w:proofErr w:type="spellEnd"/>
      <w:r w:rsidRPr="00E80B4C">
        <w:rPr>
          <w:rFonts w:ascii="TimesNewRoman" w:eastAsia="Calibri" w:hAnsi="TimesNewRoman" w:cs="TimesNewRoman"/>
          <w:kern w:val="0"/>
          <w:sz w:val="28"/>
          <w:szCs w:val="28"/>
          <w14:ligatures w14:val="none"/>
        </w:rPr>
        <w:t xml:space="preserve"> acestuia înainte de începerea lucrărilor programate.</w:t>
      </w:r>
    </w:p>
    <w:p w14:paraId="570028E5" w14:textId="77777777" w:rsidR="00E80B4C" w:rsidRPr="00E80B4C" w:rsidRDefault="00E80B4C" w:rsidP="00E80B4C">
      <w:pPr>
        <w:autoSpaceDE w:val="0"/>
        <w:autoSpaceDN w:val="0"/>
        <w:adjustRightInd w:val="0"/>
        <w:spacing w:after="0" w:line="240" w:lineRule="auto"/>
        <w:ind w:right="-33"/>
        <w:jc w:val="both"/>
        <w:rPr>
          <w:rFonts w:ascii="TimesNewRoman" w:eastAsia="Calibri" w:hAnsi="TimesNewRoman" w:cs="TimesNewRoman"/>
          <w:kern w:val="0"/>
          <w:sz w:val="28"/>
          <w:szCs w:val="28"/>
          <w14:ligatures w14:val="none"/>
        </w:rPr>
      </w:pPr>
      <w:r w:rsidRPr="00E80B4C">
        <w:rPr>
          <w:rFonts w:ascii="TimesNewRoman" w:eastAsia="Calibri" w:hAnsi="TimesNewRoman" w:cs="TimesNewRoman"/>
          <w:kern w:val="0"/>
          <w:sz w:val="28"/>
          <w:szCs w:val="28"/>
          <w14:ligatures w14:val="none"/>
        </w:rPr>
        <w:t xml:space="preserve">        Lucrările se vor efectua conform procedurilor stabilite pentru fiecare tip de activitate.</w:t>
      </w:r>
    </w:p>
    <w:p w14:paraId="3C2DCAA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Substanţele biocide (raticide) folosite vor fi din categoria substantelor și produselor care prezintă pericole pentru mediu, din clasa nocive (Xn), avizate de către 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w:t>
      </w:r>
    </w:p>
    <w:p w14:paraId="43C382D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Se va avea în vedere un grad de infestare ridicat cu şoareci şi şobolani. </w:t>
      </w:r>
    </w:p>
    <w:p w14:paraId="3E7F51B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Pentru substanţele raticide ce vor fi utilizate, prestatorul serviciului va trebui să prezinte: </w:t>
      </w:r>
    </w:p>
    <w:p w14:paraId="356EAAA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ab/>
      </w:r>
      <w:r w:rsidRPr="00E80B4C">
        <w:rPr>
          <w:rFonts w:ascii="Times New Roman" w:eastAsia="Times New Roman" w:hAnsi="Times New Roman" w:cs="Times New Roman"/>
          <w:b/>
          <w:bCs/>
          <w:kern w:val="0"/>
          <w:sz w:val="28"/>
          <w:szCs w:val="28"/>
          <w:lang w:val="es-ES_tradnl" w:eastAsia="ro-RO"/>
          <w14:ligatures w14:val="none"/>
        </w:rPr>
        <w:tab/>
        <w:t xml:space="preserve">- </w:t>
      </w:r>
      <w:r w:rsidRPr="00E80B4C">
        <w:rPr>
          <w:rFonts w:ascii="Times New Roman" w:eastAsia="Times New Roman" w:hAnsi="Times New Roman" w:cs="Times New Roman"/>
          <w:kern w:val="0"/>
          <w:sz w:val="28"/>
          <w:szCs w:val="28"/>
          <w:lang w:val="es-ES_tradnl" w:eastAsia="ro-RO"/>
          <w14:ligatures w14:val="none"/>
        </w:rPr>
        <w:t xml:space="preserve">declaraţia de conformitate a produsului; </w:t>
      </w:r>
    </w:p>
    <w:p w14:paraId="7194B17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lastRenderedPageBreak/>
        <w:tab/>
      </w:r>
      <w:r w:rsidRPr="00E80B4C">
        <w:rPr>
          <w:rFonts w:ascii="Times New Roman" w:eastAsia="Times New Roman" w:hAnsi="Times New Roman" w:cs="Times New Roman"/>
          <w:b/>
          <w:bCs/>
          <w:kern w:val="0"/>
          <w:sz w:val="28"/>
          <w:szCs w:val="28"/>
          <w:lang w:val="es-ES_tradnl" w:eastAsia="ro-RO"/>
          <w14:ligatures w14:val="none"/>
        </w:rPr>
        <w:tab/>
        <w:t xml:space="preserve">- </w:t>
      </w:r>
      <w:r w:rsidRPr="00E80B4C">
        <w:rPr>
          <w:rFonts w:ascii="Times New Roman" w:eastAsia="Times New Roman" w:hAnsi="Times New Roman" w:cs="Times New Roman"/>
          <w:kern w:val="0"/>
          <w:sz w:val="28"/>
          <w:szCs w:val="28"/>
          <w:lang w:val="es-ES_tradnl" w:eastAsia="ro-RO"/>
          <w14:ligatures w14:val="none"/>
        </w:rPr>
        <w:t xml:space="preserve">fişa tehnică de securitate. </w:t>
      </w:r>
    </w:p>
    <w:p w14:paraId="7068E6F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Valoarea ofertei va fi stabilita în lei/m2. </w:t>
      </w:r>
    </w:p>
    <w:p w14:paraId="037074C2"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b/>
          <w:kern w:val="0"/>
          <w:sz w:val="28"/>
          <w:szCs w:val="28"/>
          <w14:ligatures w14:val="none"/>
        </w:rPr>
      </w:pPr>
    </w:p>
    <w:p w14:paraId="0C3BFBCA"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VII. Perioada de garanţie a serviciilor: 60 zile.</w:t>
      </w:r>
    </w:p>
    <w:p w14:paraId="7437288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În perioada de garanţie, după repetarea tratamentului, prestatorul va suporta toate cheltuielile suplimentare pentru servicii necorespunzatoare. </w:t>
      </w:r>
    </w:p>
    <w:p w14:paraId="031AD36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72DFDB3" w14:textId="77777777" w:rsidR="00E80B4C" w:rsidRPr="00E80B4C"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VIII. Verificarea, urmărirea și recepția lucrărilor </w:t>
      </w:r>
    </w:p>
    <w:p w14:paraId="7A6A9497"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Înainte cu minim cinci zile de începerea lucrărilor în teren, operatorul va aduce la </w:t>
      </w:r>
      <w:proofErr w:type="spellStart"/>
      <w:r w:rsidRPr="00E80B4C">
        <w:rPr>
          <w:rFonts w:ascii="Times New Roman" w:eastAsia="Calibri" w:hAnsi="Times New Roman" w:cs="Times New Roman"/>
          <w:kern w:val="0"/>
          <w:sz w:val="28"/>
          <w:szCs w:val="28"/>
          <w14:ligatures w14:val="none"/>
        </w:rPr>
        <w:t>cunoştinţa</w:t>
      </w:r>
      <w:proofErr w:type="spellEnd"/>
      <w:r w:rsidRPr="00E80B4C">
        <w:rPr>
          <w:rFonts w:ascii="Times New Roman" w:eastAsia="Calibri" w:hAnsi="Times New Roman" w:cs="Times New Roman"/>
          <w:kern w:val="0"/>
          <w:sz w:val="28"/>
          <w:szCs w:val="28"/>
          <w14:ligatures w14:val="none"/>
        </w:rPr>
        <w:t xml:space="preserve"> opiniei publice, prin mass-media, executarea lucrărilor de </w:t>
      </w:r>
      <w:proofErr w:type="spellStart"/>
      <w:r w:rsidRPr="00E80B4C">
        <w:rPr>
          <w:rFonts w:ascii="Times New Roman" w:eastAsia="Calibri" w:hAnsi="Times New Roman" w:cs="Times New Roman"/>
          <w:kern w:val="0"/>
          <w:sz w:val="28"/>
          <w:szCs w:val="28"/>
          <w14:ligatures w14:val="none"/>
        </w:rPr>
        <w:t>dezinsecţie</w:t>
      </w:r>
      <w:proofErr w:type="spellEnd"/>
      <w:r w:rsidRPr="00E80B4C">
        <w:rPr>
          <w:rFonts w:ascii="Times New Roman" w:eastAsia="Calibri" w:hAnsi="Times New Roman" w:cs="Times New Roman"/>
          <w:kern w:val="0"/>
          <w:sz w:val="28"/>
          <w:szCs w:val="28"/>
          <w14:ligatures w14:val="none"/>
        </w:rPr>
        <w:t xml:space="preserve">, </w:t>
      </w:r>
      <w:proofErr w:type="spellStart"/>
      <w:r w:rsidRPr="00E80B4C">
        <w:rPr>
          <w:rFonts w:ascii="Times New Roman" w:eastAsia="Calibri" w:hAnsi="Times New Roman" w:cs="Times New Roman"/>
          <w:kern w:val="0"/>
          <w:sz w:val="28"/>
          <w:szCs w:val="28"/>
          <w14:ligatures w14:val="none"/>
        </w:rPr>
        <w:t>dezinfecţie</w:t>
      </w:r>
      <w:proofErr w:type="spellEnd"/>
      <w:r w:rsidRPr="00E80B4C">
        <w:rPr>
          <w:rFonts w:ascii="Times New Roman" w:eastAsia="Calibri" w:hAnsi="Times New Roman" w:cs="Times New Roman"/>
          <w:kern w:val="0"/>
          <w:sz w:val="28"/>
          <w:szCs w:val="28"/>
          <w14:ligatures w14:val="none"/>
        </w:rPr>
        <w:t xml:space="preserve"> și deratizare </w:t>
      </w:r>
      <w:proofErr w:type="spellStart"/>
      <w:r w:rsidRPr="00E80B4C">
        <w:rPr>
          <w:rFonts w:ascii="Times New Roman" w:eastAsia="Calibri" w:hAnsi="Times New Roman" w:cs="Times New Roman"/>
          <w:kern w:val="0"/>
          <w:sz w:val="28"/>
          <w:szCs w:val="28"/>
          <w14:ligatures w14:val="none"/>
        </w:rPr>
        <w:t>şi</w:t>
      </w:r>
      <w:proofErr w:type="spellEnd"/>
      <w:r w:rsidRPr="00E80B4C">
        <w:rPr>
          <w:rFonts w:ascii="Times New Roman" w:eastAsia="Calibri" w:hAnsi="Times New Roman" w:cs="Times New Roman"/>
          <w:kern w:val="0"/>
          <w:sz w:val="28"/>
          <w:szCs w:val="28"/>
          <w14:ligatures w14:val="none"/>
        </w:rPr>
        <w:t xml:space="preserve"> tratamente fitosanitare, perioada derulării </w:t>
      </w:r>
      <w:proofErr w:type="spellStart"/>
      <w:r w:rsidRPr="00E80B4C">
        <w:rPr>
          <w:rFonts w:ascii="Times New Roman" w:eastAsia="Calibri" w:hAnsi="Times New Roman" w:cs="Times New Roman"/>
          <w:kern w:val="0"/>
          <w:sz w:val="28"/>
          <w:szCs w:val="28"/>
          <w14:ligatures w14:val="none"/>
        </w:rPr>
        <w:t>activităţilor</w:t>
      </w:r>
      <w:proofErr w:type="spellEnd"/>
      <w:r w:rsidRPr="00E80B4C">
        <w:rPr>
          <w:rFonts w:ascii="Times New Roman" w:eastAsia="Calibri" w:hAnsi="Times New Roman" w:cs="Times New Roman"/>
          <w:kern w:val="0"/>
          <w:sz w:val="28"/>
          <w:szCs w:val="28"/>
          <w14:ligatures w14:val="none"/>
        </w:rPr>
        <w:t xml:space="preserve"> respective, </w:t>
      </w:r>
      <w:proofErr w:type="spellStart"/>
      <w:r w:rsidRPr="00E80B4C">
        <w:rPr>
          <w:rFonts w:ascii="Times New Roman" w:eastAsia="Calibri" w:hAnsi="Times New Roman" w:cs="Times New Roman"/>
          <w:kern w:val="0"/>
          <w:sz w:val="28"/>
          <w:szCs w:val="28"/>
          <w14:ligatures w14:val="none"/>
        </w:rPr>
        <w:t>substanţele</w:t>
      </w:r>
      <w:proofErr w:type="spellEnd"/>
      <w:r w:rsidRPr="00E80B4C">
        <w:rPr>
          <w:rFonts w:ascii="Times New Roman" w:eastAsia="Calibri" w:hAnsi="Times New Roman" w:cs="Times New Roman"/>
          <w:kern w:val="0"/>
          <w:sz w:val="28"/>
          <w:szCs w:val="28"/>
          <w14:ligatures w14:val="none"/>
        </w:rPr>
        <w:t xml:space="preserve"> utilizate și antidotul folosit în cazul intoxicării.</w:t>
      </w:r>
    </w:p>
    <w:p w14:paraId="65D37085"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Pentru organizarea </w:t>
      </w:r>
      <w:proofErr w:type="spellStart"/>
      <w:r w:rsidRPr="00E80B4C">
        <w:rPr>
          <w:rFonts w:ascii="Times New Roman" w:eastAsia="Calibri" w:hAnsi="Times New Roman" w:cs="Times New Roman"/>
          <w:kern w:val="0"/>
          <w:sz w:val="28"/>
          <w:szCs w:val="28"/>
          <w14:ligatures w14:val="none"/>
        </w:rPr>
        <w:t>acţiunii</w:t>
      </w:r>
      <w:proofErr w:type="spellEnd"/>
      <w:r w:rsidRPr="00E80B4C">
        <w:rPr>
          <w:rFonts w:ascii="Times New Roman" w:eastAsia="Calibri" w:hAnsi="Times New Roman" w:cs="Times New Roman"/>
          <w:kern w:val="0"/>
          <w:sz w:val="28"/>
          <w:szCs w:val="28"/>
          <w14:ligatures w14:val="none"/>
        </w:rPr>
        <w:t xml:space="preserve"> și urmărirea </w:t>
      </w:r>
      <w:proofErr w:type="spellStart"/>
      <w:r w:rsidRPr="00E80B4C">
        <w:rPr>
          <w:rFonts w:ascii="Times New Roman" w:eastAsia="Calibri" w:hAnsi="Times New Roman" w:cs="Times New Roman"/>
          <w:kern w:val="0"/>
          <w:sz w:val="28"/>
          <w:szCs w:val="28"/>
          <w14:ligatures w14:val="none"/>
        </w:rPr>
        <w:t>execuţiei</w:t>
      </w:r>
      <w:proofErr w:type="spellEnd"/>
      <w:r w:rsidRPr="00E80B4C">
        <w:rPr>
          <w:rFonts w:ascii="Times New Roman" w:eastAsia="Calibri" w:hAnsi="Times New Roman" w:cs="Times New Roman"/>
          <w:kern w:val="0"/>
          <w:sz w:val="28"/>
          <w:szCs w:val="28"/>
          <w14:ligatures w14:val="none"/>
        </w:rPr>
        <w:t xml:space="preserve">, operatorul va întocmi un grafic de </w:t>
      </w:r>
      <w:proofErr w:type="spellStart"/>
      <w:r w:rsidRPr="00E80B4C">
        <w:rPr>
          <w:rFonts w:ascii="Times New Roman" w:eastAsia="Calibri" w:hAnsi="Times New Roman" w:cs="Times New Roman"/>
          <w:kern w:val="0"/>
          <w:sz w:val="28"/>
          <w:szCs w:val="28"/>
          <w14:ligatures w14:val="none"/>
        </w:rPr>
        <w:t>eşalonare</w:t>
      </w:r>
      <w:proofErr w:type="spellEnd"/>
      <w:r w:rsidRPr="00E80B4C">
        <w:rPr>
          <w:rFonts w:ascii="Times New Roman" w:eastAsia="Calibri" w:hAnsi="Times New Roman" w:cs="Times New Roman"/>
          <w:kern w:val="0"/>
          <w:sz w:val="28"/>
          <w:szCs w:val="28"/>
          <w14:ligatures w14:val="none"/>
        </w:rPr>
        <w:t xml:space="preserve"> a lucrărilor cu specificarea zonelor </w:t>
      </w:r>
      <w:proofErr w:type="spellStart"/>
      <w:r w:rsidRPr="00E80B4C">
        <w:rPr>
          <w:rFonts w:ascii="Times New Roman" w:eastAsia="Calibri" w:hAnsi="Times New Roman" w:cs="Times New Roman"/>
          <w:kern w:val="0"/>
          <w:sz w:val="28"/>
          <w:szCs w:val="28"/>
          <w14:ligatures w14:val="none"/>
        </w:rPr>
        <w:t>şi</w:t>
      </w:r>
      <w:proofErr w:type="spellEnd"/>
      <w:r w:rsidRPr="00E80B4C">
        <w:rPr>
          <w:rFonts w:ascii="Times New Roman" w:eastAsia="Calibri" w:hAnsi="Times New Roman" w:cs="Times New Roman"/>
          <w:kern w:val="0"/>
          <w:sz w:val="28"/>
          <w:szCs w:val="28"/>
          <w14:ligatures w14:val="none"/>
        </w:rPr>
        <w:t xml:space="preserve"> datelor calendaristice de </w:t>
      </w:r>
      <w:proofErr w:type="spellStart"/>
      <w:r w:rsidRPr="00E80B4C">
        <w:rPr>
          <w:rFonts w:ascii="Times New Roman" w:eastAsia="Calibri" w:hAnsi="Times New Roman" w:cs="Times New Roman"/>
          <w:kern w:val="0"/>
          <w:sz w:val="28"/>
          <w:szCs w:val="28"/>
          <w14:ligatures w14:val="none"/>
        </w:rPr>
        <w:t>acţiune</w:t>
      </w:r>
      <w:proofErr w:type="spellEnd"/>
      <w:r w:rsidRPr="00E80B4C">
        <w:rPr>
          <w:rFonts w:ascii="Times New Roman" w:eastAsia="Calibri" w:hAnsi="Times New Roman" w:cs="Times New Roman"/>
          <w:kern w:val="0"/>
          <w:sz w:val="28"/>
          <w:szCs w:val="28"/>
          <w14:ligatures w14:val="none"/>
        </w:rPr>
        <w:t xml:space="preserve">, care va fi adus la </w:t>
      </w:r>
      <w:proofErr w:type="spellStart"/>
      <w:r w:rsidRPr="00E80B4C">
        <w:rPr>
          <w:rFonts w:ascii="Times New Roman" w:eastAsia="Calibri" w:hAnsi="Times New Roman" w:cs="Times New Roman"/>
          <w:kern w:val="0"/>
          <w:sz w:val="28"/>
          <w:szCs w:val="28"/>
          <w14:ligatures w14:val="none"/>
        </w:rPr>
        <w:t>cunoştinţa</w:t>
      </w:r>
      <w:proofErr w:type="spellEnd"/>
      <w:r w:rsidRPr="00E80B4C">
        <w:rPr>
          <w:rFonts w:ascii="Times New Roman" w:eastAsia="Calibri" w:hAnsi="Times New Roman" w:cs="Times New Roman"/>
          <w:kern w:val="0"/>
          <w:sz w:val="28"/>
          <w:szCs w:val="28"/>
          <w14:ligatures w14:val="none"/>
        </w:rPr>
        <w:t xml:space="preserve">  beneficiarului.</w:t>
      </w:r>
    </w:p>
    <w:p w14:paraId="7B908E55"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ab/>
      </w:r>
      <w:proofErr w:type="spellStart"/>
      <w:r w:rsidRPr="00E80B4C">
        <w:rPr>
          <w:rFonts w:ascii="Times New Roman" w:eastAsia="Calibri" w:hAnsi="Times New Roman" w:cs="Times New Roman"/>
          <w:kern w:val="0"/>
          <w:sz w:val="28"/>
          <w:szCs w:val="28"/>
          <w14:ligatures w14:val="none"/>
        </w:rPr>
        <w:t>Recepţia</w:t>
      </w:r>
      <w:proofErr w:type="spellEnd"/>
      <w:r w:rsidRPr="00E80B4C">
        <w:rPr>
          <w:rFonts w:ascii="Times New Roman" w:eastAsia="Calibri" w:hAnsi="Times New Roman" w:cs="Times New Roman"/>
          <w:kern w:val="0"/>
          <w:sz w:val="28"/>
          <w:szCs w:val="28"/>
          <w14:ligatures w14:val="none"/>
        </w:rPr>
        <w:t xml:space="preserve"> lucrărilor se va face zilnic, de către personalul  din cadrul Serviciului de specialitate – Primăria Municipiului Brad, prin completarea unui centralizator care va cuprinde procesele verbale de </w:t>
      </w:r>
      <w:proofErr w:type="spellStart"/>
      <w:r w:rsidRPr="00E80B4C">
        <w:rPr>
          <w:rFonts w:ascii="Times New Roman" w:eastAsia="Calibri" w:hAnsi="Times New Roman" w:cs="Times New Roman"/>
          <w:kern w:val="0"/>
          <w:sz w:val="28"/>
          <w:szCs w:val="28"/>
          <w14:ligatures w14:val="none"/>
        </w:rPr>
        <w:t>recepţie</w:t>
      </w:r>
      <w:proofErr w:type="spellEnd"/>
      <w:r w:rsidRPr="00E80B4C">
        <w:rPr>
          <w:rFonts w:ascii="Times New Roman" w:eastAsia="Calibri" w:hAnsi="Times New Roman" w:cs="Times New Roman"/>
          <w:kern w:val="0"/>
          <w:sz w:val="28"/>
          <w:szCs w:val="28"/>
          <w14:ligatures w14:val="none"/>
        </w:rPr>
        <w:t xml:space="preserve"> confirmate de către beneficiar, </w:t>
      </w:r>
      <w:proofErr w:type="spellStart"/>
      <w:r w:rsidRPr="00E80B4C">
        <w:rPr>
          <w:rFonts w:ascii="Times New Roman" w:eastAsia="Calibri" w:hAnsi="Times New Roman" w:cs="Times New Roman"/>
          <w:kern w:val="0"/>
          <w:sz w:val="28"/>
          <w:szCs w:val="28"/>
          <w14:ligatures w14:val="none"/>
        </w:rPr>
        <w:t>suprafeţele</w:t>
      </w:r>
      <w:proofErr w:type="spellEnd"/>
      <w:r w:rsidRPr="00E80B4C">
        <w:rPr>
          <w:rFonts w:ascii="Times New Roman" w:eastAsia="Calibri" w:hAnsi="Times New Roman" w:cs="Times New Roman"/>
          <w:kern w:val="0"/>
          <w:sz w:val="28"/>
          <w:szCs w:val="28"/>
          <w14:ligatures w14:val="none"/>
        </w:rPr>
        <w:t xml:space="preserve"> de lucru executate, </w:t>
      </w:r>
      <w:proofErr w:type="spellStart"/>
      <w:r w:rsidRPr="00E80B4C">
        <w:rPr>
          <w:rFonts w:ascii="Times New Roman" w:eastAsia="Calibri" w:hAnsi="Times New Roman" w:cs="Times New Roman"/>
          <w:kern w:val="0"/>
          <w:sz w:val="28"/>
          <w:szCs w:val="28"/>
          <w14:ligatures w14:val="none"/>
        </w:rPr>
        <w:t>cantităţile</w:t>
      </w:r>
      <w:proofErr w:type="spellEnd"/>
      <w:r w:rsidRPr="00E80B4C">
        <w:rPr>
          <w:rFonts w:ascii="Times New Roman" w:eastAsia="Calibri" w:hAnsi="Times New Roman" w:cs="Times New Roman"/>
          <w:kern w:val="0"/>
          <w:sz w:val="28"/>
          <w:szCs w:val="28"/>
          <w14:ligatures w14:val="none"/>
        </w:rPr>
        <w:t xml:space="preserve"> de materiale utilizate, precum și calitatea lucrărilor executate.</w:t>
      </w:r>
    </w:p>
    <w:p w14:paraId="73B141EB"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ab/>
      </w:r>
      <w:proofErr w:type="spellStart"/>
      <w:r w:rsidRPr="00E80B4C">
        <w:rPr>
          <w:rFonts w:ascii="Times New Roman" w:eastAsia="Calibri" w:hAnsi="Times New Roman" w:cs="Times New Roman"/>
          <w:kern w:val="0"/>
          <w:sz w:val="28"/>
          <w:szCs w:val="28"/>
          <w14:ligatures w14:val="none"/>
        </w:rPr>
        <w:t>Recepţia</w:t>
      </w:r>
      <w:proofErr w:type="spellEnd"/>
      <w:r w:rsidRPr="00E80B4C">
        <w:rPr>
          <w:rFonts w:ascii="Times New Roman" w:eastAsia="Calibri" w:hAnsi="Times New Roman" w:cs="Times New Roman"/>
          <w:kern w:val="0"/>
          <w:sz w:val="28"/>
          <w:szCs w:val="28"/>
          <w14:ligatures w14:val="none"/>
        </w:rPr>
        <w:t xml:space="preserve"> finală se va face la terminarea </w:t>
      </w:r>
      <w:proofErr w:type="spellStart"/>
      <w:r w:rsidRPr="00E80B4C">
        <w:rPr>
          <w:rFonts w:ascii="Times New Roman" w:eastAsia="Calibri" w:hAnsi="Times New Roman" w:cs="Times New Roman"/>
          <w:kern w:val="0"/>
          <w:sz w:val="28"/>
          <w:szCs w:val="28"/>
          <w14:ligatures w14:val="none"/>
        </w:rPr>
        <w:t>fiecarei</w:t>
      </w:r>
      <w:proofErr w:type="spellEnd"/>
      <w:r w:rsidRPr="00E80B4C">
        <w:rPr>
          <w:rFonts w:ascii="Times New Roman" w:eastAsia="Calibri" w:hAnsi="Times New Roman" w:cs="Times New Roman"/>
          <w:kern w:val="0"/>
          <w:sz w:val="28"/>
          <w:szCs w:val="28"/>
          <w14:ligatures w14:val="none"/>
        </w:rPr>
        <w:t xml:space="preserve"> </w:t>
      </w:r>
      <w:proofErr w:type="spellStart"/>
      <w:r w:rsidRPr="00E80B4C">
        <w:rPr>
          <w:rFonts w:ascii="Times New Roman" w:eastAsia="Calibri" w:hAnsi="Times New Roman" w:cs="Times New Roman"/>
          <w:kern w:val="0"/>
          <w:sz w:val="28"/>
          <w:szCs w:val="28"/>
          <w14:ligatures w14:val="none"/>
        </w:rPr>
        <w:t>acţiuni</w:t>
      </w:r>
      <w:proofErr w:type="spellEnd"/>
      <w:r w:rsidRPr="00E80B4C">
        <w:rPr>
          <w:rFonts w:ascii="Times New Roman" w:eastAsia="Calibri" w:hAnsi="Times New Roman" w:cs="Times New Roman"/>
          <w:kern w:val="0"/>
          <w:sz w:val="28"/>
          <w:szCs w:val="28"/>
          <w14:ligatures w14:val="none"/>
        </w:rPr>
        <w:t xml:space="preserve"> de tratament </w:t>
      </w:r>
      <w:proofErr w:type="spellStart"/>
      <w:r w:rsidRPr="00E80B4C">
        <w:rPr>
          <w:rFonts w:ascii="Times New Roman" w:eastAsia="Calibri" w:hAnsi="Times New Roman" w:cs="Times New Roman"/>
          <w:kern w:val="0"/>
          <w:sz w:val="28"/>
          <w:szCs w:val="28"/>
          <w14:ligatures w14:val="none"/>
        </w:rPr>
        <w:t>şi</w:t>
      </w:r>
      <w:proofErr w:type="spellEnd"/>
      <w:r w:rsidRPr="00E80B4C">
        <w:rPr>
          <w:rFonts w:ascii="Times New Roman" w:eastAsia="Calibri" w:hAnsi="Times New Roman" w:cs="Times New Roman"/>
          <w:kern w:val="0"/>
          <w:sz w:val="28"/>
          <w:szCs w:val="28"/>
          <w14:ligatures w14:val="none"/>
        </w:rPr>
        <w:t xml:space="preserve"> rezultatele se vor consemna într-un proces-verbal care se va încheia în două exemplare, câte unul pentru fiecare parte.</w:t>
      </w:r>
    </w:p>
    <w:p w14:paraId="723ADC10" w14:textId="77777777" w:rsidR="00E80B4C" w:rsidRPr="00E80B4C" w:rsidRDefault="00E80B4C" w:rsidP="00E80B4C">
      <w:pPr>
        <w:autoSpaceDE w:val="0"/>
        <w:autoSpaceDN w:val="0"/>
        <w:adjustRightInd w:val="0"/>
        <w:spacing w:after="0" w:line="240" w:lineRule="auto"/>
        <w:ind w:right="-33"/>
        <w:jc w:val="both"/>
        <w:rPr>
          <w:rFonts w:ascii="Times New Roman" w:eastAsia="Calibri" w:hAnsi="Times New Roman" w:cs="Times New Roman"/>
          <w:kern w:val="0"/>
          <w:sz w:val="28"/>
          <w:szCs w:val="28"/>
          <w14:ligatures w14:val="none"/>
        </w:rPr>
      </w:pPr>
      <w:r w:rsidRPr="00E80B4C">
        <w:rPr>
          <w:rFonts w:ascii="Times New Roman" w:eastAsia="Calibri" w:hAnsi="Times New Roman" w:cs="Times New Roman"/>
          <w:kern w:val="0"/>
          <w:sz w:val="28"/>
          <w:szCs w:val="28"/>
          <w14:ligatures w14:val="none"/>
        </w:rPr>
        <w:t xml:space="preserve">           Plata lucrărilor se va efectua de către beneficiar în baza procesului verbal de </w:t>
      </w:r>
      <w:proofErr w:type="spellStart"/>
      <w:r w:rsidRPr="00E80B4C">
        <w:rPr>
          <w:rFonts w:ascii="Times New Roman" w:eastAsia="Calibri" w:hAnsi="Times New Roman" w:cs="Times New Roman"/>
          <w:kern w:val="0"/>
          <w:sz w:val="28"/>
          <w:szCs w:val="28"/>
          <w14:ligatures w14:val="none"/>
        </w:rPr>
        <w:t>recepţie</w:t>
      </w:r>
      <w:proofErr w:type="spellEnd"/>
      <w:r w:rsidRPr="00E80B4C">
        <w:rPr>
          <w:rFonts w:ascii="Times New Roman" w:eastAsia="Calibri" w:hAnsi="Times New Roman" w:cs="Times New Roman"/>
          <w:kern w:val="0"/>
          <w:sz w:val="28"/>
          <w:szCs w:val="28"/>
          <w14:ligatures w14:val="none"/>
        </w:rPr>
        <w:t xml:space="preserve">, semnat de către ambele </w:t>
      </w:r>
      <w:proofErr w:type="spellStart"/>
      <w:r w:rsidRPr="00E80B4C">
        <w:rPr>
          <w:rFonts w:ascii="Times New Roman" w:eastAsia="Calibri" w:hAnsi="Times New Roman" w:cs="Times New Roman"/>
          <w:kern w:val="0"/>
          <w:sz w:val="28"/>
          <w:szCs w:val="28"/>
          <w14:ligatures w14:val="none"/>
        </w:rPr>
        <w:t>părţi</w:t>
      </w:r>
      <w:proofErr w:type="spellEnd"/>
      <w:r w:rsidRPr="00E80B4C">
        <w:rPr>
          <w:rFonts w:ascii="Times New Roman" w:eastAsia="Calibri" w:hAnsi="Times New Roman" w:cs="Times New Roman"/>
          <w:kern w:val="0"/>
          <w:sz w:val="28"/>
          <w:szCs w:val="28"/>
          <w14:ligatures w14:val="none"/>
        </w:rPr>
        <w:t>.</w:t>
      </w:r>
    </w:p>
    <w:p w14:paraId="0127384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58A7D88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IX. Obligațiile prestatorului:</w:t>
      </w:r>
    </w:p>
    <w:p w14:paraId="3A29DAB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a.) - să respecte legislația în vigoare referitoare la serviciile de dezinsecţie, dezinfecţie și deratizare la obiectivele din domeniul public și privat al Municipiului Brad; </w:t>
      </w:r>
    </w:p>
    <w:p w14:paraId="72B80AC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b.) - să folosească numai personal instruit și autorizat pentru executarea lucrărilor de D.D.D. (dezinsecție, deratizare, dezinfecție); </w:t>
      </w:r>
    </w:p>
    <w:p w14:paraId="1982308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c.) - să folosească substanțe și produse avizate de către Ministerul Sănătății, conform prevederilor din acest caiet de sarcini;</w:t>
      </w:r>
    </w:p>
    <w:p w14:paraId="328CD31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d.) - să nu execute lucrările de D.D.D decât după ce a luat masurile necesare evitării producerii accidentelor prin intoxicare sau incendii, pe timpul lucrărilor de D.D.D; </w:t>
      </w:r>
    </w:p>
    <w:p w14:paraId="5F8B9CC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e.) - să respecte instrucțiunile legale de transport, manipulare, depozitare si folosire a substanțelor utilizate; </w:t>
      </w:r>
    </w:p>
    <w:p w14:paraId="0A09922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f.) - șeful echipei D.D.D. va prelucra prezentele măsuri cu personalul operativ și cu delegatul beneficiarului și îl va sprijini pe acesta în timpul instruirii personalului unității beneficiare; </w:t>
      </w:r>
    </w:p>
    <w:p w14:paraId="2C3977B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lastRenderedPageBreak/>
        <w:t xml:space="preserve">g.) - să instruiască personalul său operativ cu instrucțiuni de lucru specifice locului de muncă și activității pe care o desfășoară, precum și cu prevenirea situațiilor de urgență; </w:t>
      </w:r>
    </w:p>
    <w:p w14:paraId="33B2067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h.) - să aplice, în mod obligatoriu, avertizoare la suprafețele şi la spatiile care au fost supuse tratamentelor cu substanțe; </w:t>
      </w:r>
    </w:p>
    <w:p w14:paraId="4FADCC8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i.) - șeful echipei D.D.D va dispune începerea tratamentelor de D.D.D. numai după ce s-a asigurat că au fost luate toate măsurile de securitate a muncii, de asigurare a sănătății personalului prestatorului și a subunității achizitorului beneficiare a serviciilor, de securitate a animalelor și de prevenire și intervenție pentru situații de urgentă; </w:t>
      </w:r>
    </w:p>
    <w:p w14:paraId="598D439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j.) - să respecte întocmai tehnologia de lucru impusă de către producătorul de substanțe sau produse pentru D.D.D și de normele și instrucțiunile in vigoare. </w:t>
      </w:r>
    </w:p>
    <w:p w14:paraId="1B6605A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3F42B7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X. Obligațiile achizitorului: </w:t>
      </w:r>
    </w:p>
    <w:p w14:paraId="3935475B"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a.) - să numească un delegat oficial care va reprezenta conducerea instituției beneficiare şi care va însoți echipa D.D.D pe tot timpul cât aceasta execută serviciile de combatere cu mijloace chimice; </w:t>
      </w:r>
    </w:p>
    <w:p w14:paraId="4BFF4BF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b.) - delegatul în cauză va avertiza personalul agenției și locuitorii (acolo unde este cazul) de acțiunile de D.D.D care urmează a se întreprinde; </w:t>
      </w:r>
    </w:p>
    <w:p w14:paraId="1C114D3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c.) - delegatul va supraveghea asupra modului de prestare a serviciilor, va supraveghea zonele tratate cu substanțe chimice pe toată durata de expunere a toxinelor; </w:t>
      </w:r>
    </w:p>
    <w:p w14:paraId="5ECD248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d.) - dozele toxice folosite la D.D.D. nu vor fi atinse de personalul beneficiarului, pe toată durata de expunere, iar sustragerea lor de către acesta în scop personal este interzisă; </w:t>
      </w:r>
    </w:p>
    <w:p w14:paraId="7F003E0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e.) - sustragerea materialului toxic de către beneficiar se face pe riscul și totala răspundere materială și penală a acestuia; </w:t>
      </w:r>
    </w:p>
    <w:p w14:paraId="4758F96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f.) - personalul care lucrează în zonele unde s-au aplicat dozele toxice va fi instruit de către prestator pentru a se evita producerea de intoxicații la oameni și animale; </w:t>
      </w:r>
    </w:p>
    <w:p w14:paraId="3B6489F5"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g.) - achizitorul va asigura pregătirea spatiilor: curățarea lor înainte de D.D.D., evacuarea oamenilor, a plantelor ornamentale și de apartament, a produselor alimentare necontainerizate etc; </w:t>
      </w:r>
    </w:p>
    <w:p w14:paraId="1E1BD55C" w14:textId="742CC168"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h.) - achizitorul va ține spațiul tratat pe o perioada de expunere în conformitate cu recomandările producătorului, în vederea eficacității tratamentului după care asigură aerisirea corespunzătoare. </w:t>
      </w:r>
    </w:p>
    <w:p w14:paraId="2CD4F90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2CF550E2" w14:textId="7404A186" w:rsidR="00E80B4C" w:rsidRPr="00073D47" w:rsidRDefault="00E80B4C" w:rsidP="00E80B4C">
      <w:pPr>
        <w:spacing w:after="0" w:line="240" w:lineRule="auto"/>
        <w:jc w:val="both"/>
        <w:rPr>
          <w:rFonts w:ascii="Times New Roman" w:eastAsia="Times New Roman" w:hAnsi="Times New Roman" w:cs="Times New Roman"/>
          <w:b/>
          <w:bCs/>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XI. Remedieri și răspunderi </w:t>
      </w:r>
    </w:p>
    <w:p w14:paraId="5A2CAA7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ab/>
        <w:t xml:space="preserve"> În cazul în care beneficiarul serviciilor constată că serviciile nu sunt de calitate, dispune următoarele măsuri: </w:t>
      </w:r>
    </w:p>
    <w:p w14:paraId="7E95988C"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a.) - impunerea, în sarcina prestatorului, a pagubelor produse beneficiarului serviciului, în toate cazurile în care prestatorul nu a respectat prevederile stabilite în contract; </w:t>
      </w:r>
    </w:p>
    <w:p w14:paraId="4C0A234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b.) - remedierea tuturor consecințelor constatate referitoare la lipsa sau nefuncționarea dotărilor pe care unitatea prestatoare o are, la lipsa eficacității tratamentelor aplicate sau </w:t>
      </w:r>
      <w:r w:rsidRPr="00E80B4C">
        <w:rPr>
          <w:rFonts w:ascii="Times New Roman" w:eastAsia="Times New Roman" w:hAnsi="Times New Roman" w:cs="Times New Roman"/>
          <w:kern w:val="0"/>
          <w:sz w:val="28"/>
          <w:szCs w:val="28"/>
          <w:lang w:val="es-ES_tradnl" w:eastAsia="ro-RO"/>
          <w14:ligatures w14:val="none"/>
        </w:rPr>
        <w:lastRenderedPageBreak/>
        <w:t xml:space="preserve">soluțiilor și produselor utilizate în operațiunile de distrugere, neutralizare, combatere pentru care s-a angajat. </w:t>
      </w:r>
    </w:p>
    <w:p w14:paraId="3BF739C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Constatarea deficiențelor se realizează de către beneficiarul serviciilor, ocazie cu care se încheie o nota constatatoare, în două exemplare, care va fi semnată de către persoanele responsabile din partea beneficiarului și reprezentantul prestatorului.   Prestatorul ia masurile care se impun pentru remedierea deficiențelor constatate în cel mult 48 de ore de la semnarea notei. Remedierea deficiențelor constatate se realizează pe cheltuiala prestatorului. Prestatorul va suporta toate consecințele prevăzute de lege în cazul în care acesta nu onorează contractul care urmează a se încheia. </w:t>
      </w:r>
    </w:p>
    <w:p w14:paraId="16702D8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În perioada de garanție, după repetarea tratamentului, prestatorul va suporta toate cheltuielile suplimentare pentru serviciile necorespunzătoare. </w:t>
      </w:r>
    </w:p>
    <w:p w14:paraId="688EA020"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42A1EBE7"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b/>
          <w:bCs/>
          <w:kern w:val="0"/>
          <w:sz w:val="28"/>
          <w:szCs w:val="28"/>
          <w:lang w:val="es-ES_tradnl" w:eastAsia="ro-RO"/>
          <w14:ligatures w14:val="none"/>
        </w:rPr>
        <w:t xml:space="preserve">     XII. Condiții pe care trebuie sa le îndeplinească ofertanții:</w:t>
      </w:r>
    </w:p>
    <w:p w14:paraId="58E3D58F"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a.) - societatea să prezinte autorizația sanitar – veterinară pentru efectuarea operațiunilor D.D.D.; </w:t>
      </w:r>
    </w:p>
    <w:p w14:paraId="3784A438"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b.) - societatea să prezinte avizele pentru plasarea pe piață a produselor biocide, în conformitate cu prevederile Ordinului ministrului sănătății, al ministrului mediului și pădurilor și al Autorității Naționale Sanitare Veterinare și pentru Siguranța Alimentelor nr. 10/368/11/2010 privind aprobarea procedurii de avizare a produselor biocide care sunt plasate pe piață pe teritoriul României, cu modificările și completările ulterioare și ale Ordinului ministrului sănătății, al ministrului mediului și pădurilor și al Autorității Naționale Sanitare Veterinare și pentru Siguranța Alimentelor nr. 1182/12777/114/2005, cu modificările și completările ulterioare; </w:t>
      </w:r>
    </w:p>
    <w:p w14:paraId="769CC6F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c.) - acțiunile să fie efectuate cu operatori D.D.D. specializați în domeniu; </w:t>
      </w:r>
    </w:p>
    <w:p w14:paraId="7788FA24"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d.) - pentru dezinsecție, dezinfecție și deratizare se vor folosi substanţe avizate de către Ministerul Sănătății; </w:t>
      </w:r>
    </w:p>
    <w:p w14:paraId="5CF13B2D"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e.) - pentru dezinsecție și dezinfecție, substanțele folosite vor avea miros agreabil pentru a evita disconfortul persoanelor care lucrează și folosesc aceste spații; </w:t>
      </w:r>
    </w:p>
    <w:p w14:paraId="2D78102E"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f.) - substanțele folosite trebuie să nu păteze suprafeţele cu care acestea vor veni în contact; </w:t>
      </w:r>
    </w:p>
    <w:p w14:paraId="72117E96"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g.) - substanțele active utilizate vor fi folosite în cantitățile și concentrațiile care să asigure eficiența deplină a acțiunilor desfășurate, concretizate prin lipsa insectelor vectoare și rozatoarelor în perioada dintre doua acțiuni consecutive.</w:t>
      </w:r>
    </w:p>
    <w:p w14:paraId="2432447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377877F2" w14:textId="77777777" w:rsidR="00E80B4C" w:rsidRPr="00E80B4C" w:rsidRDefault="00E80B4C" w:rsidP="00E80B4C">
      <w:pPr>
        <w:spacing w:after="0" w:line="240" w:lineRule="auto"/>
        <w:jc w:val="both"/>
        <w:rPr>
          <w:rFonts w:ascii="Times New Roman" w:eastAsia="Times New Roman" w:hAnsi="Times New Roman" w:cs="Times New Roman"/>
          <w:b/>
          <w:kern w:val="0"/>
          <w:sz w:val="28"/>
          <w:szCs w:val="28"/>
          <w:u w:val="single"/>
          <w:lang w:val="es-ES_tradnl" w:eastAsia="ro-RO"/>
          <w14:ligatures w14:val="none"/>
        </w:rPr>
      </w:pPr>
      <w:r w:rsidRPr="00E80B4C">
        <w:rPr>
          <w:rFonts w:ascii="Times New Roman" w:eastAsia="Times New Roman" w:hAnsi="Times New Roman" w:cs="Times New Roman"/>
          <w:b/>
          <w:kern w:val="0"/>
          <w:sz w:val="28"/>
          <w:szCs w:val="28"/>
          <w:lang w:val="es-ES_tradnl" w:eastAsia="ro-RO"/>
          <w14:ligatures w14:val="none"/>
        </w:rPr>
        <w:t xml:space="preserve">         </w:t>
      </w:r>
      <w:r w:rsidRPr="00E80B4C">
        <w:rPr>
          <w:rFonts w:ascii="Times New Roman" w:eastAsia="Times New Roman" w:hAnsi="Times New Roman" w:cs="Times New Roman"/>
          <w:b/>
          <w:kern w:val="0"/>
          <w:sz w:val="28"/>
          <w:szCs w:val="28"/>
          <w:u w:val="single"/>
          <w:lang w:val="es-ES_tradnl" w:eastAsia="ro-RO"/>
          <w14:ligatures w14:val="none"/>
        </w:rPr>
        <w:t xml:space="preserve">Acțiunile </w:t>
      </w:r>
    </w:p>
    <w:p w14:paraId="239E510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          Acțiunile de dezinsecție și dezinfecție se vor efectua la un interval de 3 luni și în funcție de necesitate, în raport de prezența vectorilor.</w:t>
      </w:r>
    </w:p>
    <w:p w14:paraId="0B97A31C" w14:textId="77777777" w:rsid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Acțiunile de deratizare se vor efectua la un interval de maximum 6 luni și în funcție de necesitate, în raport de prezența rozătoarelor. </w:t>
      </w:r>
    </w:p>
    <w:p w14:paraId="25F6307A"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p>
    <w:p w14:paraId="53591EAB" w14:textId="77777777" w:rsidR="00E80B4C" w:rsidRPr="00E80B4C" w:rsidRDefault="00E80B4C" w:rsidP="00E80B4C">
      <w:pPr>
        <w:spacing w:after="0" w:line="240" w:lineRule="auto"/>
        <w:ind w:firstLine="708"/>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lastRenderedPageBreak/>
        <w:t xml:space="preserve">Acțiunile se vor efectua la solicitarea scrisă (care poate fi însoţită şi de solicitarea telefonică), în cel mult 48 de ore de la data comunicării şi în prezenţa unui reprezentant al acestuia. </w:t>
      </w:r>
    </w:p>
    <w:p w14:paraId="1CFA7A7D" w14:textId="77777777" w:rsidR="00E80B4C" w:rsidRPr="00E80B4C" w:rsidRDefault="00E80B4C" w:rsidP="00E80B4C">
      <w:pPr>
        <w:spacing w:after="0" w:line="240" w:lineRule="auto"/>
        <w:ind w:firstLine="708"/>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Acţiunile de urgenţă, la cerere, vor fi efectuate în maximum 48 h. </w:t>
      </w:r>
    </w:p>
    <w:p w14:paraId="5039C442"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val="es-ES_tradnl" w:eastAsia="ro-RO"/>
          <w14:ligatures w14:val="none"/>
        </w:rPr>
      </w:pPr>
      <w:r w:rsidRPr="00E80B4C">
        <w:rPr>
          <w:rFonts w:ascii="Times New Roman" w:eastAsia="Times New Roman" w:hAnsi="Times New Roman" w:cs="Times New Roman"/>
          <w:kern w:val="0"/>
          <w:sz w:val="28"/>
          <w:szCs w:val="28"/>
          <w:lang w:val="es-ES_tradnl" w:eastAsia="ro-RO"/>
          <w14:ligatures w14:val="none"/>
        </w:rPr>
        <w:t xml:space="preserve">Preţul va fi exprimat în LEI/m.p. (fără T.V.A.) şi va include manopera şi substanţele folosite. </w:t>
      </w:r>
    </w:p>
    <w:p w14:paraId="532AF051" w14:textId="77777777" w:rsidR="00E80B4C" w:rsidRPr="00E80B4C" w:rsidRDefault="00E80B4C" w:rsidP="00E80B4C">
      <w:pPr>
        <w:spacing w:after="0" w:line="240" w:lineRule="auto"/>
        <w:jc w:val="both"/>
        <w:rPr>
          <w:rFonts w:ascii="Times New Roman" w:eastAsia="Times New Roman" w:hAnsi="Times New Roman" w:cs="Times New Roman"/>
          <w:kern w:val="0"/>
          <w:sz w:val="28"/>
          <w:szCs w:val="28"/>
          <w:lang w:eastAsia="ro-RO"/>
          <w14:ligatures w14:val="none"/>
        </w:rPr>
      </w:pPr>
    </w:p>
    <w:p w14:paraId="3152332F" w14:textId="4EE63BC9" w:rsidR="00E80B4C" w:rsidRDefault="00E80B4C" w:rsidP="00E80B4C">
      <w:pPr>
        <w:autoSpaceDE w:val="0"/>
        <w:autoSpaceDN w:val="0"/>
        <w:adjustRightInd w:val="0"/>
        <w:spacing w:after="0" w:line="240" w:lineRule="auto"/>
        <w:ind w:firstLine="708"/>
        <w:jc w:val="both"/>
        <w:rPr>
          <w:rFonts w:ascii="Times New Roman" w:eastAsia="Calibri" w:hAnsi="Times New Roman" w:cs="Times New Roman"/>
          <w:kern w:val="0"/>
          <w:sz w:val="28"/>
          <w:szCs w:val="28"/>
          <w:shd w:val="clear" w:color="auto" w:fill="FFFFFF"/>
          <w14:ligatures w14:val="none"/>
        </w:rPr>
      </w:pPr>
      <w:proofErr w:type="spellStart"/>
      <w:r w:rsidRPr="00E80B4C">
        <w:rPr>
          <w:rFonts w:ascii="TimesNewRoman" w:eastAsia="Calibri" w:hAnsi="TimesNewRoman" w:cs="TimesNewRoman"/>
          <w:kern w:val="0"/>
          <w:sz w:val="28"/>
          <w:szCs w:val="28"/>
          <w14:ligatures w14:val="none"/>
        </w:rPr>
        <w:t>Condiţiile</w:t>
      </w:r>
      <w:proofErr w:type="spellEnd"/>
      <w:r w:rsidRPr="00E80B4C">
        <w:rPr>
          <w:rFonts w:ascii="TimesNewRoman" w:eastAsia="Calibri" w:hAnsi="TimesNewRoman" w:cs="TimesNewRoman"/>
          <w:kern w:val="0"/>
          <w:sz w:val="28"/>
          <w:szCs w:val="28"/>
          <w14:ligatures w14:val="none"/>
        </w:rPr>
        <w:t xml:space="preserve"> prevăzute în caietul de sarcini sunt obligatorii pentru </w:t>
      </w:r>
      <w:r w:rsidRPr="00E80B4C">
        <w:rPr>
          <w:rFonts w:ascii="Times New Roman" w:eastAsia="Calibri" w:hAnsi="Times New Roman" w:cs="Times New Roman"/>
          <w:kern w:val="0"/>
          <w:sz w:val="28"/>
          <w:szCs w:val="28"/>
          <w:shd w:val="clear" w:color="auto" w:fill="FFFFFF"/>
          <w14:ligatures w14:val="none"/>
        </w:rPr>
        <w:t>atribuirea contractului de delegare a gestiunii Serviciului public comunitar de salubrizare al municipiului Brad pentru activitatea - </w:t>
      </w:r>
      <w:r w:rsidRPr="00E80B4C">
        <w:rPr>
          <w:rFonts w:ascii="Times New Roman" w:eastAsia="Calibri" w:hAnsi="Times New Roman" w:cs="Times New Roman"/>
          <w:i/>
          <w:iCs/>
          <w:kern w:val="0"/>
          <w:sz w:val="28"/>
          <w:szCs w:val="28"/>
          <w:shd w:val="clear" w:color="auto" w:fill="FFFFFF"/>
          <w14:ligatures w14:val="none"/>
        </w:rPr>
        <w:t>dezinsecție, dezinfecție și deratizare</w:t>
      </w:r>
      <w:r w:rsidRPr="00E80B4C">
        <w:rPr>
          <w:rFonts w:ascii="Times New Roman" w:eastAsia="Calibri" w:hAnsi="Times New Roman" w:cs="Times New Roman"/>
          <w:kern w:val="0"/>
          <w:sz w:val="28"/>
          <w:szCs w:val="28"/>
          <w:shd w:val="clear" w:color="auto" w:fill="FFFFFF"/>
          <w14:ligatures w14:val="none"/>
        </w:rPr>
        <w:t>, pentru anul 202</w:t>
      </w:r>
      <w:r>
        <w:rPr>
          <w:rFonts w:ascii="Times New Roman" w:eastAsia="Calibri" w:hAnsi="Times New Roman" w:cs="Times New Roman"/>
          <w:kern w:val="0"/>
          <w:sz w:val="28"/>
          <w:szCs w:val="28"/>
          <w:shd w:val="clear" w:color="auto" w:fill="FFFFFF"/>
          <w14:ligatures w14:val="none"/>
        </w:rPr>
        <w:t>6</w:t>
      </w:r>
      <w:r w:rsidRPr="00E80B4C">
        <w:rPr>
          <w:rFonts w:ascii="Times New Roman" w:eastAsia="Calibri" w:hAnsi="Times New Roman" w:cs="Times New Roman"/>
          <w:kern w:val="0"/>
          <w:sz w:val="28"/>
          <w:szCs w:val="28"/>
          <w:shd w:val="clear" w:color="auto" w:fill="FFFFFF"/>
          <w14:ligatures w14:val="none"/>
        </w:rPr>
        <w:t>, prin procedura prevăzută de Legea nr. 98/2016 privind achizițiile publice, cu modificările și completările ulterioare, respectiv  ”</w:t>
      </w:r>
      <w:r w:rsidRPr="00E80B4C">
        <w:rPr>
          <w:rFonts w:ascii="Times New Roman" w:eastAsia="Calibri" w:hAnsi="Times New Roman" w:cs="Times New Roman"/>
          <w:i/>
          <w:iCs/>
          <w:kern w:val="0"/>
          <w:sz w:val="28"/>
          <w:szCs w:val="28"/>
          <w:shd w:val="clear" w:color="auto" w:fill="FFFFFF"/>
          <w14:ligatures w14:val="none"/>
        </w:rPr>
        <w:t>achiziție publică directă de servicii </w:t>
      </w:r>
      <w:r w:rsidRPr="00E80B4C">
        <w:rPr>
          <w:rFonts w:ascii="Times New Roman" w:eastAsia="Calibri" w:hAnsi="Times New Roman" w:cs="Times New Roman"/>
          <w:kern w:val="0"/>
          <w:sz w:val="28"/>
          <w:szCs w:val="28"/>
          <w:shd w:val="clear" w:color="auto" w:fill="FFFFFF"/>
          <w14:ligatures w14:val="none"/>
        </w:rPr>
        <w:t>”.</w:t>
      </w:r>
    </w:p>
    <w:p w14:paraId="71138421" w14:textId="77777777" w:rsidR="00E80B4C" w:rsidRDefault="00E80B4C" w:rsidP="00E80B4C">
      <w:pPr>
        <w:autoSpaceDE w:val="0"/>
        <w:autoSpaceDN w:val="0"/>
        <w:adjustRightInd w:val="0"/>
        <w:spacing w:after="0" w:line="240" w:lineRule="auto"/>
        <w:jc w:val="both"/>
        <w:rPr>
          <w:rFonts w:ascii="Times New Roman" w:eastAsia="Calibri" w:hAnsi="Times New Roman" w:cs="Times New Roman"/>
          <w:kern w:val="0"/>
          <w:sz w:val="28"/>
          <w:szCs w:val="28"/>
          <w:shd w:val="clear" w:color="auto" w:fill="FFFFFF"/>
          <w14:ligatures w14:val="none"/>
        </w:rPr>
      </w:pPr>
    </w:p>
    <w:p w14:paraId="4499D696" w14:textId="77777777" w:rsidR="00E80B4C" w:rsidRPr="00E80B4C" w:rsidRDefault="00E80B4C" w:rsidP="00E80B4C">
      <w:pPr>
        <w:autoSpaceDE w:val="0"/>
        <w:autoSpaceDN w:val="0"/>
        <w:adjustRightInd w:val="0"/>
        <w:spacing w:after="0" w:line="240" w:lineRule="auto"/>
        <w:jc w:val="both"/>
        <w:rPr>
          <w:rFonts w:ascii="Times New Roman" w:eastAsia="Times New Roman" w:hAnsi="Times New Roman" w:cs="Times New Roman"/>
          <w:kern w:val="0"/>
          <w:sz w:val="28"/>
          <w:szCs w:val="28"/>
          <w:lang w:eastAsia="ro-RO"/>
          <w14:ligatures w14:val="none"/>
        </w:rPr>
      </w:pPr>
    </w:p>
    <w:p w14:paraId="77DAB672" w14:textId="7D12A761" w:rsidR="000B7B2B" w:rsidRPr="00E80B4C" w:rsidRDefault="00E80B4C" w:rsidP="00E80B4C">
      <w:pPr>
        <w:spacing w:after="0"/>
        <w:jc w:val="center"/>
        <w:rPr>
          <w:rFonts w:ascii="Times New Roman" w:hAnsi="Times New Roman" w:cs="Times New Roman"/>
          <w:b/>
          <w:bCs/>
          <w:sz w:val="24"/>
          <w:szCs w:val="24"/>
        </w:rPr>
      </w:pPr>
      <w:r w:rsidRPr="00E80B4C">
        <w:rPr>
          <w:rFonts w:ascii="Times New Roman" w:hAnsi="Times New Roman" w:cs="Times New Roman"/>
          <w:b/>
          <w:bCs/>
          <w:sz w:val="24"/>
          <w:szCs w:val="24"/>
        </w:rPr>
        <w:t xml:space="preserve">INIȚIATOR </w:t>
      </w:r>
    </w:p>
    <w:p w14:paraId="1E503C66" w14:textId="7321F7F1" w:rsidR="00E80B4C" w:rsidRPr="00E80B4C" w:rsidRDefault="00E80B4C" w:rsidP="00E80B4C">
      <w:pPr>
        <w:spacing w:after="0"/>
        <w:jc w:val="center"/>
        <w:rPr>
          <w:rFonts w:ascii="Times New Roman" w:hAnsi="Times New Roman" w:cs="Times New Roman"/>
          <w:b/>
          <w:bCs/>
          <w:sz w:val="24"/>
          <w:szCs w:val="24"/>
        </w:rPr>
      </w:pPr>
      <w:r w:rsidRPr="00E80B4C">
        <w:rPr>
          <w:rFonts w:ascii="Times New Roman" w:hAnsi="Times New Roman" w:cs="Times New Roman"/>
          <w:b/>
          <w:bCs/>
          <w:sz w:val="24"/>
          <w:szCs w:val="24"/>
        </w:rPr>
        <w:t>PRIMAR</w:t>
      </w:r>
    </w:p>
    <w:p w14:paraId="0988C81A" w14:textId="672D54EB" w:rsidR="00E80B4C" w:rsidRPr="00E80B4C" w:rsidRDefault="00E80B4C" w:rsidP="00E80B4C">
      <w:pPr>
        <w:spacing w:after="0"/>
        <w:jc w:val="center"/>
        <w:rPr>
          <w:rFonts w:ascii="Times New Roman" w:hAnsi="Times New Roman" w:cs="Times New Roman"/>
          <w:b/>
          <w:bCs/>
          <w:sz w:val="24"/>
          <w:szCs w:val="24"/>
        </w:rPr>
      </w:pPr>
      <w:r w:rsidRPr="00E80B4C">
        <w:rPr>
          <w:rFonts w:ascii="Times New Roman" w:hAnsi="Times New Roman" w:cs="Times New Roman"/>
          <w:b/>
          <w:bCs/>
          <w:sz w:val="24"/>
          <w:szCs w:val="24"/>
        </w:rPr>
        <w:t>Florin CAZACU</w:t>
      </w:r>
    </w:p>
    <w:sectPr w:rsidR="00E80B4C" w:rsidRPr="00E80B4C" w:rsidSect="00E80B4C">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DC6"/>
    <w:multiLevelType w:val="hybridMultilevel"/>
    <w:tmpl w:val="B6100AF6"/>
    <w:lvl w:ilvl="0" w:tplc="DFBCE6C8">
      <w:start w:val="1"/>
      <w:numFmt w:val="decimal"/>
      <w:lvlText w:val="%1."/>
      <w:lvlJc w:val="left"/>
      <w:pPr>
        <w:tabs>
          <w:tab w:val="num" w:pos="816"/>
        </w:tabs>
        <w:ind w:left="816" w:hanging="360"/>
      </w:pPr>
      <w:rPr>
        <w:rFonts w:hint="default"/>
        <w:b/>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1" w15:restartNumberingAfterBreak="0">
    <w:nsid w:val="18B21040"/>
    <w:multiLevelType w:val="hybridMultilevel"/>
    <w:tmpl w:val="5EFA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E61D7"/>
    <w:multiLevelType w:val="hybridMultilevel"/>
    <w:tmpl w:val="20D86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E3126"/>
    <w:multiLevelType w:val="hybridMultilevel"/>
    <w:tmpl w:val="E926E252"/>
    <w:lvl w:ilvl="0" w:tplc="A0A4575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28B374D"/>
    <w:multiLevelType w:val="hybridMultilevel"/>
    <w:tmpl w:val="2A2670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655170A"/>
    <w:multiLevelType w:val="hybridMultilevel"/>
    <w:tmpl w:val="8C8698E0"/>
    <w:lvl w:ilvl="0" w:tplc="C4B0455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25526"/>
    <w:multiLevelType w:val="hybridMultilevel"/>
    <w:tmpl w:val="68482CF8"/>
    <w:lvl w:ilvl="0" w:tplc="04180001">
      <w:start w:val="1"/>
      <w:numFmt w:val="bullet"/>
      <w:lvlText w:val=""/>
      <w:lvlJc w:val="left"/>
      <w:pPr>
        <w:ind w:left="816" w:hanging="360"/>
      </w:pPr>
      <w:rPr>
        <w:rFonts w:ascii="Symbol" w:hAnsi="Symbol" w:hint="default"/>
      </w:rPr>
    </w:lvl>
    <w:lvl w:ilvl="1" w:tplc="04180003" w:tentative="1">
      <w:start w:val="1"/>
      <w:numFmt w:val="bullet"/>
      <w:lvlText w:val="o"/>
      <w:lvlJc w:val="left"/>
      <w:pPr>
        <w:ind w:left="1536" w:hanging="360"/>
      </w:pPr>
      <w:rPr>
        <w:rFonts w:ascii="Courier New" w:hAnsi="Courier New" w:cs="Courier New" w:hint="default"/>
      </w:rPr>
    </w:lvl>
    <w:lvl w:ilvl="2" w:tplc="04180005" w:tentative="1">
      <w:start w:val="1"/>
      <w:numFmt w:val="bullet"/>
      <w:lvlText w:val=""/>
      <w:lvlJc w:val="left"/>
      <w:pPr>
        <w:ind w:left="2256" w:hanging="360"/>
      </w:pPr>
      <w:rPr>
        <w:rFonts w:ascii="Wingdings" w:hAnsi="Wingdings" w:hint="default"/>
      </w:rPr>
    </w:lvl>
    <w:lvl w:ilvl="3" w:tplc="04180001" w:tentative="1">
      <w:start w:val="1"/>
      <w:numFmt w:val="bullet"/>
      <w:lvlText w:val=""/>
      <w:lvlJc w:val="left"/>
      <w:pPr>
        <w:ind w:left="2976" w:hanging="360"/>
      </w:pPr>
      <w:rPr>
        <w:rFonts w:ascii="Symbol" w:hAnsi="Symbol" w:hint="default"/>
      </w:rPr>
    </w:lvl>
    <w:lvl w:ilvl="4" w:tplc="04180003" w:tentative="1">
      <w:start w:val="1"/>
      <w:numFmt w:val="bullet"/>
      <w:lvlText w:val="o"/>
      <w:lvlJc w:val="left"/>
      <w:pPr>
        <w:ind w:left="3696" w:hanging="360"/>
      </w:pPr>
      <w:rPr>
        <w:rFonts w:ascii="Courier New" w:hAnsi="Courier New" w:cs="Courier New" w:hint="default"/>
      </w:rPr>
    </w:lvl>
    <w:lvl w:ilvl="5" w:tplc="04180005" w:tentative="1">
      <w:start w:val="1"/>
      <w:numFmt w:val="bullet"/>
      <w:lvlText w:val=""/>
      <w:lvlJc w:val="left"/>
      <w:pPr>
        <w:ind w:left="4416" w:hanging="360"/>
      </w:pPr>
      <w:rPr>
        <w:rFonts w:ascii="Wingdings" w:hAnsi="Wingdings" w:hint="default"/>
      </w:rPr>
    </w:lvl>
    <w:lvl w:ilvl="6" w:tplc="04180001" w:tentative="1">
      <w:start w:val="1"/>
      <w:numFmt w:val="bullet"/>
      <w:lvlText w:val=""/>
      <w:lvlJc w:val="left"/>
      <w:pPr>
        <w:ind w:left="5136" w:hanging="360"/>
      </w:pPr>
      <w:rPr>
        <w:rFonts w:ascii="Symbol" w:hAnsi="Symbol" w:hint="default"/>
      </w:rPr>
    </w:lvl>
    <w:lvl w:ilvl="7" w:tplc="04180003" w:tentative="1">
      <w:start w:val="1"/>
      <w:numFmt w:val="bullet"/>
      <w:lvlText w:val="o"/>
      <w:lvlJc w:val="left"/>
      <w:pPr>
        <w:ind w:left="5856" w:hanging="360"/>
      </w:pPr>
      <w:rPr>
        <w:rFonts w:ascii="Courier New" w:hAnsi="Courier New" w:cs="Courier New" w:hint="default"/>
      </w:rPr>
    </w:lvl>
    <w:lvl w:ilvl="8" w:tplc="04180005" w:tentative="1">
      <w:start w:val="1"/>
      <w:numFmt w:val="bullet"/>
      <w:lvlText w:val=""/>
      <w:lvlJc w:val="left"/>
      <w:pPr>
        <w:ind w:left="6576" w:hanging="360"/>
      </w:pPr>
      <w:rPr>
        <w:rFonts w:ascii="Wingdings" w:hAnsi="Wingdings" w:hint="default"/>
      </w:rPr>
    </w:lvl>
  </w:abstractNum>
  <w:abstractNum w:abstractNumId="7" w15:restartNumberingAfterBreak="0">
    <w:nsid w:val="567E6D4E"/>
    <w:multiLevelType w:val="hybridMultilevel"/>
    <w:tmpl w:val="6CAED1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D9D0BB3"/>
    <w:multiLevelType w:val="hybridMultilevel"/>
    <w:tmpl w:val="D1A2B5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9" w15:restartNumberingAfterBreak="0">
    <w:nsid w:val="5E9B2348"/>
    <w:multiLevelType w:val="hybridMultilevel"/>
    <w:tmpl w:val="9B28FCCA"/>
    <w:lvl w:ilvl="0" w:tplc="2FA42A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725A3"/>
    <w:multiLevelType w:val="hybridMultilevel"/>
    <w:tmpl w:val="40E60BA0"/>
    <w:lvl w:ilvl="0" w:tplc="8196C4EC">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71DD099F"/>
    <w:multiLevelType w:val="hybridMultilevel"/>
    <w:tmpl w:val="5C5CC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F877D2"/>
    <w:multiLevelType w:val="hybridMultilevel"/>
    <w:tmpl w:val="F0A20064"/>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3" w15:restartNumberingAfterBreak="0">
    <w:nsid w:val="7D671C88"/>
    <w:multiLevelType w:val="hybridMultilevel"/>
    <w:tmpl w:val="C1A2E9B6"/>
    <w:lvl w:ilvl="0" w:tplc="B96E51C8">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028527">
    <w:abstractNumId w:val="12"/>
  </w:num>
  <w:num w:numId="2" w16cid:durableId="310132854">
    <w:abstractNumId w:val="9"/>
  </w:num>
  <w:num w:numId="3" w16cid:durableId="1994948305">
    <w:abstractNumId w:val="5"/>
  </w:num>
  <w:num w:numId="4" w16cid:durableId="1566531734">
    <w:abstractNumId w:val="13"/>
  </w:num>
  <w:num w:numId="5" w16cid:durableId="134296431">
    <w:abstractNumId w:val="1"/>
  </w:num>
  <w:num w:numId="6" w16cid:durableId="884099350">
    <w:abstractNumId w:val="7"/>
  </w:num>
  <w:num w:numId="7" w16cid:durableId="492525951">
    <w:abstractNumId w:val="4"/>
  </w:num>
  <w:num w:numId="8" w16cid:durableId="634869634">
    <w:abstractNumId w:val="0"/>
  </w:num>
  <w:num w:numId="9" w16cid:durableId="765348773">
    <w:abstractNumId w:val="6"/>
  </w:num>
  <w:num w:numId="10" w16cid:durableId="1724596537">
    <w:abstractNumId w:val="2"/>
  </w:num>
  <w:num w:numId="11" w16cid:durableId="1492405919">
    <w:abstractNumId w:val="11"/>
  </w:num>
  <w:num w:numId="12" w16cid:durableId="1595934889">
    <w:abstractNumId w:val="8"/>
  </w:num>
  <w:num w:numId="13" w16cid:durableId="1234126206">
    <w:abstractNumId w:val="10"/>
  </w:num>
  <w:num w:numId="14" w16cid:durableId="659965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18"/>
    <w:rsid w:val="00040262"/>
    <w:rsid w:val="0005021F"/>
    <w:rsid w:val="00073D47"/>
    <w:rsid w:val="000B7B2B"/>
    <w:rsid w:val="003208D4"/>
    <w:rsid w:val="003747C7"/>
    <w:rsid w:val="005847BC"/>
    <w:rsid w:val="00954618"/>
    <w:rsid w:val="00AD38E0"/>
    <w:rsid w:val="00E80B4C"/>
    <w:rsid w:val="00F85604"/>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B665"/>
  <w15:chartTrackingRefBased/>
  <w15:docId w15:val="{76B58B57-A576-426E-B09A-BC46C60F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54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954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5461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5461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5461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5461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5461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5461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5461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5461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95461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5461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5461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5461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5461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5461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5461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54618"/>
    <w:rPr>
      <w:rFonts w:eastAsiaTheme="majorEastAsia" w:cstheme="majorBidi"/>
      <w:color w:val="272727" w:themeColor="text1" w:themeTint="D8"/>
    </w:rPr>
  </w:style>
  <w:style w:type="paragraph" w:styleId="Titlu">
    <w:name w:val="Title"/>
    <w:basedOn w:val="Normal"/>
    <w:next w:val="Normal"/>
    <w:link w:val="TitluCaracter"/>
    <w:uiPriority w:val="10"/>
    <w:qFormat/>
    <w:rsid w:val="0095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5461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5461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5461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5461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54618"/>
    <w:rPr>
      <w:i/>
      <w:iCs/>
      <w:color w:val="404040" w:themeColor="text1" w:themeTint="BF"/>
    </w:rPr>
  </w:style>
  <w:style w:type="paragraph" w:styleId="Listparagraf">
    <w:name w:val="List Paragraph"/>
    <w:basedOn w:val="Normal"/>
    <w:uiPriority w:val="34"/>
    <w:qFormat/>
    <w:rsid w:val="00954618"/>
    <w:pPr>
      <w:ind w:left="720"/>
      <w:contextualSpacing/>
    </w:pPr>
  </w:style>
  <w:style w:type="character" w:styleId="Accentuareintens">
    <w:name w:val="Intense Emphasis"/>
    <w:basedOn w:val="Fontdeparagrafimplicit"/>
    <w:uiPriority w:val="21"/>
    <w:qFormat/>
    <w:rsid w:val="00954618"/>
    <w:rPr>
      <w:i/>
      <w:iCs/>
      <w:color w:val="2F5496" w:themeColor="accent1" w:themeShade="BF"/>
    </w:rPr>
  </w:style>
  <w:style w:type="paragraph" w:styleId="Citatintens">
    <w:name w:val="Intense Quote"/>
    <w:basedOn w:val="Normal"/>
    <w:next w:val="Normal"/>
    <w:link w:val="CitatintensCaracter"/>
    <w:uiPriority w:val="30"/>
    <w:qFormat/>
    <w:rsid w:val="00954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54618"/>
    <w:rPr>
      <w:i/>
      <w:iCs/>
      <w:color w:val="2F5496" w:themeColor="accent1" w:themeShade="BF"/>
    </w:rPr>
  </w:style>
  <w:style w:type="character" w:styleId="Referireintens">
    <w:name w:val="Intense Reference"/>
    <w:basedOn w:val="Fontdeparagrafimplicit"/>
    <w:uiPriority w:val="32"/>
    <w:qFormat/>
    <w:rsid w:val="00954618"/>
    <w:rPr>
      <w:b/>
      <w:bCs/>
      <w:smallCaps/>
      <w:color w:val="2F5496" w:themeColor="accent1" w:themeShade="BF"/>
      <w:spacing w:val="5"/>
    </w:rPr>
  </w:style>
  <w:style w:type="numbering" w:customStyle="1" w:styleId="FrListare1">
    <w:name w:val="Fără Listare1"/>
    <w:next w:val="FrListare"/>
    <w:uiPriority w:val="99"/>
    <w:semiHidden/>
    <w:unhideWhenUsed/>
    <w:rsid w:val="00E80B4C"/>
  </w:style>
  <w:style w:type="table" w:styleId="Tabelgril">
    <w:name w:val="Table Grid"/>
    <w:basedOn w:val="TabelNormal"/>
    <w:uiPriority w:val="39"/>
    <w:rsid w:val="00E80B4C"/>
    <w:pPr>
      <w:spacing w:after="0" w:line="240" w:lineRule="auto"/>
      <w:jc w:val="center"/>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0B4C"/>
    <w:rPr>
      <w:rFonts w:cs="Times New Roman"/>
      <w:color w:val="0000FF"/>
      <w:u w:val="single"/>
    </w:rPr>
  </w:style>
  <w:style w:type="character" w:customStyle="1" w:styleId="MeniuneNerezolvat1">
    <w:name w:val="Mențiune Nerezolvat1"/>
    <w:basedOn w:val="Fontdeparagrafimplicit"/>
    <w:uiPriority w:val="99"/>
    <w:semiHidden/>
    <w:unhideWhenUsed/>
    <w:rsid w:val="00E80B4C"/>
    <w:rPr>
      <w:color w:val="605E5C"/>
      <w:shd w:val="clear" w:color="auto" w:fill="E1DFDD"/>
    </w:rPr>
  </w:style>
  <w:style w:type="paragraph" w:styleId="TextnBalon">
    <w:name w:val="Balloon Text"/>
    <w:basedOn w:val="Normal"/>
    <w:link w:val="TextnBalonCaracter"/>
    <w:uiPriority w:val="99"/>
    <w:semiHidden/>
    <w:unhideWhenUsed/>
    <w:rsid w:val="00E80B4C"/>
    <w:pPr>
      <w:spacing w:after="0" w:line="240" w:lineRule="auto"/>
      <w:jc w:val="center"/>
    </w:pPr>
    <w:rPr>
      <w:rFonts w:ascii="Segoe UI" w:hAnsi="Segoe UI" w:cs="Segoe UI"/>
      <w:kern w:val="0"/>
      <w:sz w:val="18"/>
      <w:szCs w:val="18"/>
      <w14:ligatures w14:val="none"/>
    </w:rPr>
  </w:style>
  <w:style w:type="character" w:customStyle="1" w:styleId="TextnBalonCaracter">
    <w:name w:val="Text în Balon Caracter"/>
    <w:basedOn w:val="Fontdeparagrafimplicit"/>
    <w:link w:val="TextnBalon"/>
    <w:uiPriority w:val="99"/>
    <w:semiHidden/>
    <w:rsid w:val="00E80B4C"/>
    <w:rPr>
      <w:rFonts w:ascii="Segoe UI" w:hAnsi="Segoe UI" w:cs="Segoe UI"/>
      <w:kern w:val="0"/>
      <w:sz w:val="18"/>
      <w:szCs w:val="18"/>
      <w14:ligatures w14:val="none"/>
    </w:rPr>
  </w:style>
  <w:style w:type="character" w:styleId="Accentuat">
    <w:name w:val="Emphasis"/>
    <w:basedOn w:val="Fontdeparagrafimplicit"/>
    <w:uiPriority w:val="20"/>
    <w:qFormat/>
    <w:rsid w:val="00E80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rad.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dprim@yahoo.com" TargetMode="External"/><Relationship Id="rId12" Type="http://schemas.openxmlformats.org/officeDocument/2006/relationships/hyperlink" Target="http://www.primariabra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radprim@yahoo.com" TargetMode="External"/><Relationship Id="rId5" Type="http://schemas.openxmlformats.org/officeDocument/2006/relationships/image" Target="media/image1.png"/><Relationship Id="rId10" Type="http://schemas.openxmlformats.org/officeDocument/2006/relationships/hyperlink" Target="mailto:achizitiibrad@yahoo.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7137</Words>
  <Characters>41399</Characters>
  <Application>Microsoft Office Word</Application>
  <DocSecurity>0</DocSecurity>
  <Lines>344</Lines>
  <Paragraphs>96</Paragraphs>
  <ScaleCrop>false</ScaleCrop>
  <Company/>
  <LinksUpToDate>false</LinksUpToDate>
  <CharactersWithSpaces>48440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3</cp:revision>
  <dcterms:created xsi:type="dcterms:W3CDTF">2026-03-17T11:37:00Z</dcterms:created>
  <dcterms:modified xsi:type="dcterms:W3CDTF">2026-03-17T11:49:00Z</dcterms:modified>
</cp:coreProperties>
</file>