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DB2D1" w14:textId="77777777" w:rsidR="003551C0" w:rsidRPr="00584D40" w:rsidRDefault="003551C0" w:rsidP="003551C0">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tbl>
      <w:tblPr>
        <w:tblW w:w="10835" w:type="dxa"/>
        <w:tblInd w:w="-544" w:type="dxa"/>
        <w:tblLook w:val="04A0" w:firstRow="1" w:lastRow="0" w:firstColumn="1" w:lastColumn="0" w:noHBand="0" w:noVBand="1"/>
      </w:tblPr>
      <w:tblGrid>
        <w:gridCol w:w="2345"/>
        <w:gridCol w:w="6292"/>
        <w:gridCol w:w="2198"/>
      </w:tblGrid>
      <w:tr w:rsidR="003551C0" w:rsidRPr="0056661B" w14:paraId="5216D926" w14:textId="77777777" w:rsidTr="0067678F">
        <w:trPr>
          <w:trHeight w:val="1388"/>
        </w:trPr>
        <w:tc>
          <w:tcPr>
            <w:tcW w:w="2234" w:type="dxa"/>
          </w:tcPr>
          <w:p w14:paraId="2531F7B6" w14:textId="77777777" w:rsidR="003551C0" w:rsidRDefault="003551C0"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299AFABB" wp14:editId="3991997F">
                  <wp:extent cx="523875" cy="704850"/>
                  <wp:effectExtent l="19050" t="0" r="9525" b="0"/>
                  <wp:docPr id="17"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p w14:paraId="08F8B74B" w14:textId="77777777" w:rsidR="003551C0" w:rsidRDefault="003551C0" w:rsidP="0067678F">
            <w:pPr>
              <w:tabs>
                <w:tab w:val="center" w:pos="4536"/>
                <w:tab w:val="right" w:pos="9072"/>
              </w:tabs>
              <w:spacing w:after="0" w:line="240" w:lineRule="auto"/>
              <w:jc w:val="center"/>
              <w:rPr>
                <w:rFonts w:eastAsiaTheme="minorEastAsia"/>
                <w:sz w:val="28"/>
                <w:szCs w:val="28"/>
                <w:lang w:val="ro-RO" w:eastAsia="ro-RO"/>
              </w:rPr>
            </w:pPr>
          </w:p>
          <w:p w14:paraId="489C783C" w14:textId="77777777" w:rsidR="003551C0" w:rsidRDefault="003551C0" w:rsidP="0067678F">
            <w:pPr>
              <w:tabs>
                <w:tab w:val="center" w:pos="4536"/>
                <w:tab w:val="right" w:pos="9072"/>
              </w:tabs>
              <w:spacing w:after="0" w:line="240" w:lineRule="auto"/>
              <w:jc w:val="center"/>
              <w:rPr>
                <w:rFonts w:eastAsiaTheme="minorEastAsia"/>
                <w:sz w:val="28"/>
                <w:szCs w:val="28"/>
                <w:lang w:val="ro-RO" w:eastAsia="ro-RO"/>
              </w:rPr>
            </w:pPr>
          </w:p>
          <w:p w14:paraId="35BD7448" w14:textId="77777777" w:rsidR="003551C0" w:rsidRDefault="003551C0" w:rsidP="0067678F">
            <w:pPr>
              <w:tabs>
                <w:tab w:val="center" w:pos="4536"/>
                <w:tab w:val="right" w:pos="9072"/>
              </w:tabs>
              <w:spacing w:after="0" w:line="240" w:lineRule="auto"/>
              <w:jc w:val="center"/>
              <w:rPr>
                <w:rFonts w:eastAsiaTheme="minorEastAsia"/>
                <w:sz w:val="28"/>
                <w:szCs w:val="28"/>
                <w:lang w:val="ro-RO" w:eastAsia="ro-RO"/>
              </w:rPr>
            </w:pPr>
          </w:p>
          <w:p w14:paraId="4022C9DE" w14:textId="2D2AB86B" w:rsidR="003551C0" w:rsidRPr="0056661B" w:rsidRDefault="003551C0" w:rsidP="0067678F">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367F54">
              <w:rPr>
                <w:rFonts w:ascii="Times New Roman" w:eastAsia="Times New Roman" w:hAnsi="Times New Roman" w:cs="Times New Roman"/>
                <w:b/>
                <w:bCs/>
                <w:kern w:val="1"/>
                <w:sz w:val="28"/>
                <w:szCs w:val="24"/>
                <w:lang w:val="ro-RO" w:eastAsia="ar-SA"/>
              </w:rPr>
              <w:t>179</w:t>
            </w:r>
            <w:r w:rsidRPr="0056661B">
              <w:rPr>
                <w:rFonts w:ascii="Times New Roman" w:eastAsia="Times New Roman" w:hAnsi="Times New Roman" w:cs="Times New Roman"/>
                <w:b/>
                <w:bCs/>
                <w:kern w:val="1"/>
                <w:sz w:val="28"/>
                <w:szCs w:val="24"/>
                <w:lang w:val="ro-RO" w:eastAsia="ar-SA"/>
              </w:rPr>
              <w:t>/</w:t>
            </w:r>
            <w:r w:rsidR="00367F54">
              <w:rPr>
                <w:rFonts w:ascii="Times New Roman" w:eastAsia="Times New Roman" w:hAnsi="Times New Roman" w:cs="Times New Roman"/>
                <w:b/>
                <w:bCs/>
                <w:kern w:val="1"/>
                <w:sz w:val="28"/>
                <w:szCs w:val="24"/>
                <w:lang w:val="ro-RO" w:eastAsia="ar-SA"/>
              </w:rPr>
              <w:t>12.01.2022</w:t>
            </w:r>
            <w:r>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p>
          <w:p w14:paraId="11A73014" w14:textId="77777777" w:rsidR="003551C0" w:rsidRPr="0056661B" w:rsidRDefault="003551C0" w:rsidP="0067678F">
            <w:pPr>
              <w:suppressAutoHyphens/>
              <w:spacing w:after="0" w:line="240" w:lineRule="auto"/>
              <w:jc w:val="left"/>
              <w:rPr>
                <w:rFonts w:ascii="Times New Roman" w:eastAsia="Times New Roman" w:hAnsi="Times New Roman" w:cs="Times New Roman"/>
                <w:b/>
                <w:bCs/>
                <w:kern w:val="1"/>
                <w:sz w:val="28"/>
                <w:szCs w:val="24"/>
                <w:lang w:val="ro-RO" w:eastAsia="ar-SA"/>
              </w:rPr>
            </w:pPr>
          </w:p>
          <w:p w14:paraId="55EC2E5B" w14:textId="77777777" w:rsidR="003551C0" w:rsidRDefault="003551C0" w:rsidP="0067678F">
            <w:pPr>
              <w:tabs>
                <w:tab w:val="center" w:pos="4536"/>
                <w:tab w:val="right" w:pos="9072"/>
              </w:tabs>
              <w:spacing w:after="0" w:line="240" w:lineRule="auto"/>
              <w:jc w:val="center"/>
              <w:rPr>
                <w:rFonts w:eastAsiaTheme="minorEastAsia"/>
                <w:sz w:val="28"/>
                <w:szCs w:val="28"/>
                <w:lang w:val="ro-RO" w:eastAsia="ro-RO"/>
              </w:rPr>
            </w:pPr>
          </w:p>
          <w:p w14:paraId="60BB30A6" w14:textId="77777777" w:rsidR="003551C0" w:rsidRPr="0056661B" w:rsidRDefault="003551C0" w:rsidP="0067678F">
            <w:pPr>
              <w:tabs>
                <w:tab w:val="center" w:pos="4536"/>
                <w:tab w:val="right" w:pos="9072"/>
              </w:tabs>
              <w:spacing w:after="0" w:line="240" w:lineRule="auto"/>
              <w:jc w:val="center"/>
              <w:rPr>
                <w:rFonts w:eastAsiaTheme="minorEastAsia"/>
                <w:sz w:val="28"/>
                <w:szCs w:val="28"/>
                <w:lang w:val="ro-RO" w:eastAsia="ro-RO"/>
              </w:rPr>
            </w:pPr>
          </w:p>
        </w:tc>
        <w:tc>
          <w:tcPr>
            <w:tcW w:w="6381" w:type="dxa"/>
          </w:tcPr>
          <w:p w14:paraId="0846371C" w14:textId="77777777" w:rsidR="003551C0" w:rsidRPr="00F11824" w:rsidRDefault="003551C0"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08BCE8BE" w14:textId="77777777" w:rsidR="003551C0" w:rsidRPr="00F11824" w:rsidRDefault="003551C0"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52398402" w14:textId="77777777" w:rsidR="003551C0" w:rsidRPr="00F11824" w:rsidRDefault="003551C0"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CONSILIUL LOCAL AL COMUNEI TÂRGUȘOR</w:t>
            </w:r>
          </w:p>
          <w:p w14:paraId="038A2968" w14:textId="77777777" w:rsidR="003551C0" w:rsidRPr="00F11824" w:rsidRDefault="003551C0" w:rsidP="0067678F">
            <w:pPr>
              <w:tabs>
                <w:tab w:val="center" w:pos="4536"/>
                <w:tab w:val="right" w:pos="9072"/>
              </w:tabs>
              <w:spacing w:after="0" w:line="240" w:lineRule="auto"/>
              <w:jc w:val="center"/>
              <w:rPr>
                <w:rFonts w:ascii="Times New Roman" w:eastAsia="Times New Roman" w:hAnsi="Times New Roman" w:cs="Times New Roman"/>
                <w:b/>
                <w:bCs/>
                <w:sz w:val="24"/>
                <w:szCs w:val="24"/>
                <w:lang w:val="en-US" w:eastAsia="ar-SA"/>
              </w:rPr>
            </w:pPr>
            <w:proofErr w:type="gramStart"/>
            <w:r w:rsidRPr="00F11824">
              <w:rPr>
                <w:rFonts w:ascii="Times New Roman" w:eastAsia="Times New Roman" w:hAnsi="Times New Roman" w:cs="Times New Roman"/>
                <w:b/>
                <w:bCs/>
                <w:sz w:val="24"/>
                <w:szCs w:val="24"/>
                <w:lang w:val="en-US" w:eastAsia="ar-SA"/>
              </w:rPr>
              <w:t>P  R</w:t>
            </w:r>
            <w:proofErr w:type="gramEnd"/>
            <w:r w:rsidRPr="00F11824">
              <w:rPr>
                <w:rFonts w:ascii="Times New Roman" w:eastAsia="Times New Roman" w:hAnsi="Times New Roman" w:cs="Times New Roman"/>
                <w:b/>
                <w:bCs/>
                <w:sz w:val="24"/>
                <w:szCs w:val="24"/>
                <w:lang w:val="en-US" w:eastAsia="ar-SA"/>
              </w:rPr>
              <w:t xml:space="preserve">  I  M  A  R</w:t>
            </w:r>
          </w:p>
          <w:p w14:paraId="666324BD" w14:textId="77777777" w:rsidR="003551C0" w:rsidRDefault="003551C0" w:rsidP="0067678F">
            <w:pPr>
              <w:tabs>
                <w:tab w:val="center" w:pos="4536"/>
                <w:tab w:val="right" w:pos="9072"/>
              </w:tabs>
              <w:spacing w:after="0" w:line="240" w:lineRule="auto"/>
              <w:jc w:val="center"/>
              <w:rPr>
                <w:rFonts w:eastAsiaTheme="minorEastAsia"/>
                <w:b/>
                <w:bCs/>
                <w:sz w:val="24"/>
                <w:szCs w:val="28"/>
                <w:lang w:val="en-US" w:eastAsia="ro-RO"/>
              </w:rPr>
            </w:pPr>
          </w:p>
          <w:p w14:paraId="04855C14" w14:textId="77777777" w:rsidR="003551C0" w:rsidRDefault="003551C0" w:rsidP="0067678F">
            <w:pPr>
              <w:tabs>
                <w:tab w:val="center" w:pos="4536"/>
                <w:tab w:val="right" w:pos="9072"/>
              </w:tabs>
              <w:spacing w:after="0" w:line="240" w:lineRule="auto"/>
              <w:jc w:val="center"/>
              <w:rPr>
                <w:rFonts w:eastAsiaTheme="minorEastAsia"/>
                <w:b/>
                <w:bCs/>
                <w:sz w:val="24"/>
                <w:szCs w:val="28"/>
                <w:lang w:val="en-US" w:eastAsia="ro-RO"/>
              </w:rPr>
            </w:pPr>
          </w:p>
          <w:p w14:paraId="0B2A1095" w14:textId="77777777" w:rsidR="003551C0" w:rsidRDefault="003551C0" w:rsidP="0067678F">
            <w:pPr>
              <w:tabs>
                <w:tab w:val="center" w:pos="4536"/>
                <w:tab w:val="right" w:pos="9072"/>
              </w:tabs>
              <w:spacing w:after="0" w:line="240" w:lineRule="auto"/>
              <w:jc w:val="center"/>
              <w:rPr>
                <w:rFonts w:eastAsiaTheme="minorEastAsia"/>
                <w:b/>
                <w:bCs/>
                <w:sz w:val="24"/>
                <w:szCs w:val="28"/>
                <w:lang w:val="en-US" w:eastAsia="ro-RO"/>
              </w:rPr>
            </w:pPr>
          </w:p>
          <w:p w14:paraId="67CAE923" w14:textId="77777777" w:rsidR="003551C0" w:rsidRDefault="003551C0" w:rsidP="0067678F">
            <w:pPr>
              <w:tabs>
                <w:tab w:val="center" w:pos="4536"/>
                <w:tab w:val="right" w:pos="9072"/>
              </w:tabs>
              <w:spacing w:after="0" w:line="240" w:lineRule="auto"/>
              <w:jc w:val="center"/>
              <w:rPr>
                <w:rFonts w:eastAsiaTheme="minorEastAsia"/>
                <w:b/>
                <w:bCs/>
                <w:sz w:val="24"/>
                <w:szCs w:val="28"/>
                <w:lang w:val="en-US" w:eastAsia="ro-RO"/>
              </w:rPr>
            </w:pPr>
          </w:p>
          <w:p w14:paraId="6E5EC8B7" w14:textId="77777777" w:rsidR="003551C0" w:rsidRPr="0056661B" w:rsidRDefault="003551C0" w:rsidP="0067678F">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45470EFD" w14:textId="77777777" w:rsidR="003551C0" w:rsidRPr="0056661B" w:rsidRDefault="003551C0"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21BA7481" wp14:editId="09144AC3">
                  <wp:extent cx="533400" cy="704850"/>
                  <wp:effectExtent l="19050" t="0" r="0" b="0"/>
                  <wp:docPr id="35"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6C94F57F" w14:textId="77777777" w:rsidR="003551C0" w:rsidRPr="00714574" w:rsidRDefault="003551C0" w:rsidP="003551C0">
      <w:pPr>
        <w:suppressAutoHyphens/>
        <w:spacing w:after="0" w:line="240" w:lineRule="auto"/>
        <w:jc w:val="center"/>
        <w:rPr>
          <w:rFonts w:ascii="Times New Roman" w:eastAsia="Times New Roman" w:hAnsi="Times New Roman" w:cs="Times New Roman"/>
          <w:b/>
          <w:bCs/>
          <w:sz w:val="28"/>
          <w:szCs w:val="24"/>
          <w:lang w:val="ro-RO" w:eastAsia="ar-SA"/>
        </w:rPr>
      </w:pPr>
    </w:p>
    <w:p w14:paraId="50255289" w14:textId="77777777" w:rsidR="003551C0" w:rsidRPr="003551C0" w:rsidRDefault="003551C0" w:rsidP="003551C0">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3551C0">
        <w:rPr>
          <w:rFonts w:ascii="Times New Roman" w:eastAsia="Times New Roman" w:hAnsi="Times New Roman" w:cs="Arial"/>
          <w:b/>
          <w:bCs/>
          <w:color w:val="000000"/>
          <w:kern w:val="1"/>
          <w:sz w:val="28"/>
          <w:szCs w:val="24"/>
          <w:lang w:val="ro-RO" w:eastAsia="ar-SA"/>
        </w:rPr>
        <w:t>REFERAT DE APROBARE</w:t>
      </w:r>
    </w:p>
    <w:p w14:paraId="42DC228B" w14:textId="79ACC182" w:rsidR="003551C0" w:rsidRPr="003551C0" w:rsidRDefault="003551C0" w:rsidP="003551C0">
      <w:pPr>
        <w:suppressAutoHyphens/>
        <w:spacing w:after="0" w:line="240" w:lineRule="auto"/>
        <w:ind w:right="-153"/>
        <w:jc w:val="center"/>
        <w:rPr>
          <w:rFonts w:ascii="Times New Roman" w:eastAsia="Times New Roman" w:hAnsi="Times New Roman" w:cs="Times New Roman"/>
          <w:b/>
          <w:bCs/>
          <w:color w:val="484848"/>
          <w:sz w:val="24"/>
          <w:szCs w:val="24"/>
          <w:lang w:eastAsia="en-GB"/>
        </w:rPr>
      </w:pPr>
      <w:proofErr w:type="spellStart"/>
      <w:r w:rsidRPr="003551C0">
        <w:rPr>
          <w:rFonts w:ascii="Times New Roman" w:eastAsia="Times New Roman" w:hAnsi="Times New Roman" w:cs="Times New Roman"/>
          <w:b/>
          <w:bCs/>
          <w:color w:val="484848"/>
          <w:sz w:val="24"/>
          <w:szCs w:val="24"/>
          <w:lang w:eastAsia="en-GB"/>
        </w:rPr>
        <w:t>privind</w:t>
      </w:r>
      <w:proofErr w:type="spellEnd"/>
      <w:r w:rsidRPr="003551C0">
        <w:rPr>
          <w:rFonts w:ascii="Times New Roman" w:eastAsia="Times New Roman" w:hAnsi="Times New Roman" w:cs="Times New Roman"/>
          <w:b/>
          <w:bCs/>
          <w:color w:val="484848"/>
          <w:sz w:val="24"/>
          <w:szCs w:val="24"/>
          <w:lang w:eastAsia="en-GB"/>
        </w:rPr>
        <w:t xml:space="preserve"> </w:t>
      </w:r>
      <w:proofErr w:type="spellStart"/>
      <w:r w:rsidRPr="003551C0">
        <w:rPr>
          <w:rFonts w:ascii="Times New Roman" w:eastAsia="Times New Roman" w:hAnsi="Times New Roman" w:cs="Times New Roman"/>
          <w:b/>
          <w:bCs/>
          <w:color w:val="484848"/>
          <w:sz w:val="24"/>
          <w:szCs w:val="24"/>
          <w:lang w:eastAsia="en-GB"/>
        </w:rPr>
        <w:t>alocarea</w:t>
      </w:r>
      <w:proofErr w:type="spellEnd"/>
      <w:r w:rsidRPr="003551C0">
        <w:rPr>
          <w:rFonts w:ascii="Times New Roman" w:eastAsia="Times New Roman" w:hAnsi="Times New Roman" w:cs="Times New Roman"/>
          <w:b/>
          <w:bCs/>
          <w:color w:val="484848"/>
          <w:sz w:val="24"/>
          <w:szCs w:val="24"/>
          <w:lang w:eastAsia="en-GB"/>
        </w:rPr>
        <w:t xml:space="preserve"> </w:t>
      </w:r>
      <w:proofErr w:type="spellStart"/>
      <w:r w:rsidRPr="003551C0">
        <w:rPr>
          <w:rFonts w:ascii="Times New Roman" w:eastAsia="Times New Roman" w:hAnsi="Times New Roman" w:cs="Times New Roman"/>
          <w:b/>
          <w:bCs/>
          <w:color w:val="484848"/>
          <w:sz w:val="24"/>
          <w:szCs w:val="24"/>
          <w:lang w:eastAsia="en-GB"/>
        </w:rPr>
        <w:t>sumei</w:t>
      </w:r>
      <w:proofErr w:type="spellEnd"/>
      <w:r w:rsidRPr="003551C0">
        <w:rPr>
          <w:rFonts w:ascii="Times New Roman" w:eastAsia="Times New Roman" w:hAnsi="Times New Roman" w:cs="Times New Roman"/>
          <w:b/>
          <w:bCs/>
          <w:color w:val="484848"/>
          <w:sz w:val="24"/>
          <w:szCs w:val="24"/>
          <w:lang w:eastAsia="en-GB"/>
        </w:rPr>
        <w:t xml:space="preserve"> de </w:t>
      </w:r>
      <w:r>
        <w:rPr>
          <w:rFonts w:ascii="Times New Roman" w:eastAsia="Times New Roman" w:hAnsi="Times New Roman" w:cs="Times New Roman"/>
          <w:b/>
          <w:bCs/>
          <w:color w:val="484848"/>
          <w:sz w:val="24"/>
          <w:szCs w:val="24"/>
          <w:lang w:eastAsia="en-GB"/>
        </w:rPr>
        <w:t>20</w:t>
      </w:r>
      <w:r w:rsidRPr="003551C0">
        <w:rPr>
          <w:rFonts w:ascii="Times New Roman" w:eastAsia="Times New Roman" w:hAnsi="Times New Roman" w:cs="Times New Roman"/>
          <w:b/>
          <w:bCs/>
          <w:color w:val="484848"/>
          <w:sz w:val="24"/>
          <w:szCs w:val="24"/>
          <w:lang w:eastAsia="en-GB"/>
        </w:rPr>
        <w:t xml:space="preserve">.000 </w:t>
      </w:r>
      <w:proofErr w:type="gramStart"/>
      <w:r w:rsidRPr="003551C0">
        <w:rPr>
          <w:rFonts w:ascii="Times New Roman" w:eastAsia="Times New Roman" w:hAnsi="Times New Roman" w:cs="Times New Roman"/>
          <w:b/>
          <w:bCs/>
          <w:color w:val="484848"/>
          <w:sz w:val="24"/>
          <w:szCs w:val="24"/>
          <w:lang w:eastAsia="en-GB"/>
        </w:rPr>
        <w:t>lei ,</w:t>
      </w:r>
      <w:proofErr w:type="gramEnd"/>
      <w:r w:rsidRPr="003551C0">
        <w:rPr>
          <w:rFonts w:ascii="Times New Roman" w:eastAsia="Times New Roman" w:hAnsi="Times New Roman" w:cs="Times New Roman"/>
          <w:b/>
          <w:bCs/>
          <w:color w:val="484848"/>
          <w:sz w:val="24"/>
          <w:szCs w:val="24"/>
          <w:lang w:eastAsia="en-GB"/>
        </w:rPr>
        <w:t xml:space="preserve"> din </w:t>
      </w:r>
      <w:proofErr w:type="spellStart"/>
      <w:r w:rsidRPr="003551C0">
        <w:rPr>
          <w:rFonts w:ascii="Times New Roman" w:eastAsia="Times New Roman" w:hAnsi="Times New Roman" w:cs="Times New Roman"/>
          <w:b/>
          <w:bCs/>
          <w:color w:val="484848"/>
          <w:sz w:val="24"/>
          <w:szCs w:val="24"/>
          <w:lang w:eastAsia="en-GB"/>
        </w:rPr>
        <w:t>bugetul</w:t>
      </w:r>
      <w:proofErr w:type="spellEnd"/>
      <w:r w:rsidRPr="003551C0">
        <w:rPr>
          <w:rFonts w:ascii="Times New Roman" w:eastAsia="Times New Roman" w:hAnsi="Times New Roman" w:cs="Times New Roman"/>
          <w:b/>
          <w:bCs/>
          <w:color w:val="484848"/>
          <w:sz w:val="24"/>
          <w:szCs w:val="24"/>
          <w:lang w:eastAsia="en-GB"/>
        </w:rPr>
        <w:t xml:space="preserve"> local al </w:t>
      </w:r>
      <w:proofErr w:type="spellStart"/>
      <w:r w:rsidRPr="003551C0">
        <w:rPr>
          <w:rFonts w:ascii="Times New Roman" w:eastAsia="Times New Roman" w:hAnsi="Times New Roman" w:cs="Times New Roman"/>
          <w:b/>
          <w:bCs/>
          <w:color w:val="484848"/>
          <w:sz w:val="24"/>
          <w:szCs w:val="24"/>
          <w:lang w:eastAsia="en-GB"/>
        </w:rPr>
        <w:t>comunei</w:t>
      </w:r>
      <w:proofErr w:type="spellEnd"/>
      <w:r w:rsidRPr="003551C0">
        <w:rPr>
          <w:rFonts w:ascii="Times New Roman" w:eastAsia="Times New Roman" w:hAnsi="Times New Roman" w:cs="Times New Roman"/>
          <w:b/>
          <w:bCs/>
          <w:color w:val="484848"/>
          <w:sz w:val="24"/>
          <w:szCs w:val="24"/>
          <w:lang w:eastAsia="en-GB"/>
        </w:rPr>
        <w:t xml:space="preserve"> </w:t>
      </w:r>
      <w:proofErr w:type="spellStart"/>
      <w:r w:rsidRPr="003551C0">
        <w:rPr>
          <w:rFonts w:ascii="Times New Roman" w:eastAsia="Times New Roman" w:hAnsi="Times New Roman" w:cs="Times New Roman"/>
          <w:b/>
          <w:bCs/>
          <w:color w:val="484848"/>
          <w:sz w:val="24"/>
          <w:szCs w:val="24"/>
          <w:lang w:eastAsia="en-GB"/>
        </w:rPr>
        <w:t>Târgușor</w:t>
      </w:r>
      <w:proofErr w:type="spellEnd"/>
      <w:r w:rsidRPr="003551C0">
        <w:rPr>
          <w:rFonts w:ascii="Times New Roman" w:eastAsia="Times New Roman" w:hAnsi="Times New Roman" w:cs="Times New Roman"/>
          <w:b/>
          <w:bCs/>
          <w:color w:val="484848"/>
          <w:sz w:val="24"/>
          <w:szCs w:val="24"/>
          <w:lang w:eastAsia="en-GB"/>
        </w:rPr>
        <w:t xml:space="preserve">, </w:t>
      </w:r>
    </w:p>
    <w:p w14:paraId="122600FF" w14:textId="57DCC1D8" w:rsidR="003551C0" w:rsidRPr="003551C0" w:rsidRDefault="003551C0" w:rsidP="003551C0">
      <w:pPr>
        <w:suppressAutoHyphens/>
        <w:spacing w:after="0" w:line="240" w:lineRule="auto"/>
        <w:ind w:right="-153"/>
        <w:jc w:val="center"/>
        <w:rPr>
          <w:rFonts w:ascii="Times New Roman" w:eastAsia="Times New Roman" w:hAnsi="Times New Roman" w:cs="Times New Roman"/>
          <w:b/>
          <w:bCs/>
          <w:color w:val="484848"/>
          <w:sz w:val="24"/>
          <w:szCs w:val="24"/>
          <w:lang w:eastAsia="en-GB"/>
        </w:rPr>
      </w:pPr>
      <w:proofErr w:type="spellStart"/>
      <w:r w:rsidRPr="003551C0">
        <w:rPr>
          <w:rFonts w:ascii="Times New Roman" w:eastAsia="Times New Roman" w:hAnsi="Times New Roman" w:cs="Times New Roman"/>
          <w:b/>
          <w:bCs/>
          <w:color w:val="484848"/>
          <w:sz w:val="24"/>
          <w:szCs w:val="24"/>
          <w:lang w:eastAsia="en-GB"/>
        </w:rPr>
        <w:t>județul</w:t>
      </w:r>
      <w:proofErr w:type="spellEnd"/>
      <w:r w:rsidRPr="003551C0">
        <w:rPr>
          <w:rFonts w:ascii="Times New Roman" w:eastAsia="Times New Roman" w:hAnsi="Times New Roman" w:cs="Times New Roman"/>
          <w:b/>
          <w:bCs/>
          <w:color w:val="484848"/>
          <w:sz w:val="24"/>
          <w:szCs w:val="24"/>
          <w:lang w:eastAsia="en-GB"/>
        </w:rPr>
        <w:t xml:space="preserve"> </w:t>
      </w:r>
      <w:proofErr w:type="spellStart"/>
      <w:r w:rsidRPr="003551C0">
        <w:rPr>
          <w:rFonts w:ascii="Times New Roman" w:eastAsia="Times New Roman" w:hAnsi="Times New Roman" w:cs="Times New Roman"/>
          <w:b/>
          <w:bCs/>
          <w:color w:val="484848"/>
          <w:sz w:val="24"/>
          <w:szCs w:val="24"/>
          <w:lang w:eastAsia="en-GB"/>
        </w:rPr>
        <w:t>Constanța</w:t>
      </w:r>
      <w:proofErr w:type="spellEnd"/>
      <w:r w:rsidRPr="003551C0">
        <w:rPr>
          <w:rFonts w:ascii="Times New Roman" w:eastAsia="Times New Roman" w:hAnsi="Times New Roman" w:cs="Times New Roman"/>
          <w:b/>
          <w:bCs/>
          <w:color w:val="484848"/>
          <w:sz w:val="24"/>
          <w:szCs w:val="24"/>
          <w:lang w:eastAsia="en-GB"/>
        </w:rPr>
        <w:t xml:space="preserve">, pe </w:t>
      </w:r>
      <w:proofErr w:type="spellStart"/>
      <w:r w:rsidRPr="003551C0">
        <w:rPr>
          <w:rFonts w:ascii="Times New Roman" w:eastAsia="Times New Roman" w:hAnsi="Times New Roman" w:cs="Times New Roman"/>
          <w:b/>
          <w:bCs/>
          <w:color w:val="484848"/>
          <w:sz w:val="24"/>
          <w:szCs w:val="24"/>
          <w:lang w:eastAsia="en-GB"/>
        </w:rPr>
        <w:t>anul</w:t>
      </w:r>
      <w:proofErr w:type="spellEnd"/>
      <w:r w:rsidRPr="003551C0">
        <w:rPr>
          <w:rFonts w:ascii="Times New Roman" w:eastAsia="Times New Roman" w:hAnsi="Times New Roman" w:cs="Times New Roman"/>
          <w:b/>
          <w:bCs/>
          <w:color w:val="484848"/>
          <w:sz w:val="24"/>
          <w:szCs w:val="24"/>
          <w:lang w:eastAsia="en-GB"/>
        </w:rPr>
        <w:t xml:space="preserve"> 202</w:t>
      </w:r>
      <w:r>
        <w:rPr>
          <w:rFonts w:ascii="Times New Roman" w:eastAsia="Times New Roman" w:hAnsi="Times New Roman" w:cs="Times New Roman"/>
          <w:b/>
          <w:bCs/>
          <w:color w:val="484848"/>
          <w:sz w:val="24"/>
          <w:szCs w:val="24"/>
          <w:lang w:eastAsia="en-GB"/>
        </w:rPr>
        <w:t>2</w:t>
      </w:r>
      <w:r w:rsidRPr="003551C0">
        <w:rPr>
          <w:rFonts w:ascii="Times New Roman" w:eastAsia="Times New Roman" w:hAnsi="Times New Roman" w:cs="Times New Roman"/>
          <w:b/>
          <w:bCs/>
          <w:color w:val="484848"/>
          <w:sz w:val="24"/>
          <w:szCs w:val="24"/>
          <w:lang w:eastAsia="en-GB"/>
        </w:rPr>
        <w:t xml:space="preserve">, </w:t>
      </w:r>
      <w:proofErr w:type="spellStart"/>
      <w:r w:rsidRPr="003551C0">
        <w:rPr>
          <w:rFonts w:ascii="Times New Roman" w:eastAsia="Times New Roman" w:hAnsi="Times New Roman" w:cs="Times New Roman"/>
          <w:b/>
          <w:bCs/>
          <w:color w:val="484848"/>
          <w:sz w:val="24"/>
          <w:szCs w:val="24"/>
          <w:lang w:eastAsia="en-GB"/>
        </w:rPr>
        <w:t>în</w:t>
      </w:r>
      <w:proofErr w:type="spellEnd"/>
      <w:r w:rsidRPr="003551C0">
        <w:rPr>
          <w:rFonts w:ascii="Times New Roman" w:eastAsia="Times New Roman" w:hAnsi="Times New Roman" w:cs="Times New Roman"/>
          <w:b/>
          <w:bCs/>
          <w:color w:val="484848"/>
          <w:sz w:val="24"/>
          <w:szCs w:val="24"/>
          <w:lang w:eastAsia="en-GB"/>
        </w:rPr>
        <w:t xml:space="preserve"> </w:t>
      </w:r>
      <w:proofErr w:type="spellStart"/>
      <w:r w:rsidRPr="003551C0">
        <w:rPr>
          <w:rFonts w:ascii="Times New Roman" w:eastAsia="Times New Roman" w:hAnsi="Times New Roman" w:cs="Times New Roman"/>
          <w:b/>
          <w:bCs/>
          <w:color w:val="484848"/>
          <w:sz w:val="24"/>
          <w:szCs w:val="24"/>
          <w:lang w:eastAsia="en-GB"/>
        </w:rPr>
        <w:t>vederea</w:t>
      </w:r>
      <w:proofErr w:type="spellEnd"/>
      <w:r w:rsidRPr="003551C0">
        <w:rPr>
          <w:rFonts w:ascii="Times New Roman" w:eastAsia="Times New Roman" w:hAnsi="Times New Roman" w:cs="Times New Roman"/>
          <w:b/>
          <w:bCs/>
          <w:color w:val="484848"/>
          <w:sz w:val="24"/>
          <w:szCs w:val="24"/>
          <w:lang w:eastAsia="en-GB"/>
        </w:rPr>
        <w:t xml:space="preserve"> </w:t>
      </w:r>
      <w:proofErr w:type="spellStart"/>
      <w:r w:rsidRPr="003551C0">
        <w:rPr>
          <w:rFonts w:ascii="Times New Roman" w:eastAsia="Times New Roman" w:hAnsi="Times New Roman" w:cs="Times New Roman"/>
          <w:b/>
          <w:bCs/>
          <w:color w:val="484848"/>
          <w:sz w:val="24"/>
          <w:szCs w:val="24"/>
          <w:lang w:eastAsia="en-GB"/>
        </w:rPr>
        <w:t>acordării</w:t>
      </w:r>
      <w:proofErr w:type="spellEnd"/>
      <w:r w:rsidRPr="003551C0">
        <w:rPr>
          <w:rFonts w:ascii="Times New Roman" w:eastAsia="Times New Roman" w:hAnsi="Times New Roman" w:cs="Times New Roman"/>
          <w:b/>
          <w:bCs/>
          <w:color w:val="484848"/>
          <w:sz w:val="24"/>
          <w:szCs w:val="24"/>
          <w:lang w:eastAsia="en-GB"/>
        </w:rPr>
        <w:t xml:space="preserve"> </w:t>
      </w:r>
      <w:proofErr w:type="spellStart"/>
      <w:r w:rsidRPr="003551C0">
        <w:rPr>
          <w:rFonts w:ascii="Times New Roman" w:eastAsia="Times New Roman" w:hAnsi="Times New Roman" w:cs="Times New Roman"/>
          <w:b/>
          <w:bCs/>
          <w:color w:val="484848"/>
          <w:sz w:val="24"/>
          <w:szCs w:val="24"/>
          <w:lang w:eastAsia="en-GB"/>
        </w:rPr>
        <w:t>zilnice</w:t>
      </w:r>
      <w:proofErr w:type="spellEnd"/>
      <w:r w:rsidRPr="003551C0">
        <w:rPr>
          <w:rFonts w:ascii="Times New Roman" w:eastAsia="Times New Roman" w:hAnsi="Times New Roman" w:cs="Times New Roman"/>
          <w:b/>
          <w:bCs/>
          <w:color w:val="484848"/>
          <w:sz w:val="24"/>
          <w:szCs w:val="24"/>
          <w:lang w:eastAsia="en-GB"/>
        </w:rPr>
        <w:t xml:space="preserve"> de </w:t>
      </w:r>
      <w:proofErr w:type="spellStart"/>
      <w:r w:rsidRPr="003551C0">
        <w:rPr>
          <w:rFonts w:ascii="Times New Roman" w:eastAsia="Times New Roman" w:hAnsi="Times New Roman" w:cs="Times New Roman"/>
          <w:b/>
          <w:bCs/>
          <w:color w:val="484848"/>
          <w:sz w:val="24"/>
          <w:szCs w:val="24"/>
          <w:lang w:eastAsia="en-GB"/>
        </w:rPr>
        <w:t>apă</w:t>
      </w:r>
      <w:proofErr w:type="spellEnd"/>
      <w:r w:rsidRPr="003551C0">
        <w:rPr>
          <w:rFonts w:ascii="Times New Roman" w:eastAsia="Times New Roman" w:hAnsi="Times New Roman" w:cs="Times New Roman"/>
          <w:b/>
          <w:bCs/>
          <w:color w:val="484848"/>
          <w:sz w:val="24"/>
          <w:szCs w:val="24"/>
          <w:lang w:eastAsia="en-GB"/>
        </w:rPr>
        <w:t xml:space="preserve"> </w:t>
      </w:r>
      <w:proofErr w:type="spellStart"/>
      <w:r w:rsidRPr="003551C0">
        <w:rPr>
          <w:rFonts w:ascii="Times New Roman" w:eastAsia="Times New Roman" w:hAnsi="Times New Roman" w:cs="Times New Roman"/>
          <w:b/>
          <w:bCs/>
          <w:color w:val="484848"/>
          <w:sz w:val="24"/>
          <w:szCs w:val="24"/>
          <w:lang w:eastAsia="en-GB"/>
        </w:rPr>
        <w:t>plată</w:t>
      </w:r>
      <w:proofErr w:type="spellEnd"/>
    </w:p>
    <w:p w14:paraId="5700E996" w14:textId="77777777" w:rsidR="003551C0" w:rsidRPr="003551C0" w:rsidRDefault="003551C0" w:rsidP="003551C0">
      <w:pPr>
        <w:suppressAutoHyphens/>
        <w:spacing w:after="0" w:line="240" w:lineRule="auto"/>
        <w:ind w:right="-153"/>
        <w:jc w:val="center"/>
        <w:rPr>
          <w:rFonts w:ascii="Times New Roman" w:eastAsia="Times New Roman" w:hAnsi="Times New Roman" w:cs="Times New Roman"/>
          <w:b/>
          <w:bCs/>
          <w:color w:val="484848"/>
          <w:sz w:val="24"/>
          <w:szCs w:val="24"/>
          <w:lang w:eastAsia="en-GB"/>
        </w:rPr>
      </w:pPr>
      <w:r w:rsidRPr="003551C0">
        <w:rPr>
          <w:rFonts w:ascii="Times New Roman" w:eastAsia="Times New Roman" w:hAnsi="Times New Roman" w:cs="Times New Roman"/>
          <w:b/>
          <w:bCs/>
          <w:color w:val="484848"/>
          <w:sz w:val="24"/>
          <w:szCs w:val="24"/>
          <w:lang w:eastAsia="en-GB"/>
        </w:rPr>
        <w:t xml:space="preserve"> </w:t>
      </w:r>
      <w:proofErr w:type="spellStart"/>
      <w:r w:rsidRPr="003551C0">
        <w:rPr>
          <w:rFonts w:ascii="Times New Roman" w:eastAsia="Times New Roman" w:hAnsi="Times New Roman" w:cs="Times New Roman"/>
          <w:b/>
          <w:bCs/>
          <w:color w:val="484848"/>
          <w:sz w:val="24"/>
          <w:szCs w:val="24"/>
          <w:lang w:eastAsia="en-GB"/>
        </w:rPr>
        <w:t>gravidelor</w:t>
      </w:r>
      <w:proofErr w:type="spellEnd"/>
      <w:r w:rsidRPr="003551C0">
        <w:rPr>
          <w:rFonts w:ascii="Times New Roman" w:eastAsia="Times New Roman" w:hAnsi="Times New Roman" w:cs="Times New Roman"/>
          <w:b/>
          <w:bCs/>
          <w:color w:val="484848"/>
          <w:sz w:val="24"/>
          <w:szCs w:val="24"/>
          <w:lang w:eastAsia="en-GB"/>
        </w:rPr>
        <w:t xml:space="preserve">, </w:t>
      </w:r>
      <w:proofErr w:type="spellStart"/>
      <w:r w:rsidRPr="003551C0">
        <w:rPr>
          <w:rFonts w:ascii="Times New Roman" w:eastAsia="Times New Roman" w:hAnsi="Times New Roman" w:cs="Times New Roman"/>
          <w:b/>
          <w:bCs/>
          <w:color w:val="484848"/>
          <w:sz w:val="24"/>
          <w:szCs w:val="24"/>
          <w:lang w:eastAsia="en-GB"/>
        </w:rPr>
        <w:t>sugarilor</w:t>
      </w:r>
      <w:proofErr w:type="spellEnd"/>
      <w:r w:rsidRPr="003551C0">
        <w:rPr>
          <w:rFonts w:ascii="Times New Roman" w:eastAsia="Times New Roman" w:hAnsi="Times New Roman" w:cs="Times New Roman"/>
          <w:b/>
          <w:bCs/>
          <w:color w:val="484848"/>
          <w:sz w:val="24"/>
          <w:szCs w:val="24"/>
          <w:lang w:eastAsia="en-GB"/>
        </w:rPr>
        <w:t xml:space="preserve"> </w:t>
      </w:r>
      <w:proofErr w:type="spellStart"/>
      <w:r w:rsidRPr="003551C0">
        <w:rPr>
          <w:rFonts w:ascii="Times New Roman" w:eastAsia="Times New Roman" w:hAnsi="Times New Roman" w:cs="Times New Roman"/>
          <w:b/>
          <w:bCs/>
          <w:color w:val="484848"/>
          <w:sz w:val="24"/>
          <w:szCs w:val="24"/>
          <w:lang w:eastAsia="en-GB"/>
        </w:rPr>
        <w:t>și</w:t>
      </w:r>
      <w:proofErr w:type="spellEnd"/>
      <w:r w:rsidRPr="003551C0">
        <w:rPr>
          <w:rFonts w:ascii="Times New Roman" w:eastAsia="Times New Roman" w:hAnsi="Times New Roman" w:cs="Times New Roman"/>
          <w:b/>
          <w:bCs/>
          <w:color w:val="484848"/>
          <w:sz w:val="24"/>
          <w:szCs w:val="24"/>
          <w:lang w:eastAsia="en-GB"/>
        </w:rPr>
        <w:t xml:space="preserve"> </w:t>
      </w:r>
      <w:proofErr w:type="spellStart"/>
      <w:r w:rsidRPr="003551C0">
        <w:rPr>
          <w:rFonts w:ascii="Times New Roman" w:eastAsia="Times New Roman" w:hAnsi="Times New Roman" w:cs="Times New Roman"/>
          <w:b/>
          <w:bCs/>
          <w:color w:val="484848"/>
          <w:sz w:val="24"/>
          <w:szCs w:val="24"/>
          <w:lang w:eastAsia="en-GB"/>
        </w:rPr>
        <w:t>copiilor</w:t>
      </w:r>
      <w:proofErr w:type="spellEnd"/>
      <w:r w:rsidRPr="003551C0">
        <w:rPr>
          <w:rFonts w:ascii="Times New Roman" w:eastAsia="Times New Roman" w:hAnsi="Times New Roman" w:cs="Times New Roman"/>
          <w:b/>
          <w:bCs/>
          <w:color w:val="484848"/>
          <w:sz w:val="24"/>
          <w:szCs w:val="24"/>
          <w:lang w:eastAsia="en-GB"/>
        </w:rPr>
        <w:t xml:space="preserve"> </w:t>
      </w:r>
      <w:proofErr w:type="spellStart"/>
      <w:r w:rsidRPr="003551C0">
        <w:rPr>
          <w:rFonts w:ascii="Times New Roman" w:eastAsia="Times New Roman" w:hAnsi="Times New Roman" w:cs="Times New Roman"/>
          <w:b/>
          <w:bCs/>
          <w:color w:val="484848"/>
          <w:sz w:val="24"/>
          <w:szCs w:val="24"/>
          <w:lang w:eastAsia="en-GB"/>
        </w:rPr>
        <w:t>mici</w:t>
      </w:r>
      <w:proofErr w:type="spellEnd"/>
      <w:r w:rsidRPr="003551C0">
        <w:rPr>
          <w:rFonts w:ascii="Times New Roman" w:eastAsia="Times New Roman" w:hAnsi="Times New Roman" w:cs="Times New Roman"/>
          <w:b/>
          <w:bCs/>
          <w:color w:val="484848"/>
          <w:sz w:val="24"/>
          <w:szCs w:val="24"/>
          <w:lang w:eastAsia="en-GB"/>
        </w:rPr>
        <w:t xml:space="preserve"> </w:t>
      </w:r>
      <w:proofErr w:type="spellStart"/>
      <w:r w:rsidRPr="003551C0">
        <w:rPr>
          <w:rFonts w:ascii="Times New Roman" w:eastAsia="Times New Roman" w:hAnsi="Times New Roman" w:cs="Times New Roman"/>
          <w:b/>
          <w:bCs/>
          <w:color w:val="484848"/>
          <w:sz w:val="24"/>
          <w:szCs w:val="24"/>
          <w:lang w:eastAsia="en-GB"/>
        </w:rPr>
        <w:t>până</w:t>
      </w:r>
      <w:proofErr w:type="spellEnd"/>
      <w:r w:rsidRPr="003551C0">
        <w:rPr>
          <w:rFonts w:ascii="Times New Roman" w:eastAsia="Times New Roman" w:hAnsi="Times New Roman" w:cs="Times New Roman"/>
          <w:b/>
          <w:bCs/>
          <w:color w:val="484848"/>
          <w:sz w:val="24"/>
          <w:szCs w:val="24"/>
          <w:lang w:eastAsia="en-GB"/>
        </w:rPr>
        <w:t xml:space="preserve"> la 3 </w:t>
      </w:r>
      <w:proofErr w:type="gramStart"/>
      <w:r w:rsidRPr="003551C0">
        <w:rPr>
          <w:rFonts w:ascii="Times New Roman" w:eastAsia="Times New Roman" w:hAnsi="Times New Roman" w:cs="Times New Roman"/>
          <w:b/>
          <w:bCs/>
          <w:color w:val="484848"/>
          <w:sz w:val="24"/>
          <w:szCs w:val="24"/>
          <w:lang w:eastAsia="en-GB"/>
        </w:rPr>
        <w:t>ani</w:t>
      </w:r>
      <w:proofErr w:type="gramEnd"/>
    </w:p>
    <w:p w14:paraId="590E0D1C" w14:textId="77777777" w:rsidR="003551C0" w:rsidRPr="003551C0" w:rsidRDefault="003551C0" w:rsidP="003551C0">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0B19E16A" w14:textId="77777777" w:rsidR="003551C0" w:rsidRPr="003551C0" w:rsidRDefault="003551C0" w:rsidP="003551C0">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7AE944BE" w14:textId="77777777" w:rsidR="003551C0" w:rsidRPr="003551C0" w:rsidRDefault="003551C0" w:rsidP="003551C0">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1FF37CA" w14:textId="77777777" w:rsidR="003551C0" w:rsidRPr="003551C0" w:rsidRDefault="003551C0" w:rsidP="003551C0">
      <w:pPr>
        <w:suppressAutoHyphens/>
        <w:spacing w:after="0" w:line="240" w:lineRule="auto"/>
        <w:rPr>
          <w:rFonts w:ascii="Times New Roman" w:eastAsia="Times New Roman" w:hAnsi="Times New Roman" w:cs="Times New Roman"/>
          <w:b/>
          <w:bCs/>
          <w:kern w:val="1"/>
          <w:sz w:val="24"/>
          <w:szCs w:val="24"/>
          <w:lang w:val="ro-RO" w:eastAsia="ar-SA"/>
        </w:rPr>
      </w:pPr>
    </w:p>
    <w:p w14:paraId="170C2983" w14:textId="77777777" w:rsidR="003551C0" w:rsidRPr="003551C0" w:rsidRDefault="003551C0" w:rsidP="003551C0">
      <w:pPr>
        <w:tabs>
          <w:tab w:val="left" w:pos="60"/>
        </w:tabs>
        <w:suppressAutoHyphens/>
        <w:spacing w:after="0" w:line="240" w:lineRule="auto"/>
        <w:rPr>
          <w:rFonts w:ascii="Times New Roman" w:eastAsia="Times New Roman" w:hAnsi="Times New Roman" w:cs="Times New Roman"/>
          <w:b/>
          <w:bCs/>
          <w:color w:val="666666"/>
          <w:spacing w:val="20"/>
          <w:kern w:val="1"/>
          <w:sz w:val="24"/>
          <w:szCs w:val="24"/>
          <w:shd w:val="clear" w:color="auto" w:fill="FFFFFF"/>
          <w:lang w:val="ro-RO" w:eastAsia="ar-SA"/>
        </w:rPr>
      </w:pPr>
      <w:r w:rsidRPr="003551C0">
        <w:rPr>
          <w:rFonts w:ascii="Times New Roman" w:eastAsia="Times New Roman" w:hAnsi="Times New Roman" w:cs="Arial"/>
          <w:b/>
          <w:bCs/>
          <w:color w:val="000000"/>
          <w:kern w:val="1"/>
          <w:sz w:val="24"/>
          <w:szCs w:val="24"/>
          <w:lang w:val="ro-RO" w:eastAsia="ar-SA"/>
        </w:rPr>
        <w:tab/>
      </w:r>
      <w:r w:rsidRPr="003551C0">
        <w:rPr>
          <w:rFonts w:ascii="Times New Roman" w:eastAsia="Times New Roman" w:hAnsi="Times New Roman" w:cs="Arial"/>
          <w:b/>
          <w:bCs/>
          <w:color w:val="000000"/>
          <w:kern w:val="1"/>
          <w:sz w:val="24"/>
          <w:szCs w:val="24"/>
          <w:lang w:val="ro-RO" w:eastAsia="ar-SA"/>
        </w:rPr>
        <w:tab/>
        <w:t>Apa are rol determinant în dezvoltarea noului născut, dar și în alimentația gravidelor sau mamelor care alăptează. Contează cantitatea de apă necesară unei corecte hidratări, dar și calitatea acesteia, care sa-i confere siguranță, să-i potenteze funcțiile nutriționale și să faciliteze activitățile fiziologice ale organismului. Nu orice apă îndeplinește aceste condiții, și nu orice apă este recomandată în egală măsură noilor născuți, gravidelor sau tinerelor mame</w:t>
      </w:r>
      <w:r w:rsidRPr="003551C0">
        <w:rPr>
          <w:rFonts w:ascii="Times New Roman" w:eastAsia="Times New Roman" w:hAnsi="Times New Roman" w:cs="Times New Roman"/>
          <w:color w:val="666666"/>
          <w:spacing w:val="20"/>
          <w:kern w:val="1"/>
          <w:sz w:val="30"/>
          <w:szCs w:val="30"/>
          <w:shd w:val="clear" w:color="auto" w:fill="FFFFFF"/>
          <w:lang w:val="ro-RO" w:eastAsia="ar-SA"/>
        </w:rPr>
        <w:t>.</w:t>
      </w:r>
    </w:p>
    <w:p w14:paraId="48A133FF" w14:textId="4536DFC8" w:rsidR="003551C0" w:rsidRPr="003551C0" w:rsidRDefault="003551C0" w:rsidP="003551C0">
      <w:pPr>
        <w:tabs>
          <w:tab w:val="left" w:pos="60"/>
        </w:tabs>
        <w:suppressAutoHyphens/>
        <w:spacing w:after="0" w:line="240" w:lineRule="auto"/>
        <w:rPr>
          <w:rFonts w:ascii="Times New Roman" w:eastAsia="Times New Roman" w:hAnsi="Times New Roman" w:cs="Times New Roman"/>
          <w:b/>
          <w:bCs/>
          <w:color w:val="000000"/>
          <w:kern w:val="1"/>
          <w:sz w:val="24"/>
          <w:szCs w:val="24"/>
          <w:lang w:val="ro-RO" w:eastAsia="ar-SA"/>
        </w:rPr>
      </w:pPr>
      <w:r w:rsidRPr="003551C0">
        <w:rPr>
          <w:rFonts w:ascii="Times New Roman" w:eastAsia="Times New Roman" w:hAnsi="Times New Roman" w:cs="Times New Roman"/>
          <w:b/>
          <w:bCs/>
          <w:color w:val="666666"/>
          <w:spacing w:val="20"/>
          <w:kern w:val="1"/>
          <w:sz w:val="24"/>
          <w:szCs w:val="24"/>
          <w:shd w:val="clear" w:color="auto" w:fill="FFFFFF"/>
          <w:lang w:val="ro-RO" w:eastAsia="ar-SA"/>
        </w:rPr>
        <w:t xml:space="preserve">        A</w:t>
      </w:r>
      <w:r w:rsidRPr="003551C0">
        <w:rPr>
          <w:rFonts w:ascii="Times New Roman" w:eastAsia="Times New Roman" w:hAnsi="Times New Roman" w:cs="Times New Roman"/>
          <w:b/>
          <w:bCs/>
          <w:color w:val="000000"/>
          <w:kern w:val="1"/>
          <w:sz w:val="24"/>
          <w:szCs w:val="24"/>
          <w:lang w:val="ro-RO" w:eastAsia="ar-SA"/>
        </w:rPr>
        <w:t xml:space="preserve">vând în vedere  Legea nr. 458/2002 privind calitatea apei potabile şi art. 50 din H.G. nr. 974/2004 pentru aprobarea Normelor de supraveghere, inspecţie sanitară şi monitoruizare a calităţii apei potabile şi a Proceduriide autorizare sanitară a producţiei şi distribuţiei apei potabile, se impune </w:t>
      </w:r>
      <w:r w:rsidRPr="003551C0">
        <w:rPr>
          <w:rFonts w:ascii="Times New Roman" w:eastAsia="Times New Roman" w:hAnsi="Times New Roman" w:cs="Times New Roman"/>
          <w:b/>
          <w:bCs/>
          <w:kern w:val="1"/>
          <w:sz w:val="24"/>
          <w:szCs w:val="24"/>
          <w:lang w:val="ro-RO" w:eastAsia="ar-SA"/>
        </w:rPr>
        <w:t xml:space="preserve">necesitatea adoptării unei hotărâri privind alocarea sumei de </w:t>
      </w:r>
      <w:r w:rsidR="00FF6E73">
        <w:rPr>
          <w:rFonts w:ascii="Times New Roman" w:eastAsia="Times New Roman" w:hAnsi="Times New Roman" w:cs="Times New Roman"/>
          <w:b/>
          <w:bCs/>
          <w:kern w:val="1"/>
          <w:sz w:val="24"/>
          <w:szCs w:val="24"/>
          <w:lang w:val="ro-RO" w:eastAsia="ar-SA"/>
        </w:rPr>
        <w:t>20</w:t>
      </w:r>
      <w:r w:rsidRPr="003551C0">
        <w:rPr>
          <w:rFonts w:ascii="Times New Roman" w:eastAsia="Times New Roman" w:hAnsi="Times New Roman" w:cs="Times New Roman"/>
          <w:b/>
          <w:bCs/>
          <w:kern w:val="1"/>
          <w:sz w:val="24"/>
          <w:szCs w:val="24"/>
          <w:lang w:val="ro-RO" w:eastAsia="ar-SA"/>
        </w:rPr>
        <w:t>.000 lei, banii provenind din bugetul local al  comunei Tîrguşor, judeţul Constanţa</w:t>
      </w:r>
      <w:r w:rsidRPr="003551C0">
        <w:rPr>
          <w:rFonts w:ascii="Times New Roman" w:eastAsia="Times New Roman" w:hAnsi="Times New Roman" w:cs="Times New Roman"/>
          <w:b/>
          <w:bCs/>
          <w:color w:val="000000"/>
          <w:kern w:val="1"/>
          <w:sz w:val="24"/>
          <w:szCs w:val="24"/>
          <w:lang w:val="ro-RO" w:eastAsia="ar-SA"/>
        </w:rPr>
        <w:t>.</w:t>
      </w:r>
    </w:p>
    <w:p w14:paraId="6B549A52" w14:textId="77777777" w:rsidR="003551C0" w:rsidRPr="003551C0" w:rsidRDefault="003551C0" w:rsidP="003551C0">
      <w:pPr>
        <w:tabs>
          <w:tab w:val="left" w:pos="60"/>
        </w:tabs>
        <w:suppressAutoHyphens/>
        <w:spacing w:after="0" w:line="240" w:lineRule="auto"/>
        <w:rPr>
          <w:rFonts w:ascii="Times New Roman" w:eastAsia="Times New Roman" w:hAnsi="Times New Roman" w:cs="Times New Roman"/>
          <w:b/>
          <w:bCs/>
          <w:color w:val="000000"/>
          <w:kern w:val="1"/>
          <w:sz w:val="24"/>
          <w:szCs w:val="24"/>
          <w:lang w:val="ro-RO" w:eastAsia="ar-SA"/>
        </w:rPr>
      </w:pPr>
      <w:r w:rsidRPr="003551C0">
        <w:rPr>
          <w:rFonts w:ascii="Times New Roman" w:eastAsia="Times New Roman" w:hAnsi="Times New Roman" w:cs="Times New Roman"/>
          <w:b/>
          <w:bCs/>
          <w:color w:val="000000"/>
          <w:kern w:val="1"/>
          <w:sz w:val="24"/>
          <w:szCs w:val="24"/>
          <w:lang w:val="ro-RO" w:eastAsia="ar-SA"/>
        </w:rPr>
        <w:tab/>
      </w:r>
      <w:r w:rsidRPr="003551C0">
        <w:rPr>
          <w:rFonts w:ascii="Times New Roman" w:eastAsia="Times New Roman" w:hAnsi="Times New Roman" w:cs="Times New Roman"/>
          <w:b/>
          <w:bCs/>
          <w:color w:val="000000"/>
          <w:kern w:val="1"/>
          <w:sz w:val="24"/>
          <w:szCs w:val="24"/>
          <w:lang w:val="ro-RO" w:eastAsia="ar-SA"/>
        </w:rPr>
        <w:tab/>
        <w:t>In acest sens, anexez, la prezenta, un Proiect de Hotărâre, cu propunerea de a fi adoptat in forma prezentată.</w:t>
      </w:r>
    </w:p>
    <w:p w14:paraId="27B13014" w14:textId="77777777" w:rsidR="003551C0" w:rsidRPr="003551C0" w:rsidRDefault="003551C0" w:rsidP="003551C0">
      <w:pPr>
        <w:tabs>
          <w:tab w:val="left" w:pos="0"/>
        </w:tabs>
        <w:suppressAutoHyphens/>
        <w:spacing w:after="0" w:line="240" w:lineRule="auto"/>
        <w:rPr>
          <w:rFonts w:ascii="Times New Roman" w:eastAsia="Times New Roman" w:hAnsi="Times New Roman" w:cs="Arial"/>
          <w:b/>
          <w:bCs/>
          <w:color w:val="000000"/>
          <w:kern w:val="1"/>
          <w:sz w:val="24"/>
          <w:szCs w:val="24"/>
          <w:lang w:val="ro-RO" w:eastAsia="ar-SA"/>
        </w:rPr>
      </w:pPr>
      <w:r w:rsidRPr="003551C0">
        <w:rPr>
          <w:rFonts w:ascii="Times New Roman" w:eastAsia="Times New Roman" w:hAnsi="Times New Roman" w:cs="Arial"/>
          <w:b/>
          <w:bCs/>
          <w:color w:val="000000"/>
          <w:kern w:val="1"/>
          <w:sz w:val="24"/>
          <w:szCs w:val="24"/>
          <w:lang w:val="ro-RO" w:eastAsia="ar-SA"/>
        </w:rPr>
        <w:tab/>
      </w:r>
    </w:p>
    <w:p w14:paraId="538E4582" w14:textId="77777777" w:rsidR="003551C0" w:rsidRPr="003551C0" w:rsidRDefault="003551C0" w:rsidP="003551C0">
      <w:pPr>
        <w:tabs>
          <w:tab w:val="left" w:pos="0"/>
        </w:tabs>
        <w:suppressAutoHyphens/>
        <w:spacing w:after="0" w:line="240" w:lineRule="auto"/>
        <w:rPr>
          <w:rFonts w:ascii="Times New Roman" w:eastAsia="Times New Roman" w:hAnsi="Times New Roman" w:cs="Arial"/>
          <w:b/>
          <w:bCs/>
          <w:color w:val="000000"/>
          <w:kern w:val="1"/>
          <w:lang w:val="ro-RO" w:eastAsia="ar-SA"/>
        </w:rPr>
      </w:pPr>
    </w:p>
    <w:p w14:paraId="140D68B1" w14:textId="77777777" w:rsidR="003551C0" w:rsidRPr="003551C0" w:rsidRDefault="003551C0" w:rsidP="003551C0">
      <w:pPr>
        <w:tabs>
          <w:tab w:val="left" w:pos="0"/>
        </w:tabs>
        <w:suppressAutoHyphens/>
        <w:spacing w:after="0" w:line="240" w:lineRule="auto"/>
        <w:rPr>
          <w:rFonts w:ascii="Times New Roman" w:eastAsia="Times New Roman" w:hAnsi="Times New Roman" w:cs="Arial"/>
          <w:b/>
          <w:bCs/>
          <w:color w:val="000000"/>
          <w:kern w:val="1"/>
          <w:lang w:val="ro-RO" w:eastAsia="ar-SA"/>
        </w:rPr>
      </w:pPr>
    </w:p>
    <w:p w14:paraId="61760752" w14:textId="77777777" w:rsidR="003551C0" w:rsidRPr="003551C0" w:rsidRDefault="003551C0" w:rsidP="003551C0">
      <w:pPr>
        <w:tabs>
          <w:tab w:val="left" w:pos="0"/>
        </w:tabs>
        <w:suppressAutoHyphens/>
        <w:spacing w:after="0" w:line="240" w:lineRule="auto"/>
        <w:rPr>
          <w:rFonts w:ascii="Times New Roman" w:eastAsia="Times New Roman" w:hAnsi="Times New Roman" w:cs="Arial"/>
          <w:b/>
          <w:bCs/>
          <w:color w:val="000000"/>
          <w:kern w:val="1"/>
          <w:lang w:val="ro-RO" w:eastAsia="ar-SA"/>
        </w:rPr>
      </w:pPr>
    </w:p>
    <w:p w14:paraId="4D521E99" w14:textId="77777777" w:rsidR="003551C0" w:rsidRPr="003551C0" w:rsidRDefault="003551C0" w:rsidP="003551C0">
      <w:pPr>
        <w:tabs>
          <w:tab w:val="left" w:pos="0"/>
        </w:tabs>
        <w:jc w:val="center"/>
        <w:rPr>
          <w:rFonts w:ascii="Times New Roman" w:eastAsia="Times New Roman" w:hAnsi="Times New Roman" w:cs="Arial"/>
          <w:b/>
          <w:bCs/>
          <w:color w:val="000000"/>
          <w:kern w:val="1"/>
          <w:lang w:val="ro-RO" w:eastAsia="ar-SA"/>
        </w:rPr>
      </w:pPr>
      <w:r>
        <w:rPr>
          <w:rFonts w:ascii="Times New Roman" w:eastAsia="Times New Roman" w:hAnsi="Times New Roman" w:cs="Arial"/>
          <w:b/>
          <w:bCs/>
          <w:color w:val="000000"/>
          <w:kern w:val="1"/>
          <w:lang w:val="ro-RO" w:eastAsia="ar-SA"/>
        </w:rPr>
        <w:tab/>
      </w:r>
      <w:r w:rsidRPr="003551C0">
        <w:rPr>
          <w:rFonts w:ascii="Times New Roman" w:eastAsia="Times New Roman" w:hAnsi="Times New Roman" w:cs="Arial"/>
          <w:b/>
          <w:bCs/>
          <w:color w:val="000000"/>
          <w:kern w:val="1"/>
          <w:lang w:val="ro-RO" w:eastAsia="ar-SA"/>
        </w:rPr>
        <w:t>P R I M A R,</w:t>
      </w:r>
    </w:p>
    <w:p w14:paraId="7E8AEDCD" w14:textId="77777777" w:rsidR="003551C0" w:rsidRPr="003551C0" w:rsidRDefault="003551C0" w:rsidP="003551C0">
      <w:pPr>
        <w:suppressAutoHyphens/>
        <w:spacing w:after="0" w:line="240" w:lineRule="auto"/>
        <w:rPr>
          <w:rFonts w:ascii="Times New Roman" w:eastAsia="Times New Roman" w:hAnsi="Times New Roman" w:cs="Times New Roman"/>
          <w:b/>
          <w:bCs/>
          <w:kern w:val="1"/>
          <w:sz w:val="24"/>
          <w:szCs w:val="24"/>
          <w:lang w:val="ro-RO" w:eastAsia="ar-SA"/>
        </w:rPr>
      </w:pPr>
    </w:p>
    <w:p w14:paraId="32D1D858" w14:textId="77777777" w:rsidR="003551C0" w:rsidRPr="003551C0" w:rsidRDefault="003551C0" w:rsidP="003551C0">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37658003" w14:textId="4A45A35B" w:rsidR="003551C0" w:rsidRPr="003551C0" w:rsidRDefault="003551C0" w:rsidP="003551C0">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 xml:space="preserve">            </w:t>
      </w:r>
      <w:r w:rsidRPr="003551C0">
        <w:rPr>
          <w:rFonts w:ascii="Times New Roman" w:eastAsia="Times New Roman" w:hAnsi="Times New Roman" w:cs="Times New Roman"/>
          <w:b/>
          <w:bCs/>
          <w:kern w:val="1"/>
          <w:sz w:val="24"/>
          <w:szCs w:val="24"/>
          <w:lang w:val="ro-RO" w:eastAsia="ar-SA"/>
        </w:rPr>
        <w:t>Mădălina NEGRU</w:t>
      </w:r>
    </w:p>
    <w:p w14:paraId="4BECB6F9" w14:textId="77777777" w:rsidR="003551C0" w:rsidRPr="003551C0" w:rsidRDefault="003551C0" w:rsidP="003551C0">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53345E06" w14:textId="77777777" w:rsidR="003551C0" w:rsidRPr="003551C0" w:rsidRDefault="003551C0" w:rsidP="003551C0">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B07F7C7" w14:textId="77777777" w:rsidR="003551C0" w:rsidRPr="003551C0" w:rsidRDefault="003551C0" w:rsidP="003551C0">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BB960D7" w14:textId="77777777" w:rsidR="003551C0" w:rsidRPr="003551C0" w:rsidRDefault="003551C0" w:rsidP="003551C0">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31C4DFE3" w14:textId="62B8C857" w:rsidR="003551C0" w:rsidRPr="003551C0" w:rsidRDefault="003551C0" w:rsidP="003551C0">
      <w:pPr>
        <w:suppressAutoHyphens/>
        <w:spacing w:after="0" w:line="240" w:lineRule="auto"/>
        <w:jc w:val="left"/>
        <w:rPr>
          <w:rFonts w:ascii="Times New Roman" w:eastAsia="Times New Roman" w:hAnsi="Times New Roman" w:cs="Times New Roman"/>
          <w:b/>
          <w:bCs/>
          <w:kern w:val="1"/>
          <w:sz w:val="20"/>
          <w:szCs w:val="20"/>
          <w:lang w:val="ro-RO" w:eastAsia="ar-SA"/>
        </w:rPr>
      </w:pPr>
      <w:r w:rsidRPr="003551C0">
        <w:rPr>
          <w:rFonts w:ascii="Times New Roman" w:eastAsia="Times New Roman" w:hAnsi="Times New Roman" w:cs="Times New Roman"/>
          <w:b/>
          <w:bCs/>
          <w:kern w:val="1"/>
          <w:sz w:val="20"/>
          <w:szCs w:val="20"/>
          <w:lang w:val="ro-RO" w:eastAsia="ar-SA"/>
        </w:rPr>
        <w:t xml:space="preserve">Dact. </w:t>
      </w:r>
      <w:r>
        <w:rPr>
          <w:rFonts w:ascii="Times New Roman" w:eastAsia="Times New Roman" w:hAnsi="Times New Roman" w:cs="Times New Roman"/>
          <w:b/>
          <w:bCs/>
          <w:kern w:val="1"/>
          <w:sz w:val="20"/>
          <w:szCs w:val="20"/>
          <w:lang w:val="ro-RO" w:eastAsia="ar-SA"/>
        </w:rPr>
        <w:t>G</w:t>
      </w:r>
      <w:r w:rsidRPr="003551C0">
        <w:rPr>
          <w:rFonts w:ascii="Times New Roman" w:eastAsia="Times New Roman" w:hAnsi="Times New Roman" w:cs="Times New Roman"/>
          <w:b/>
          <w:bCs/>
          <w:kern w:val="1"/>
          <w:sz w:val="20"/>
          <w:szCs w:val="20"/>
          <w:lang w:val="ro-RO" w:eastAsia="ar-SA"/>
        </w:rPr>
        <w:t>.</w:t>
      </w:r>
      <w:r>
        <w:rPr>
          <w:rFonts w:ascii="Times New Roman" w:eastAsia="Times New Roman" w:hAnsi="Times New Roman" w:cs="Times New Roman"/>
          <w:b/>
          <w:bCs/>
          <w:kern w:val="1"/>
          <w:sz w:val="20"/>
          <w:szCs w:val="20"/>
          <w:lang w:val="ro-RO" w:eastAsia="ar-SA"/>
        </w:rPr>
        <w:t>N</w:t>
      </w:r>
      <w:r w:rsidRPr="003551C0">
        <w:rPr>
          <w:rFonts w:ascii="Times New Roman" w:eastAsia="Times New Roman" w:hAnsi="Times New Roman" w:cs="Times New Roman"/>
          <w:b/>
          <w:bCs/>
          <w:kern w:val="1"/>
          <w:sz w:val="20"/>
          <w:szCs w:val="20"/>
          <w:lang w:val="ro-RO" w:eastAsia="ar-SA"/>
        </w:rPr>
        <w:t>.</w:t>
      </w:r>
    </w:p>
    <w:p w14:paraId="68CDE1C0" w14:textId="77777777" w:rsidR="003551C0" w:rsidRPr="003551C0" w:rsidRDefault="003551C0" w:rsidP="003551C0">
      <w:pPr>
        <w:suppressAutoHyphens/>
        <w:spacing w:after="0" w:line="240" w:lineRule="auto"/>
        <w:jc w:val="left"/>
        <w:rPr>
          <w:rFonts w:ascii="Times New Roman" w:eastAsia="Times New Roman" w:hAnsi="Times New Roman" w:cs="Times New Roman"/>
          <w:kern w:val="1"/>
          <w:sz w:val="24"/>
          <w:szCs w:val="24"/>
          <w:lang w:val="ro-RO" w:eastAsia="ar-SA"/>
        </w:rPr>
      </w:pPr>
      <w:r w:rsidRPr="003551C0">
        <w:rPr>
          <w:rFonts w:ascii="Times New Roman" w:eastAsia="Times New Roman" w:hAnsi="Times New Roman" w:cs="Arial"/>
          <w:b/>
          <w:bCs/>
          <w:color w:val="000000"/>
          <w:kern w:val="1"/>
          <w:sz w:val="20"/>
          <w:szCs w:val="20"/>
          <w:lang w:val="ro-RO" w:eastAsia="ar-SA"/>
        </w:rPr>
        <w:t>4 ex.</w:t>
      </w:r>
    </w:p>
    <w:p w14:paraId="0803B766" w14:textId="3D5A7E3B" w:rsidR="003551C0" w:rsidRPr="003551C0" w:rsidRDefault="003551C0" w:rsidP="003551C0">
      <w:pPr>
        <w:tabs>
          <w:tab w:val="left" w:pos="0"/>
          <w:tab w:val="left" w:pos="3099"/>
        </w:tabs>
        <w:suppressAutoHyphens/>
        <w:spacing w:after="0" w:line="240" w:lineRule="auto"/>
        <w:rPr>
          <w:rFonts w:ascii="Times New Roman" w:eastAsia="Times New Roman" w:hAnsi="Times New Roman" w:cs="Arial"/>
          <w:b/>
          <w:bCs/>
          <w:color w:val="000000"/>
          <w:kern w:val="1"/>
          <w:lang w:val="ro-RO" w:eastAsia="ar-SA"/>
        </w:rPr>
      </w:pPr>
    </w:p>
    <w:p w14:paraId="7F426EA7" w14:textId="2143E7AE" w:rsidR="0080100E" w:rsidRDefault="0080100E" w:rsidP="00BD160A">
      <w:pPr>
        <w:tabs>
          <w:tab w:val="left" w:pos="1878"/>
        </w:tabs>
        <w:rPr>
          <w:rFonts w:ascii="Times New Roman" w:hAnsi="Times New Roman" w:cs="Times New Roman"/>
          <w:sz w:val="24"/>
          <w:szCs w:val="24"/>
        </w:rPr>
      </w:pPr>
    </w:p>
    <w:p w14:paraId="451BB4E9" w14:textId="52F8190C" w:rsidR="00510402" w:rsidRDefault="00510402" w:rsidP="00BD160A">
      <w:pPr>
        <w:tabs>
          <w:tab w:val="left" w:pos="1878"/>
        </w:tabs>
        <w:rPr>
          <w:rFonts w:ascii="Times New Roman" w:hAnsi="Times New Roman" w:cs="Times New Roman"/>
          <w:sz w:val="24"/>
          <w:szCs w:val="24"/>
        </w:rPr>
      </w:pPr>
    </w:p>
    <w:sectPr w:rsidR="00510402"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7B98D" w14:textId="77777777" w:rsidR="0004189F" w:rsidRDefault="0004189F" w:rsidP="003D4415">
      <w:pPr>
        <w:spacing w:after="0" w:line="240" w:lineRule="auto"/>
      </w:pPr>
      <w:r>
        <w:separator/>
      </w:r>
    </w:p>
  </w:endnote>
  <w:endnote w:type="continuationSeparator" w:id="0">
    <w:p w14:paraId="79ECA129" w14:textId="77777777" w:rsidR="0004189F" w:rsidRDefault="0004189F"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B445F" w14:textId="77777777" w:rsidR="0004189F" w:rsidRDefault="0004189F" w:rsidP="003D4415">
      <w:pPr>
        <w:spacing w:after="0" w:line="240" w:lineRule="auto"/>
      </w:pPr>
      <w:r>
        <w:separator/>
      </w:r>
    </w:p>
  </w:footnote>
  <w:footnote w:type="continuationSeparator" w:id="0">
    <w:p w14:paraId="2567CC5F" w14:textId="77777777" w:rsidR="0004189F" w:rsidRDefault="0004189F"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4189F"/>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A5B67"/>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Heading2">
    <w:name w:val="heading 2"/>
    <w:basedOn w:val="Normal"/>
    <w:next w:val="Normal"/>
    <w:link w:val="Heading2Cha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Heading3Char">
    <w:name w:val="Heading 3 Char"/>
    <w:basedOn w:val="DefaultParagraphFont"/>
    <w:link w:val="Heading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BodyText">
    <w:name w:val="Body Text"/>
    <w:basedOn w:val="Normal"/>
    <w:link w:val="BodyTextCha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BodyTextChar">
    <w:name w:val="Body Text Char"/>
    <w:basedOn w:val="DefaultParagraphFont"/>
    <w:link w:val="BodyText"/>
    <w:semiHidden/>
    <w:rsid w:val="00B64453"/>
    <w:rPr>
      <w:rFonts w:ascii="Times New Roman" w:eastAsia="Times New Roman" w:hAnsi="Times New Roman" w:cs="Times New Roman"/>
      <w:b/>
      <w:bCs/>
      <w:kern w:val="1"/>
      <w:sz w:val="28"/>
      <w:szCs w:val="24"/>
      <w:lang w:eastAsia="ar-SA"/>
    </w:rPr>
  </w:style>
  <w:style w:type="paragraph" w:styleId="ListParagraph">
    <w:name w:val="List Paragraph"/>
    <w:basedOn w:val="Normal"/>
    <w:uiPriority w:val="34"/>
    <w:qFormat/>
    <w:rsid w:val="003300D3"/>
    <w:pPr>
      <w:ind w:left="720"/>
      <w:contextualSpacing/>
    </w:pPr>
  </w:style>
  <w:style w:type="paragraph" w:styleId="NoSpacing">
    <w:name w:val="No Spacing"/>
    <w:uiPriority w:val="1"/>
    <w:qFormat/>
    <w:rsid w:val="00A55059"/>
    <w:pPr>
      <w:spacing w:after="0" w:line="240" w:lineRule="auto"/>
      <w:jc w:val="both"/>
    </w:pPr>
    <w:rPr>
      <w:lang w:val="en-GB"/>
    </w:rPr>
  </w:style>
  <w:style w:type="paragraph" w:styleId="Header">
    <w:name w:val="header"/>
    <w:basedOn w:val="Normal"/>
    <w:link w:val="HeaderChar"/>
    <w:uiPriority w:val="99"/>
    <w:unhideWhenUsed/>
    <w:rsid w:val="003D4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415"/>
    <w:rPr>
      <w:lang w:val="en-GB"/>
    </w:rPr>
  </w:style>
  <w:style w:type="paragraph" w:styleId="Footer">
    <w:name w:val="footer"/>
    <w:basedOn w:val="Normal"/>
    <w:link w:val="FooterChar"/>
    <w:uiPriority w:val="99"/>
    <w:unhideWhenUsed/>
    <w:rsid w:val="003D4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1</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162</cp:revision>
  <cp:lastPrinted>2022-01-25T11:52:00Z</cp:lastPrinted>
  <dcterms:created xsi:type="dcterms:W3CDTF">2022-01-17T10:45:00Z</dcterms:created>
  <dcterms:modified xsi:type="dcterms:W3CDTF">2022-01-25T13:39:00Z</dcterms:modified>
</cp:coreProperties>
</file>