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745C4B43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>Nr.</w:t>
      </w:r>
      <w:r w:rsidR="007779C5">
        <w:rPr>
          <w:b/>
          <w:sz w:val="28"/>
          <w:szCs w:val="28"/>
        </w:rPr>
        <w:t xml:space="preserve"> </w:t>
      </w:r>
      <w:r w:rsidR="00BF42FC">
        <w:rPr>
          <w:b/>
          <w:sz w:val="28"/>
          <w:szCs w:val="28"/>
        </w:rPr>
        <w:t>52</w:t>
      </w:r>
      <w:r w:rsidR="00532353" w:rsidRPr="00945D67">
        <w:rPr>
          <w:b/>
          <w:sz w:val="28"/>
          <w:szCs w:val="28"/>
        </w:rPr>
        <w:t>/110</w:t>
      </w:r>
      <w:r w:rsidR="00BF42FC">
        <w:rPr>
          <w:b/>
          <w:sz w:val="28"/>
          <w:szCs w:val="28"/>
        </w:rPr>
        <w:t>17</w:t>
      </w:r>
      <w:r w:rsidR="00532353" w:rsidRPr="00945D67">
        <w:rPr>
          <w:b/>
          <w:sz w:val="28"/>
          <w:szCs w:val="28"/>
        </w:rPr>
        <w:t>/</w:t>
      </w:r>
      <w:r w:rsidR="00BF42FC">
        <w:rPr>
          <w:b/>
          <w:sz w:val="28"/>
          <w:szCs w:val="28"/>
        </w:rPr>
        <w:t>19.03.2026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6DF7FE57" w14:textId="77777777" w:rsidR="00470ACF" w:rsidRPr="00C967B5" w:rsidRDefault="00470ACF" w:rsidP="00C967B5">
      <w:pPr>
        <w:rPr>
          <w:b/>
          <w:bCs/>
          <w:sz w:val="28"/>
          <w:szCs w:val="28"/>
        </w:rPr>
      </w:pPr>
    </w:p>
    <w:p w14:paraId="5DE53C2D" w14:textId="0E496F66" w:rsidR="00470ACF" w:rsidRPr="00C967B5" w:rsidRDefault="00452101" w:rsidP="00C967B5">
      <w:pPr>
        <w:jc w:val="center"/>
        <w:rPr>
          <w:b/>
          <w:bCs/>
          <w:sz w:val="28"/>
          <w:szCs w:val="28"/>
          <w:u w:val="single"/>
        </w:rPr>
      </w:pPr>
      <w:r w:rsidRPr="00C967B5">
        <w:rPr>
          <w:b/>
          <w:bCs/>
          <w:sz w:val="28"/>
          <w:szCs w:val="28"/>
          <w:u w:val="single"/>
        </w:rPr>
        <w:t>R E F E R A T   D E   A P R O B A R E</w:t>
      </w:r>
    </w:p>
    <w:p w14:paraId="7F7658DD" w14:textId="45302409" w:rsidR="00C967B5" w:rsidRDefault="00C967B5" w:rsidP="00C967B5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C967B5">
        <w:rPr>
          <w:b/>
          <w:bCs/>
          <w:sz w:val="28"/>
          <w:szCs w:val="28"/>
        </w:rPr>
        <w:t xml:space="preserve">privind aprobarea </w:t>
      </w:r>
      <w:bookmarkStart w:id="0" w:name="_Hlk215815586"/>
      <w:r w:rsidRPr="00C967B5">
        <w:rPr>
          <w:b/>
          <w:bCs/>
          <w:sz w:val="28"/>
          <w:szCs w:val="28"/>
        </w:rPr>
        <w:t xml:space="preserve">Documentației </w:t>
      </w:r>
      <w:proofErr w:type="spellStart"/>
      <w:r w:rsidRPr="00C967B5">
        <w:rPr>
          <w:b/>
          <w:bCs/>
          <w:sz w:val="28"/>
          <w:szCs w:val="28"/>
        </w:rPr>
        <w:t>tehnico</w:t>
      </w:r>
      <w:proofErr w:type="spellEnd"/>
      <w:r w:rsidRPr="00C967B5">
        <w:rPr>
          <w:b/>
          <w:bCs/>
          <w:sz w:val="28"/>
          <w:szCs w:val="28"/>
        </w:rPr>
        <w:t xml:space="preserve">-economice, a Indicatorilor </w:t>
      </w:r>
      <w:proofErr w:type="spellStart"/>
      <w:r w:rsidRPr="00C967B5">
        <w:rPr>
          <w:b/>
          <w:bCs/>
          <w:sz w:val="28"/>
          <w:szCs w:val="28"/>
        </w:rPr>
        <w:t>tehnico</w:t>
      </w:r>
      <w:proofErr w:type="spellEnd"/>
      <w:r w:rsidRPr="00C967B5">
        <w:rPr>
          <w:b/>
          <w:bCs/>
          <w:sz w:val="28"/>
          <w:szCs w:val="28"/>
        </w:rPr>
        <w:t xml:space="preserve">-economici și a Devizului general, faza </w:t>
      </w:r>
      <w:r w:rsidR="00BF42FC">
        <w:rPr>
          <w:b/>
          <w:bCs/>
          <w:sz w:val="28"/>
          <w:szCs w:val="28"/>
        </w:rPr>
        <w:t>Proiect Tehnic</w:t>
      </w:r>
      <w:r w:rsidRPr="00C967B5">
        <w:rPr>
          <w:b/>
          <w:bCs/>
          <w:sz w:val="28"/>
          <w:szCs w:val="28"/>
        </w:rPr>
        <w:t xml:space="preserve">, aferente </w:t>
      </w:r>
    </w:p>
    <w:p w14:paraId="6C4EE124" w14:textId="77777777" w:rsidR="00C967B5" w:rsidRPr="00C967B5" w:rsidRDefault="00C967B5" w:rsidP="00C967B5">
      <w:pPr>
        <w:shd w:val="clear" w:color="auto" w:fill="FFFFFF"/>
        <w:jc w:val="center"/>
        <w:outlineLvl w:val="1"/>
        <w:rPr>
          <w:b/>
          <w:bCs/>
          <w:i/>
          <w:iCs/>
          <w:sz w:val="28"/>
          <w:szCs w:val="28"/>
        </w:rPr>
      </w:pPr>
      <w:r w:rsidRPr="00C967B5">
        <w:rPr>
          <w:b/>
          <w:bCs/>
          <w:sz w:val="28"/>
          <w:szCs w:val="28"/>
        </w:rPr>
        <w:t>obiectivului de investiții „</w:t>
      </w:r>
      <w:r w:rsidRPr="00C967B5">
        <w:rPr>
          <w:b/>
          <w:bCs/>
          <w:i/>
          <w:iCs/>
          <w:sz w:val="28"/>
          <w:szCs w:val="28"/>
        </w:rPr>
        <w:t xml:space="preserve">Amplasare șase stații de încărcare </w:t>
      </w:r>
    </w:p>
    <w:p w14:paraId="4D8E5B68" w14:textId="77777777" w:rsidR="00C967B5" w:rsidRPr="00C967B5" w:rsidRDefault="00C967B5" w:rsidP="00C967B5">
      <w:pPr>
        <w:shd w:val="clear" w:color="auto" w:fill="FFFFFF"/>
        <w:jc w:val="center"/>
        <w:outlineLvl w:val="1"/>
        <w:rPr>
          <w:b/>
          <w:bCs/>
          <w:i/>
          <w:iCs/>
          <w:sz w:val="28"/>
          <w:szCs w:val="28"/>
        </w:rPr>
      </w:pPr>
      <w:r w:rsidRPr="00C967B5">
        <w:rPr>
          <w:b/>
          <w:bCs/>
          <w:i/>
          <w:iCs/>
          <w:sz w:val="28"/>
          <w:szCs w:val="28"/>
        </w:rPr>
        <w:t>electrice”</w:t>
      </w:r>
      <w:r w:rsidRPr="00C967B5">
        <w:rPr>
          <w:b/>
          <w:bCs/>
          <w:sz w:val="28"/>
          <w:szCs w:val="28"/>
        </w:rPr>
        <w:t xml:space="preserve"> în cadrul proiectului </w:t>
      </w:r>
      <w:r w:rsidRPr="00C967B5">
        <w:rPr>
          <w:b/>
          <w:bCs/>
          <w:i/>
          <w:iCs/>
          <w:sz w:val="28"/>
          <w:szCs w:val="28"/>
        </w:rPr>
        <w:t xml:space="preserve">„Realizarea transportului </w:t>
      </w:r>
    </w:p>
    <w:p w14:paraId="11C1B619" w14:textId="77777777" w:rsidR="00C967B5" w:rsidRPr="00C967B5" w:rsidRDefault="00C967B5" w:rsidP="00C967B5">
      <w:pPr>
        <w:shd w:val="clear" w:color="auto" w:fill="FFFFFF"/>
        <w:jc w:val="center"/>
        <w:outlineLvl w:val="1"/>
        <w:rPr>
          <w:b/>
          <w:bCs/>
          <w:i/>
          <w:iCs/>
          <w:sz w:val="28"/>
          <w:szCs w:val="28"/>
        </w:rPr>
      </w:pPr>
      <w:r w:rsidRPr="00C967B5">
        <w:rPr>
          <w:b/>
          <w:bCs/>
          <w:i/>
          <w:iCs/>
          <w:sz w:val="28"/>
          <w:szCs w:val="28"/>
        </w:rPr>
        <w:t xml:space="preserve">public local cu mijloace ecologice în Municipiul </w:t>
      </w:r>
    </w:p>
    <w:p w14:paraId="104C23C3" w14:textId="69558AFB" w:rsidR="00C967B5" w:rsidRPr="00C967B5" w:rsidRDefault="00C967B5" w:rsidP="00C967B5">
      <w:pPr>
        <w:shd w:val="clear" w:color="auto" w:fill="FFFFFF"/>
        <w:jc w:val="center"/>
        <w:outlineLvl w:val="1"/>
        <w:rPr>
          <w:b/>
          <w:bCs/>
          <w:i/>
          <w:iCs/>
          <w:sz w:val="28"/>
          <w:szCs w:val="28"/>
        </w:rPr>
      </w:pPr>
      <w:r w:rsidRPr="00C967B5">
        <w:rPr>
          <w:b/>
          <w:bCs/>
          <w:i/>
          <w:iCs/>
          <w:sz w:val="28"/>
          <w:szCs w:val="28"/>
        </w:rPr>
        <w:t>Brad și Comuna Crișcior”</w:t>
      </w:r>
    </w:p>
    <w:bookmarkEnd w:id="0"/>
    <w:p w14:paraId="5BCAD768" w14:textId="77777777" w:rsidR="00470ACF" w:rsidRPr="00516B04" w:rsidRDefault="00470ACF" w:rsidP="00470ACF">
      <w:pPr>
        <w:jc w:val="center"/>
        <w:rPr>
          <w:b/>
          <w:bCs/>
          <w:sz w:val="28"/>
          <w:szCs w:val="28"/>
        </w:rPr>
      </w:pPr>
    </w:p>
    <w:p w14:paraId="673EC5B1" w14:textId="77777777" w:rsidR="00861D23" w:rsidRPr="00472B63" w:rsidRDefault="00861D23" w:rsidP="00C967B5">
      <w:pPr>
        <w:jc w:val="center"/>
        <w:rPr>
          <w:b/>
          <w:bCs/>
          <w:sz w:val="28"/>
          <w:szCs w:val="28"/>
        </w:rPr>
      </w:pPr>
    </w:p>
    <w:p w14:paraId="6C2B6E2B" w14:textId="4E348491" w:rsidR="00C967B5" w:rsidRPr="00C967B5" w:rsidRDefault="00C967B5" w:rsidP="00C967B5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 xml:space="preserve">Municipiul Brad are în implementare proiectul </w:t>
      </w:r>
      <w:r w:rsidRPr="00C967B5">
        <w:rPr>
          <w:rFonts w:eastAsia="SimSun"/>
          <w:i/>
          <w:iCs/>
          <w:sz w:val="28"/>
          <w:szCs w:val="28"/>
          <w:lang w:eastAsia="zh-CN" w:bidi="hi-IN"/>
        </w:rPr>
        <w:t>„Realizarea transportului public local cu mijloace ecologice în Municipiul Brad și Comuna Crișcior”</w:t>
      </w:r>
      <w:r w:rsidRPr="00C967B5">
        <w:rPr>
          <w:rFonts w:eastAsia="SimSun"/>
          <w:sz w:val="28"/>
          <w:szCs w:val="28"/>
          <w:lang w:eastAsia="zh-CN" w:bidi="hi-IN"/>
        </w:rPr>
        <w:t xml:space="preserve"> pentru care a obținut finanțare extern</w:t>
      </w:r>
      <w:r w:rsidR="007779C5">
        <w:rPr>
          <w:rFonts w:eastAsia="SimSun"/>
          <w:sz w:val="28"/>
          <w:szCs w:val="28"/>
          <w:lang w:eastAsia="zh-CN" w:bidi="hi-IN"/>
        </w:rPr>
        <w:t>ă</w:t>
      </w:r>
      <w:r w:rsidRPr="00C967B5">
        <w:rPr>
          <w:rFonts w:eastAsia="SimSun"/>
          <w:sz w:val="28"/>
          <w:szCs w:val="28"/>
          <w:lang w:eastAsia="zh-CN" w:bidi="hi-IN"/>
        </w:rPr>
        <w:t xml:space="preserve"> nerambursabilă în cadrul Planului Național pentru Redresare și Reziliență,</w:t>
      </w:r>
      <w:r w:rsidR="007779C5">
        <w:rPr>
          <w:rFonts w:eastAsia="SimSun"/>
          <w:sz w:val="28"/>
          <w:szCs w:val="28"/>
          <w:lang w:eastAsia="zh-CN" w:bidi="hi-IN"/>
        </w:rPr>
        <w:t xml:space="preserve"> conform </w:t>
      </w:r>
      <w:r w:rsidRPr="00C967B5">
        <w:rPr>
          <w:rFonts w:eastAsia="SimSun"/>
          <w:sz w:val="28"/>
          <w:szCs w:val="28"/>
          <w:lang w:eastAsia="zh-CN" w:bidi="hi-IN"/>
        </w:rPr>
        <w:t xml:space="preserve"> </w:t>
      </w:r>
      <w:r w:rsidR="007779C5">
        <w:rPr>
          <w:rFonts w:eastAsia="SimSun"/>
          <w:sz w:val="28"/>
          <w:szCs w:val="28"/>
          <w:lang w:eastAsia="zh-CN" w:bidi="hi-IN"/>
        </w:rPr>
        <w:t>C</w:t>
      </w:r>
      <w:r w:rsidRPr="00C967B5">
        <w:rPr>
          <w:rFonts w:eastAsia="SimSun"/>
          <w:sz w:val="28"/>
          <w:szCs w:val="28"/>
          <w:lang w:eastAsia="zh-CN" w:bidi="hi-IN"/>
        </w:rPr>
        <w:t>ontract</w:t>
      </w:r>
      <w:r w:rsidR="007779C5">
        <w:rPr>
          <w:rFonts w:eastAsia="SimSun"/>
          <w:sz w:val="28"/>
          <w:szCs w:val="28"/>
          <w:lang w:eastAsia="zh-CN" w:bidi="hi-IN"/>
        </w:rPr>
        <w:t>ului</w:t>
      </w:r>
      <w:r w:rsidRPr="00C967B5">
        <w:rPr>
          <w:rFonts w:eastAsia="SimSun"/>
          <w:sz w:val="28"/>
          <w:szCs w:val="28"/>
          <w:lang w:eastAsia="zh-CN" w:bidi="hi-IN"/>
        </w:rPr>
        <w:t xml:space="preserve"> de finanțare nr. 125831/08.11.2022.</w:t>
      </w:r>
    </w:p>
    <w:p w14:paraId="592E5B89" w14:textId="526697F3" w:rsidR="00C967B5" w:rsidRPr="00C967B5" w:rsidRDefault="00C967B5" w:rsidP="00C967B5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 xml:space="preserve">Prin </w:t>
      </w:r>
      <w:r w:rsidR="007779C5">
        <w:rPr>
          <w:rFonts w:eastAsia="SimSun"/>
          <w:sz w:val="28"/>
          <w:szCs w:val="28"/>
          <w:lang w:eastAsia="zh-CN" w:bidi="hi-IN"/>
        </w:rPr>
        <w:t xml:space="preserve">acest </w:t>
      </w:r>
      <w:r w:rsidRPr="00C967B5">
        <w:rPr>
          <w:rFonts w:eastAsia="SimSun"/>
          <w:sz w:val="28"/>
          <w:szCs w:val="28"/>
          <w:lang w:eastAsia="zh-CN" w:bidi="hi-IN"/>
        </w:rPr>
        <w:t xml:space="preserve">proiect se urmărește înființarea serviciului de transport public local în </w:t>
      </w:r>
      <w:r w:rsidR="007779C5">
        <w:rPr>
          <w:rFonts w:eastAsia="SimSun"/>
          <w:sz w:val="28"/>
          <w:szCs w:val="28"/>
          <w:lang w:eastAsia="zh-CN" w:bidi="hi-IN"/>
        </w:rPr>
        <w:t>m</w:t>
      </w:r>
      <w:r w:rsidRPr="00C967B5">
        <w:rPr>
          <w:rFonts w:eastAsia="SimSun"/>
          <w:sz w:val="28"/>
          <w:szCs w:val="28"/>
          <w:lang w:eastAsia="zh-CN" w:bidi="hi-IN"/>
        </w:rPr>
        <w:t xml:space="preserve">unicipiul Brad și </w:t>
      </w:r>
      <w:r w:rsidR="007779C5">
        <w:rPr>
          <w:rFonts w:eastAsia="SimSun"/>
          <w:sz w:val="28"/>
          <w:szCs w:val="28"/>
          <w:lang w:eastAsia="zh-CN" w:bidi="hi-IN"/>
        </w:rPr>
        <w:t>c</w:t>
      </w:r>
      <w:r w:rsidRPr="00C967B5">
        <w:rPr>
          <w:rFonts w:eastAsia="SimSun"/>
          <w:sz w:val="28"/>
          <w:szCs w:val="28"/>
          <w:lang w:eastAsia="zh-CN" w:bidi="hi-IN"/>
        </w:rPr>
        <w:t>omuna Crișcior.</w:t>
      </w:r>
    </w:p>
    <w:p w14:paraId="627A709B" w14:textId="20E5C04A" w:rsidR="00C967B5" w:rsidRPr="00C967B5" w:rsidRDefault="00C967B5" w:rsidP="00C967B5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>Obiectivul de investiți</w:t>
      </w:r>
      <w:r w:rsidR="007779C5">
        <w:rPr>
          <w:rFonts w:eastAsia="SimSun"/>
          <w:sz w:val="28"/>
          <w:szCs w:val="28"/>
          <w:lang w:eastAsia="zh-CN" w:bidi="hi-IN"/>
        </w:rPr>
        <w:t>i</w:t>
      </w:r>
      <w:r w:rsidRPr="00C967B5">
        <w:rPr>
          <w:rFonts w:eastAsia="SimSun"/>
          <w:sz w:val="28"/>
          <w:szCs w:val="28"/>
          <w:lang w:eastAsia="zh-CN" w:bidi="hi-IN"/>
        </w:rPr>
        <w:t xml:space="preserve"> constă în realizarea infrastructurii necesare branș</w:t>
      </w:r>
      <w:r w:rsidR="007779C5">
        <w:rPr>
          <w:rFonts w:eastAsia="SimSun"/>
          <w:sz w:val="28"/>
          <w:szCs w:val="28"/>
          <w:lang w:eastAsia="zh-CN" w:bidi="hi-IN"/>
        </w:rPr>
        <w:t>ării</w:t>
      </w:r>
      <w:r w:rsidRPr="00C967B5">
        <w:rPr>
          <w:rFonts w:eastAsia="SimSun"/>
          <w:sz w:val="28"/>
          <w:szCs w:val="28"/>
          <w:lang w:eastAsia="zh-CN" w:bidi="hi-IN"/>
        </w:rPr>
        <w:t xml:space="preserve"> stațiilor de încărcare pentru autobuzele electrice achiziționate prin proiect, respectiv:</w:t>
      </w:r>
    </w:p>
    <w:p w14:paraId="0E3EE259" w14:textId="77777777" w:rsidR="00C967B5" w:rsidRPr="00C967B5" w:rsidRDefault="00C967B5" w:rsidP="00C967B5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>- stații de încărcare lentă (60 kW): 4 bucăți;</w:t>
      </w:r>
    </w:p>
    <w:p w14:paraId="1D7E235C" w14:textId="77777777" w:rsidR="00C967B5" w:rsidRDefault="00C967B5" w:rsidP="00C967B5"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>- stații de  încărcare rapidă (150 kW): 2 bucăți.</w:t>
      </w:r>
    </w:p>
    <w:p w14:paraId="2B923959" w14:textId="537798C3" w:rsidR="00C967B5" w:rsidRPr="00C967B5" w:rsidRDefault="00C967B5" w:rsidP="00C967B5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 xml:space="preserve">Stațiile de încărcare vor fi amplasate în </w:t>
      </w:r>
      <w:r w:rsidR="007779C5">
        <w:rPr>
          <w:rFonts w:eastAsia="SimSun"/>
          <w:sz w:val="28"/>
          <w:szCs w:val="28"/>
          <w:lang w:eastAsia="zh-CN" w:bidi="hi-IN"/>
        </w:rPr>
        <w:t>m</w:t>
      </w:r>
      <w:r w:rsidRPr="00C967B5">
        <w:rPr>
          <w:rFonts w:eastAsia="SimSun"/>
          <w:sz w:val="28"/>
          <w:szCs w:val="28"/>
          <w:lang w:eastAsia="zh-CN" w:bidi="hi-IN"/>
        </w:rPr>
        <w:t xml:space="preserve">unicipiul Brad, pe teren </w:t>
      </w:r>
      <w:r w:rsidR="007779C5">
        <w:rPr>
          <w:rFonts w:eastAsia="SimSun"/>
          <w:sz w:val="28"/>
          <w:szCs w:val="28"/>
          <w:lang w:eastAsia="zh-CN" w:bidi="hi-IN"/>
        </w:rPr>
        <w:t>proprietatea</w:t>
      </w:r>
      <w:r w:rsidRPr="00C967B5">
        <w:rPr>
          <w:rFonts w:eastAsia="SimSun"/>
          <w:sz w:val="28"/>
          <w:szCs w:val="28"/>
          <w:lang w:eastAsia="zh-CN" w:bidi="hi-IN"/>
        </w:rPr>
        <w:t xml:space="preserve"> privat</w:t>
      </w:r>
      <w:r w:rsidR="007779C5">
        <w:rPr>
          <w:rFonts w:eastAsia="SimSun"/>
          <w:sz w:val="28"/>
          <w:szCs w:val="28"/>
          <w:lang w:eastAsia="zh-CN" w:bidi="hi-IN"/>
        </w:rPr>
        <w:t>ă</w:t>
      </w:r>
      <w:r w:rsidRPr="00C967B5">
        <w:rPr>
          <w:rFonts w:eastAsia="SimSun"/>
          <w:sz w:val="28"/>
          <w:szCs w:val="28"/>
          <w:lang w:eastAsia="zh-CN" w:bidi="hi-IN"/>
        </w:rPr>
        <w:t xml:space="preserve"> a Municipiului Brad.</w:t>
      </w:r>
    </w:p>
    <w:p w14:paraId="23AEE134" w14:textId="02AB003C" w:rsidR="00C967B5" w:rsidRDefault="00C967B5" w:rsidP="00C967B5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C967B5">
        <w:rPr>
          <w:rFonts w:eastAsia="SimSun"/>
          <w:sz w:val="28"/>
          <w:szCs w:val="28"/>
          <w:lang w:eastAsia="zh-CN" w:bidi="hi-IN"/>
        </w:rPr>
        <w:t xml:space="preserve">În perioada de implementare a proiectului a fost contractată și elaborată, de către societatea S.C. Sigma </w:t>
      </w:r>
      <w:proofErr w:type="spellStart"/>
      <w:r w:rsidRPr="00C967B5">
        <w:rPr>
          <w:rFonts w:eastAsia="SimSun"/>
          <w:sz w:val="28"/>
          <w:szCs w:val="28"/>
          <w:lang w:eastAsia="zh-CN" w:bidi="hi-IN"/>
        </w:rPr>
        <w:t>Mobility</w:t>
      </w:r>
      <w:proofErr w:type="spellEnd"/>
      <w:r w:rsidRPr="00C967B5">
        <w:rPr>
          <w:rFonts w:eastAsia="SimSun"/>
          <w:sz w:val="28"/>
          <w:szCs w:val="28"/>
          <w:lang w:eastAsia="zh-CN" w:bidi="hi-IN"/>
        </w:rPr>
        <w:t xml:space="preserve"> Engineering S.R.L., Documentația </w:t>
      </w:r>
      <w:proofErr w:type="spellStart"/>
      <w:r w:rsidRPr="00C967B5">
        <w:rPr>
          <w:rFonts w:eastAsia="SimSun"/>
          <w:sz w:val="28"/>
          <w:szCs w:val="28"/>
          <w:lang w:eastAsia="zh-CN" w:bidi="hi-IN"/>
        </w:rPr>
        <w:t>tehnico</w:t>
      </w:r>
      <w:proofErr w:type="spellEnd"/>
      <w:r w:rsidRPr="00C967B5">
        <w:rPr>
          <w:rFonts w:eastAsia="SimSun"/>
          <w:sz w:val="28"/>
          <w:szCs w:val="28"/>
          <w:lang w:eastAsia="zh-CN" w:bidi="hi-IN"/>
        </w:rPr>
        <w:t xml:space="preserve">-economică, faza </w:t>
      </w:r>
      <w:r w:rsidR="00BF42FC">
        <w:rPr>
          <w:rFonts w:eastAsia="SimSun"/>
          <w:sz w:val="28"/>
          <w:szCs w:val="28"/>
          <w:lang w:eastAsia="zh-CN" w:bidi="hi-IN"/>
        </w:rPr>
        <w:t>Proiect Tehnic</w:t>
      </w:r>
      <w:r w:rsidRPr="00C967B5">
        <w:rPr>
          <w:rFonts w:eastAsia="SimSun"/>
          <w:sz w:val="28"/>
          <w:szCs w:val="28"/>
          <w:lang w:eastAsia="zh-CN" w:bidi="hi-IN"/>
        </w:rPr>
        <w:t>, pentru acest obiectiv de investiții.</w:t>
      </w:r>
    </w:p>
    <w:p w14:paraId="18C1AB27" w14:textId="4CD6E8A8" w:rsidR="00FB2EBC" w:rsidRPr="00FB2EBC" w:rsidRDefault="00521250" w:rsidP="00FB2EBC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521250">
        <w:rPr>
          <w:rFonts w:eastAsia="SimSun"/>
          <w:sz w:val="28"/>
          <w:szCs w:val="28"/>
          <w:lang w:eastAsia="zh-CN" w:bidi="hi-IN"/>
        </w:rPr>
        <w:t>Potrivit</w:t>
      </w:r>
      <w:r w:rsidR="00FB2EBC" w:rsidRPr="00521250">
        <w:rPr>
          <w:rFonts w:eastAsia="SimSun"/>
          <w:sz w:val="28"/>
          <w:szCs w:val="28"/>
          <w:lang w:eastAsia="zh-CN" w:bidi="hi-IN"/>
        </w:rPr>
        <w:t xml:space="preserve"> </w:t>
      </w:r>
      <w:r w:rsidR="00FB2EBC">
        <w:rPr>
          <w:rFonts w:eastAsia="SimSun"/>
          <w:sz w:val="28"/>
          <w:szCs w:val="28"/>
          <w:lang w:eastAsia="zh-CN" w:bidi="hi-IN"/>
        </w:rPr>
        <w:t xml:space="preserve">acestei documentații, </w:t>
      </w:r>
      <w:r w:rsidR="00FB2EBC" w:rsidRPr="00FB2EBC">
        <w:rPr>
          <w:rFonts w:eastAsia="SimSun"/>
          <w:sz w:val="28"/>
          <w:szCs w:val="28"/>
          <w:lang w:eastAsia="zh-CN" w:bidi="hi-IN"/>
        </w:rPr>
        <w:t>Devizul general</w:t>
      </w:r>
      <w:r w:rsidR="00FB2EBC">
        <w:rPr>
          <w:rFonts w:eastAsia="SimSun"/>
          <w:sz w:val="28"/>
          <w:szCs w:val="28"/>
          <w:lang w:eastAsia="zh-CN" w:bidi="hi-IN"/>
        </w:rPr>
        <w:t xml:space="preserve"> este </w:t>
      </w:r>
      <w:r w:rsidR="00FB2EBC" w:rsidRPr="00FB2EBC">
        <w:rPr>
          <w:rFonts w:eastAsia="SimSun"/>
          <w:sz w:val="28"/>
          <w:szCs w:val="28"/>
          <w:lang w:eastAsia="zh-CN" w:bidi="hi-IN"/>
        </w:rPr>
        <w:t>în valoare totală de 1.517.311,97 (fără T.V.A.),  respectiv 1.834.493,27 lei (cu T.V.A.), din care:</w:t>
      </w:r>
    </w:p>
    <w:p w14:paraId="58CFBFD9" w14:textId="1BA0CB09" w:rsidR="00FB2EBC" w:rsidRPr="00FB2EBC" w:rsidRDefault="00FB2EBC" w:rsidP="00FB2EBC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FB2EBC">
        <w:rPr>
          <w:rFonts w:eastAsia="SimSun"/>
          <w:sz w:val="28"/>
          <w:szCs w:val="28"/>
          <w:lang w:eastAsia="zh-CN" w:bidi="hi-IN"/>
        </w:rPr>
        <w:t>  </w:t>
      </w:r>
      <w:r w:rsidRPr="00FB2EBC">
        <w:rPr>
          <w:rFonts w:eastAsia="SimSun"/>
          <w:b/>
          <w:bCs/>
          <w:sz w:val="28"/>
          <w:szCs w:val="28"/>
          <w:lang w:eastAsia="zh-CN" w:bidi="hi-IN"/>
        </w:rPr>
        <w:t> a)</w:t>
      </w:r>
      <w:r w:rsidRPr="00FB2EBC">
        <w:rPr>
          <w:rFonts w:eastAsia="SimSun"/>
          <w:sz w:val="28"/>
          <w:szCs w:val="28"/>
          <w:lang w:eastAsia="zh-CN" w:bidi="hi-IN"/>
        </w:rPr>
        <w:t> - </w:t>
      </w:r>
      <w:r w:rsidR="00521250" w:rsidRPr="00FB2EBC">
        <w:rPr>
          <w:rFonts w:eastAsia="SimSun"/>
          <w:sz w:val="28"/>
          <w:szCs w:val="28"/>
          <w:lang w:eastAsia="zh-CN" w:bidi="hi-IN"/>
        </w:rPr>
        <w:t>cheltuieli eligibile din fonduri nerambursabile</w:t>
      </w:r>
      <w:r w:rsidR="00521250" w:rsidRPr="00FB2EBC">
        <w:rPr>
          <w:rFonts w:eastAsia="SimSun"/>
          <w:sz w:val="28"/>
          <w:szCs w:val="28"/>
          <w:lang w:eastAsia="zh-CN" w:bidi="hi-IN"/>
        </w:rPr>
        <w:t xml:space="preserve"> </w:t>
      </w:r>
      <w:r w:rsidR="00521250">
        <w:rPr>
          <w:rFonts w:eastAsia="SimSun"/>
          <w:sz w:val="28"/>
          <w:szCs w:val="28"/>
          <w:lang w:eastAsia="zh-CN" w:bidi="hi-IN"/>
        </w:rPr>
        <w:t xml:space="preserve">în cuantum de </w:t>
      </w:r>
      <w:r w:rsidRPr="00FB2EBC">
        <w:rPr>
          <w:rFonts w:eastAsia="SimSun"/>
          <w:sz w:val="28"/>
          <w:szCs w:val="28"/>
          <w:lang w:eastAsia="zh-CN" w:bidi="hi-IN"/>
        </w:rPr>
        <w:t>673.800,00 lei (fără T.V.A.), respectiv 815.298,00 lei (cu T.V.A.);</w:t>
      </w:r>
    </w:p>
    <w:p w14:paraId="61EA9EBC" w14:textId="2625AD52" w:rsidR="00FB2EBC" w:rsidRDefault="00FB2EBC" w:rsidP="00FB2EBC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FB2EBC">
        <w:rPr>
          <w:rFonts w:eastAsia="SimSun"/>
          <w:sz w:val="28"/>
          <w:szCs w:val="28"/>
          <w:lang w:eastAsia="zh-CN" w:bidi="hi-IN"/>
        </w:rPr>
        <w:t>  </w:t>
      </w:r>
      <w:r w:rsidRPr="00FB2EBC">
        <w:rPr>
          <w:rFonts w:eastAsia="SimSun"/>
          <w:b/>
          <w:bCs/>
          <w:sz w:val="28"/>
          <w:szCs w:val="28"/>
          <w:lang w:eastAsia="zh-CN" w:bidi="hi-IN"/>
        </w:rPr>
        <w:t> b)</w:t>
      </w:r>
      <w:r w:rsidRPr="00FB2EBC">
        <w:rPr>
          <w:rFonts w:eastAsia="SimSun"/>
          <w:sz w:val="28"/>
          <w:szCs w:val="28"/>
          <w:lang w:eastAsia="zh-CN" w:bidi="hi-IN"/>
        </w:rPr>
        <w:t> - </w:t>
      </w:r>
      <w:r w:rsidR="00521250" w:rsidRPr="00FB2EBC">
        <w:rPr>
          <w:rFonts w:eastAsia="SimSun"/>
          <w:sz w:val="28"/>
          <w:szCs w:val="28"/>
          <w:lang w:eastAsia="zh-CN" w:bidi="hi-IN"/>
        </w:rPr>
        <w:t>contribuție proprie susținută din bugetul local al Municipiului Brad</w:t>
      </w:r>
      <w:r w:rsidR="00521250" w:rsidRPr="00FB2EBC">
        <w:rPr>
          <w:rFonts w:eastAsia="SimSun"/>
          <w:sz w:val="28"/>
          <w:szCs w:val="28"/>
          <w:lang w:eastAsia="zh-CN" w:bidi="hi-IN"/>
        </w:rPr>
        <w:t xml:space="preserve"> </w:t>
      </w:r>
      <w:r w:rsidR="00521250">
        <w:rPr>
          <w:rFonts w:eastAsia="SimSun"/>
          <w:sz w:val="28"/>
          <w:szCs w:val="28"/>
          <w:lang w:eastAsia="zh-CN" w:bidi="hi-IN"/>
        </w:rPr>
        <w:t xml:space="preserve">în cuantum de </w:t>
      </w:r>
      <w:r w:rsidRPr="00FB2EBC">
        <w:rPr>
          <w:rFonts w:eastAsia="SimSun"/>
          <w:sz w:val="28"/>
          <w:szCs w:val="28"/>
          <w:lang w:eastAsia="zh-CN" w:bidi="hi-IN"/>
        </w:rPr>
        <w:t>843.511,97 lei (fără T.V.A.), respectiv 1.019.195,27 lei (cu T.V.A.)</w:t>
      </w:r>
      <w:r>
        <w:rPr>
          <w:rFonts w:eastAsia="SimSun"/>
          <w:sz w:val="28"/>
          <w:szCs w:val="28"/>
          <w:lang w:eastAsia="zh-CN" w:bidi="hi-IN"/>
        </w:rPr>
        <w:t>.</w:t>
      </w:r>
    </w:p>
    <w:p w14:paraId="35E33049" w14:textId="512D53E4" w:rsidR="00521250" w:rsidRPr="00C967B5" w:rsidRDefault="00521250" w:rsidP="00521250">
      <w:pPr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În conformitate cu prevederile art. 129 alin. (4) lit. d) din O.U.G. nr. 57/2019 privind Codul administrativ, cu modificările și completările ulterioare, </w:t>
      </w:r>
      <w:r w:rsidRPr="00521250">
        <w:rPr>
          <w:rFonts w:eastAsia="SimSun"/>
          <w:i/>
          <w:iCs/>
          <w:sz w:val="28"/>
          <w:szCs w:val="28"/>
          <w:lang w:eastAsia="zh-CN" w:bidi="hi-IN"/>
        </w:rPr>
        <w:t xml:space="preserve">”(4) </w:t>
      </w:r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[…]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consiliul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local </w:t>
      </w:r>
      <w:r>
        <w:rPr>
          <w:rFonts w:eastAsia="SimSun"/>
          <w:i/>
          <w:iCs/>
          <w:sz w:val="28"/>
          <w:szCs w:val="28"/>
          <w:lang w:val="en-GB" w:eastAsia="zh-CN" w:bidi="hi-IN"/>
        </w:rPr>
        <w:t xml:space="preserve">[…]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aprobă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, la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propunerea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primarului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,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documentațiile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tehnico-economice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pentru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lucrările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de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investiții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de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interes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local,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în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condițiile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 xml:space="preserve"> </w:t>
      </w:r>
      <w:proofErr w:type="spellStart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legii</w:t>
      </w:r>
      <w:proofErr w:type="spellEnd"/>
      <w:r w:rsidRPr="00521250">
        <w:rPr>
          <w:rFonts w:eastAsia="SimSun"/>
          <w:i/>
          <w:iCs/>
          <w:sz w:val="28"/>
          <w:szCs w:val="28"/>
          <w:lang w:val="en-GB" w:eastAsia="zh-CN" w:bidi="hi-IN"/>
        </w:rPr>
        <w:t>”.</w:t>
      </w:r>
    </w:p>
    <w:p w14:paraId="7523C093" w14:textId="0EF8CDD4" w:rsidR="0092446A" w:rsidRPr="00C967B5" w:rsidRDefault="0092446A" w:rsidP="00C967B5">
      <w:pPr>
        <w:shd w:val="clear" w:color="auto" w:fill="FFFFFF"/>
        <w:ind w:firstLine="706"/>
        <w:jc w:val="both"/>
        <w:outlineLvl w:val="1"/>
        <w:rPr>
          <w:sz w:val="28"/>
          <w:szCs w:val="28"/>
        </w:rPr>
      </w:pPr>
      <w:r w:rsidRPr="00C967B5">
        <w:rPr>
          <w:sz w:val="28"/>
          <w:szCs w:val="28"/>
        </w:rPr>
        <w:t xml:space="preserve">În contextul celor de mai sus am inițiat prezentul proiect de hotărâre prin care am propus aprobarea </w:t>
      </w:r>
      <w:r w:rsidR="00C967B5" w:rsidRPr="00C967B5">
        <w:rPr>
          <w:sz w:val="28"/>
          <w:szCs w:val="28"/>
        </w:rPr>
        <w:t xml:space="preserve">Documentației </w:t>
      </w:r>
      <w:proofErr w:type="spellStart"/>
      <w:r w:rsidR="00C967B5" w:rsidRPr="00C967B5">
        <w:rPr>
          <w:sz w:val="28"/>
          <w:szCs w:val="28"/>
        </w:rPr>
        <w:t>tehnico</w:t>
      </w:r>
      <w:proofErr w:type="spellEnd"/>
      <w:r w:rsidR="00C967B5" w:rsidRPr="00C967B5">
        <w:rPr>
          <w:sz w:val="28"/>
          <w:szCs w:val="28"/>
        </w:rPr>
        <w:t xml:space="preserve">-economice, a Indicatorilor </w:t>
      </w:r>
      <w:proofErr w:type="spellStart"/>
      <w:r w:rsidR="00C967B5" w:rsidRPr="00C967B5">
        <w:rPr>
          <w:sz w:val="28"/>
          <w:szCs w:val="28"/>
        </w:rPr>
        <w:t>tehnico</w:t>
      </w:r>
      <w:proofErr w:type="spellEnd"/>
      <w:r w:rsidR="00C967B5" w:rsidRPr="00C967B5">
        <w:rPr>
          <w:sz w:val="28"/>
          <w:szCs w:val="28"/>
        </w:rPr>
        <w:t>-economici și a</w:t>
      </w:r>
      <w:r w:rsidR="00C967B5">
        <w:rPr>
          <w:sz w:val="28"/>
          <w:szCs w:val="28"/>
        </w:rPr>
        <w:t xml:space="preserve"> </w:t>
      </w:r>
      <w:r w:rsidR="00C967B5" w:rsidRPr="00C967B5">
        <w:rPr>
          <w:sz w:val="28"/>
          <w:szCs w:val="28"/>
        </w:rPr>
        <w:t xml:space="preserve">Devizului general, faza </w:t>
      </w:r>
      <w:r w:rsidR="00BF42FC">
        <w:rPr>
          <w:sz w:val="28"/>
          <w:szCs w:val="28"/>
        </w:rPr>
        <w:t>Proiect Tehnic</w:t>
      </w:r>
      <w:r w:rsidR="00C967B5" w:rsidRPr="00C967B5">
        <w:rPr>
          <w:sz w:val="28"/>
          <w:szCs w:val="28"/>
        </w:rPr>
        <w:t>, aferente obiectivului de investiții „</w:t>
      </w:r>
      <w:r w:rsidR="00C967B5" w:rsidRPr="00C967B5">
        <w:rPr>
          <w:i/>
          <w:iCs/>
          <w:sz w:val="28"/>
          <w:szCs w:val="28"/>
        </w:rPr>
        <w:t>Amplasare șase stații de încărcare electrice”</w:t>
      </w:r>
      <w:r w:rsidR="00C967B5" w:rsidRPr="00C967B5">
        <w:rPr>
          <w:sz w:val="28"/>
          <w:szCs w:val="28"/>
        </w:rPr>
        <w:t xml:space="preserve"> în cadrul proiectului </w:t>
      </w:r>
      <w:r w:rsidR="00C967B5" w:rsidRPr="00C967B5">
        <w:rPr>
          <w:i/>
          <w:iCs/>
          <w:sz w:val="28"/>
          <w:szCs w:val="28"/>
        </w:rPr>
        <w:t>„Realizarea transportului public local cu mijloace ecologice în Municipiul Brad și Comuna Crișcior”</w:t>
      </w:r>
      <w:r w:rsidR="00C967B5">
        <w:rPr>
          <w:sz w:val="28"/>
          <w:szCs w:val="28"/>
        </w:rPr>
        <w:t xml:space="preserve"> </w:t>
      </w:r>
      <w:r w:rsidRPr="0092446A">
        <w:rPr>
          <w:sz w:val="28"/>
          <w:szCs w:val="28"/>
        </w:rPr>
        <w:t>și îl supun spre dezbatere și aprobare plenului Consiliului Local al Municipiului Brad în forma prezentată.</w:t>
      </w:r>
    </w:p>
    <w:p w14:paraId="3E91FDA2" w14:textId="78CD88AA" w:rsidR="00C967B5" w:rsidRPr="00F930DD" w:rsidRDefault="00470ACF" w:rsidP="00F930D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7BA6">
        <w:rPr>
          <w:sz w:val="28"/>
          <w:szCs w:val="28"/>
        </w:rPr>
        <w:tab/>
        <w:t xml:space="preserve"> </w:t>
      </w:r>
      <w:r w:rsidRPr="00F930DD">
        <w:rPr>
          <w:sz w:val="28"/>
          <w:szCs w:val="28"/>
        </w:rPr>
        <w:t xml:space="preserve">Invoc în </w:t>
      </w:r>
      <w:proofErr w:type="spellStart"/>
      <w:r w:rsidRPr="00F930DD">
        <w:rPr>
          <w:sz w:val="28"/>
          <w:szCs w:val="28"/>
        </w:rPr>
        <w:t>susţinerea</w:t>
      </w:r>
      <w:proofErr w:type="spellEnd"/>
      <w:r w:rsidRPr="00F930DD">
        <w:rPr>
          <w:sz w:val="28"/>
          <w:szCs w:val="28"/>
        </w:rPr>
        <w:t xml:space="preserve"> propunerii mele prevederile</w:t>
      </w:r>
      <w:r w:rsidR="008F7BA6" w:rsidRPr="00F930DD">
        <w:rPr>
          <w:sz w:val="28"/>
          <w:szCs w:val="28"/>
        </w:rPr>
        <w:t xml:space="preserve"> </w:t>
      </w:r>
      <w:r w:rsidR="00C967B5" w:rsidRPr="00F930DD">
        <w:rPr>
          <w:sz w:val="28"/>
          <w:szCs w:val="28"/>
        </w:rPr>
        <w:t xml:space="preserve">art. 44 alin. (1) din Legea nr. 273/2006 privind </w:t>
      </w:r>
      <w:proofErr w:type="spellStart"/>
      <w:r w:rsidR="00C967B5" w:rsidRPr="00F930DD">
        <w:rPr>
          <w:sz w:val="28"/>
          <w:szCs w:val="28"/>
        </w:rPr>
        <w:t>finanţele</w:t>
      </w:r>
      <w:proofErr w:type="spellEnd"/>
      <w:r w:rsidR="00C967B5" w:rsidRPr="00F930DD">
        <w:rPr>
          <w:sz w:val="28"/>
          <w:szCs w:val="28"/>
        </w:rPr>
        <w:t xml:space="preserve"> publice locale, cu modificările și completările ulterioare, ale </w:t>
      </w:r>
      <w:r w:rsidR="00C967B5" w:rsidRPr="00F930DD">
        <w:rPr>
          <w:sz w:val="28"/>
          <w:szCs w:val="28"/>
        </w:rPr>
        <w:lastRenderedPageBreak/>
        <w:t xml:space="preserve">Hotărârii Guvernului nr. 907/2016 privind etapele de elaborare </w:t>
      </w:r>
      <w:proofErr w:type="spellStart"/>
      <w:r w:rsidR="00C967B5" w:rsidRPr="00F930DD">
        <w:rPr>
          <w:sz w:val="28"/>
          <w:szCs w:val="28"/>
        </w:rPr>
        <w:t>şi</w:t>
      </w:r>
      <w:proofErr w:type="spellEnd"/>
      <w:r w:rsidR="00C967B5" w:rsidRPr="00F930DD">
        <w:rPr>
          <w:sz w:val="28"/>
          <w:szCs w:val="28"/>
        </w:rPr>
        <w:t xml:space="preserve"> </w:t>
      </w:r>
      <w:proofErr w:type="spellStart"/>
      <w:r w:rsidR="00C967B5" w:rsidRPr="00F930DD">
        <w:rPr>
          <w:sz w:val="28"/>
          <w:szCs w:val="28"/>
        </w:rPr>
        <w:t>conţinutul</w:t>
      </w:r>
      <w:proofErr w:type="spellEnd"/>
      <w:r w:rsidR="00C967B5" w:rsidRPr="00F930DD">
        <w:rPr>
          <w:sz w:val="28"/>
          <w:szCs w:val="28"/>
        </w:rPr>
        <w:t xml:space="preserve"> - cadru al </w:t>
      </w:r>
      <w:proofErr w:type="spellStart"/>
      <w:r w:rsidR="00C967B5" w:rsidRPr="00F930DD">
        <w:rPr>
          <w:sz w:val="28"/>
          <w:szCs w:val="28"/>
        </w:rPr>
        <w:t>documentaţiilor</w:t>
      </w:r>
      <w:proofErr w:type="spellEnd"/>
      <w:r w:rsidR="00C967B5" w:rsidRPr="00F930DD">
        <w:rPr>
          <w:sz w:val="28"/>
          <w:szCs w:val="28"/>
        </w:rPr>
        <w:t xml:space="preserve"> </w:t>
      </w:r>
      <w:proofErr w:type="spellStart"/>
      <w:r w:rsidR="00C967B5" w:rsidRPr="00F930DD">
        <w:rPr>
          <w:sz w:val="28"/>
          <w:szCs w:val="28"/>
        </w:rPr>
        <w:t>tehnico</w:t>
      </w:r>
      <w:proofErr w:type="spellEnd"/>
      <w:r w:rsidR="00C967B5" w:rsidRPr="00F930DD">
        <w:rPr>
          <w:sz w:val="28"/>
          <w:szCs w:val="28"/>
        </w:rPr>
        <w:t xml:space="preserve">-economice aferente obiectivelor/proiectelor de </w:t>
      </w:r>
      <w:proofErr w:type="spellStart"/>
      <w:r w:rsidR="00C967B5" w:rsidRPr="00F930DD">
        <w:rPr>
          <w:sz w:val="28"/>
          <w:szCs w:val="28"/>
        </w:rPr>
        <w:t>investiţii</w:t>
      </w:r>
      <w:proofErr w:type="spellEnd"/>
      <w:r w:rsidR="00C967B5" w:rsidRPr="00F930DD">
        <w:rPr>
          <w:sz w:val="28"/>
          <w:szCs w:val="28"/>
        </w:rPr>
        <w:t xml:space="preserve"> </w:t>
      </w:r>
      <w:proofErr w:type="spellStart"/>
      <w:r w:rsidR="00C967B5" w:rsidRPr="00F930DD">
        <w:rPr>
          <w:sz w:val="28"/>
          <w:szCs w:val="28"/>
        </w:rPr>
        <w:t>finanţate</w:t>
      </w:r>
      <w:proofErr w:type="spellEnd"/>
      <w:r w:rsidR="00C967B5" w:rsidRPr="00F930DD">
        <w:rPr>
          <w:sz w:val="28"/>
          <w:szCs w:val="28"/>
        </w:rPr>
        <w:t xml:space="preserve"> din fonduri publice, cu modificările și completările ulterioare, ale Ghidului specific – „Condiții de accesare a fondurilor europene aferente Planul național de redresare și reziliență în cadrul apelurilor de proiecte PNRR/2022/C10, Componenta 10 – Fondul local”, ale Ordinului nr. 999/10.05.2022 pentru aprobarea ghidului specific - Condiții de accesare a fondurilor europene aferente Planului național de redresare si reziliență în cadrul apelurilor de proiecte PNRR/2022/C10, Componenta 10 - Fondul local, ale Regulamentului (UE) 2021/241 al Parlamentului European si al Consiliului din 12 februarie 2021 de instituire al Mecanismului se redresare si reziliență, ale Legii nr. 231/2021 privind aprobarea Ordonanței de Urgență nr. 24/2021 pentru modificarea si completarea Ordonanței de urgență a Guvernului nr. 155/2020 privind unele măsuri pentru elaborarea Planului național de relansare si reziliență necesar României pentru accesarea de fonduri externe rambursabile si nerambursabile în cadrul Mecanismului de redresare si rezilienț</w:t>
      </w:r>
      <w:r w:rsidR="00F930DD" w:rsidRPr="00F930DD">
        <w:rPr>
          <w:sz w:val="28"/>
          <w:szCs w:val="28"/>
        </w:rPr>
        <w:t>ă ale</w:t>
      </w:r>
      <w:r w:rsidR="00C967B5" w:rsidRPr="00F930DD">
        <w:rPr>
          <w:sz w:val="28"/>
          <w:szCs w:val="28"/>
        </w:rPr>
        <w:t xml:space="preserve"> Ordonanței de Urgență a Guvernului nr. 124/2021 privind stabilirea cadrului instituțional si financiar pentru gestionarea fondurilor europene alocate României prin Mecanismul de redresare si reziliență, precum si pentru modificarea si completarea Ordonanței de urgență a Guvernului nr. 155/2020 privind unele măsuri pentru elaborarea Planului național de redresare si reziliență necesar României pentru accesarea de fonduri externe rambursabile si nerambursabile în cadrul Mecanismului de redresare si reziliență</w:t>
      </w:r>
      <w:r w:rsidR="00F930DD" w:rsidRPr="00F930DD">
        <w:rPr>
          <w:sz w:val="28"/>
          <w:szCs w:val="28"/>
        </w:rPr>
        <w:t>, ale</w:t>
      </w:r>
      <w:r w:rsidR="00C967B5" w:rsidRPr="00F930DD">
        <w:rPr>
          <w:sz w:val="28"/>
          <w:szCs w:val="28"/>
        </w:rPr>
        <w:t xml:space="preserve"> art.129 alin. (2) lit. b), alin. (4) lit. d) din O.U.G. nr. 57/2019 privind Codul administrativ, cu modificările și completările ulterioare</w:t>
      </w:r>
      <w:r w:rsidR="00F930DD" w:rsidRPr="00F930DD">
        <w:rPr>
          <w:sz w:val="28"/>
          <w:szCs w:val="28"/>
        </w:rPr>
        <w:t>, precum și ale</w:t>
      </w:r>
      <w:r w:rsidR="00C967B5" w:rsidRPr="00F930DD">
        <w:rPr>
          <w:sz w:val="28"/>
          <w:szCs w:val="28"/>
        </w:rPr>
        <w:t xml:space="preserve"> nr. 554/2004 a contenciosului administrativ, cu modificările și completările ulterioare</w:t>
      </w:r>
      <w:r w:rsidR="00F930DD" w:rsidRPr="00F930DD">
        <w:rPr>
          <w:sz w:val="28"/>
          <w:szCs w:val="28"/>
        </w:rPr>
        <w:t>.</w:t>
      </w:r>
    </w:p>
    <w:p w14:paraId="55ED6926" w14:textId="01BBFA42" w:rsidR="007B3411" w:rsidRPr="00137D28" w:rsidRDefault="007B3411" w:rsidP="00C967B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470ACF">
      <w:pPr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240F5F4C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69A4075F" w14:textId="77777777"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CB"/>
    <w:multiLevelType w:val="hybridMultilevel"/>
    <w:tmpl w:val="8FDE9ED4"/>
    <w:lvl w:ilvl="0" w:tplc="0F885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5668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2"/>
  </w:num>
  <w:num w:numId="3" w16cid:durableId="3708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F"/>
    <w:rsid w:val="00013479"/>
    <w:rsid w:val="00031C0F"/>
    <w:rsid w:val="000512B7"/>
    <w:rsid w:val="000655E8"/>
    <w:rsid w:val="000E4DAC"/>
    <w:rsid w:val="000E7658"/>
    <w:rsid w:val="00131006"/>
    <w:rsid w:val="00165A50"/>
    <w:rsid w:val="0018303D"/>
    <w:rsid w:val="001A3D8A"/>
    <w:rsid w:val="001A6EEC"/>
    <w:rsid w:val="001C75A3"/>
    <w:rsid w:val="001D530C"/>
    <w:rsid w:val="001F34D4"/>
    <w:rsid w:val="001F3745"/>
    <w:rsid w:val="001F788A"/>
    <w:rsid w:val="00212CF0"/>
    <w:rsid w:val="002310E2"/>
    <w:rsid w:val="002B3621"/>
    <w:rsid w:val="00306072"/>
    <w:rsid w:val="00317760"/>
    <w:rsid w:val="00346953"/>
    <w:rsid w:val="003740EA"/>
    <w:rsid w:val="003879CB"/>
    <w:rsid w:val="004248A8"/>
    <w:rsid w:val="00437263"/>
    <w:rsid w:val="00452101"/>
    <w:rsid w:val="00453203"/>
    <w:rsid w:val="00470ACF"/>
    <w:rsid w:val="00472B63"/>
    <w:rsid w:val="004B2E40"/>
    <w:rsid w:val="00516B04"/>
    <w:rsid w:val="00521250"/>
    <w:rsid w:val="00532353"/>
    <w:rsid w:val="005342C5"/>
    <w:rsid w:val="0058087D"/>
    <w:rsid w:val="005827FF"/>
    <w:rsid w:val="0059664C"/>
    <w:rsid w:val="00596F73"/>
    <w:rsid w:val="005B2DA0"/>
    <w:rsid w:val="005E322E"/>
    <w:rsid w:val="00624330"/>
    <w:rsid w:val="006415AC"/>
    <w:rsid w:val="00653DFF"/>
    <w:rsid w:val="0068762C"/>
    <w:rsid w:val="00695834"/>
    <w:rsid w:val="006E35FE"/>
    <w:rsid w:val="007062A0"/>
    <w:rsid w:val="00720863"/>
    <w:rsid w:val="0073421D"/>
    <w:rsid w:val="00755143"/>
    <w:rsid w:val="00756AD0"/>
    <w:rsid w:val="00760E50"/>
    <w:rsid w:val="007779C5"/>
    <w:rsid w:val="007954FC"/>
    <w:rsid w:val="007B3411"/>
    <w:rsid w:val="007D4F2D"/>
    <w:rsid w:val="007D6CBF"/>
    <w:rsid w:val="008124FD"/>
    <w:rsid w:val="008168F2"/>
    <w:rsid w:val="00841C4D"/>
    <w:rsid w:val="00861D23"/>
    <w:rsid w:val="008820D9"/>
    <w:rsid w:val="008C2FE1"/>
    <w:rsid w:val="008F5F44"/>
    <w:rsid w:val="008F7BA6"/>
    <w:rsid w:val="0092446A"/>
    <w:rsid w:val="00945D67"/>
    <w:rsid w:val="00991101"/>
    <w:rsid w:val="00994926"/>
    <w:rsid w:val="009A1D6C"/>
    <w:rsid w:val="009D419B"/>
    <w:rsid w:val="009D513F"/>
    <w:rsid w:val="00AC6780"/>
    <w:rsid w:val="00B01DF0"/>
    <w:rsid w:val="00BA6A17"/>
    <w:rsid w:val="00BC2091"/>
    <w:rsid w:val="00BC56D1"/>
    <w:rsid w:val="00BD1B22"/>
    <w:rsid w:val="00BF42FC"/>
    <w:rsid w:val="00C51A60"/>
    <w:rsid w:val="00C57365"/>
    <w:rsid w:val="00C65CB2"/>
    <w:rsid w:val="00C967B5"/>
    <w:rsid w:val="00CC1945"/>
    <w:rsid w:val="00CE6E5D"/>
    <w:rsid w:val="00CF110F"/>
    <w:rsid w:val="00CF1F8F"/>
    <w:rsid w:val="00D02F77"/>
    <w:rsid w:val="00D33BD6"/>
    <w:rsid w:val="00D5280B"/>
    <w:rsid w:val="00D62033"/>
    <w:rsid w:val="00D65677"/>
    <w:rsid w:val="00DB3F18"/>
    <w:rsid w:val="00DC3DDC"/>
    <w:rsid w:val="00E111DF"/>
    <w:rsid w:val="00EA024F"/>
    <w:rsid w:val="00EA308D"/>
    <w:rsid w:val="00EF4AC9"/>
    <w:rsid w:val="00F156D8"/>
    <w:rsid w:val="00F708DA"/>
    <w:rsid w:val="00F70F1F"/>
    <w:rsid w:val="00F930DD"/>
    <w:rsid w:val="00FB2EBC"/>
    <w:rsid w:val="00FB47E5"/>
    <w:rsid w:val="00FD6D50"/>
    <w:rsid w:val="00FE3C36"/>
    <w:rsid w:val="00FE3CB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2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165A5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2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unhideWhenUsed/>
    <w:rsid w:val="00FD6D50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924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748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2025-09-19T10:11:00Z</cp:lastPrinted>
  <dcterms:created xsi:type="dcterms:W3CDTF">2026-03-19T10:43:00Z</dcterms:created>
  <dcterms:modified xsi:type="dcterms:W3CDTF">2026-03-20T09:15:00Z</dcterms:modified>
</cp:coreProperties>
</file>