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308D4" w14:textId="77777777" w:rsidR="004F2ED2" w:rsidRPr="004F2ED2" w:rsidRDefault="004F2ED2" w:rsidP="004F2ED2">
      <w:pPr>
        <w:pStyle w:val="Frspaiere"/>
        <w:ind w:left="-426" w:right="-567"/>
        <w:jc w:val="center"/>
        <w:rPr>
          <w:rFonts w:ascii="Times New Roman" w:hAnsi="Times New Roman"/>
          <w:b/>
          <w:lang w:val="pt-BR"/>
        </w:rPr>
      </w:pPr>
    </w:p>
    <w:p w14:paraId="1AB90656" w14:textId="77777777" w:rsidR="004F2ED2" w:rsidRPr="00692898" w:rsidRDefault="004F2ED2" w:rsidP="004F2ED2">
      <w:pPr>
        <w:pStyle w:val="Titlu2"/>
        <w:spacing w:before="0" w:after="0"/>
        <w:ind w:left="-426" w:right="-567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69289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           Comuna Pârscov</w:t>
      </w:r>
    </w:p>
    <w:p w14:paraId="4734DE91" w14:textId="77777777" w:rsidR="004F2ED2" w:rsidRPr="00692898" w:rsidRDefault="004F2ED2" w:rsidP="004F2ED2">
      <w:pPr>
        <w:pStyle w:val="Titlu1"/>
        <w:spacing w:before="0" w:after="0"/>
        <w:ind w:left="-426" w:right="-567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69289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             Județul  Buzău</w:t>
      </w:r>
    </w:p>
    <w:p w14:paraId="524B4BE6" w14:textId="77777777" w:rsidR="004F2ED2" w:rsidRPr="00692898" w:rsidRDefault="004F2ED2" w:rsidP="004F2ED2">
      <w:pPr>
        <w:spacing w:after="0"/>
        <w:ind w:left="-426" w:right="-567"/>
        <w:rPr>
          <w:rFonts w:ascii="Times New Roman" w:hAnsi="Times New Roman" w:cs="Times New Roman"/>
          <w:bCs/>
          <w:sz w:val="26"/>
          <w:szCs w:val="26"/>
        </w:rPr>
      </w:pPr>
      <w:r w:rsidRPr="00692898">
        <w:rPr>
          <w:rFonts w:ascii="Times New Roman" w:hAnsi="Times New Roman" w:cs="Times New Roman"/>
          <w:bCs/>
          <w:sz w:val="26"/>
          <w:szCs w:val="26"/>
        </w:rPr>
        <w:t xml:space="preserve">                - PRIMAR-</w:t>
      </w:r>
    </w:p>
    <w:p w14:paraId="2DAB8D9F" w14:textId="4AEDD817" w:rsidR="004F2ED2" w:rsidRPr="00692898" w:rsidRDefault="004F2ED2" w:rsidP="004F2ED2">
      <w:pPr>
        <w:pStyle w:val="Titlu3"/>
        <w:spacing w:before="0" w:after="0"/>
        <w:ind w:left="-426" w:right="-567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69289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         Nr. 2</w:t>
      </w:r>
      <w:r w:rsidR="00D46E19">
        <w:rPr>
          <w:rFonts w:ascii="Times New Roman" w:hAnsi="Times New Roman" w:cs="Times New Roman"/>
          <w:bCs/>
          <w:color w:val="auto"/>
          <w:sz w:val="26"/>
          <w:szCs w:val="26"/>
        </w:rPr>
        <w:t>714</w:t>
      </w:r>
      <w:r w:rsidRPr="00692898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/ 25.03.2026</w:t>
      </w:r>
    </w:p>
    <w:p w14:paraId="496DFB1E" w14:textId="77777777" w:rsidR="004F2ED2" w:rsidRPr="00692898" w:rsidRDefault="004F2ED2" w:rsidP="004F2ED2">
      <w:pPr>
        <w:pStyle w:val="Frspaiere"/>
        <w:ind w:right="-567"/>
        <w:rPr>
          <w:rFonts w:ascii="Times New Roman" w:hAnsi="Times New Roman"/>
          <w:bCs/>
          <w:sz w:val="26"/>
          <w:szCs w:val="26"/>
          <w:lang w:val="pt-BR"/>
        </w:rPr>
      </w:pPr>
    </w:p>
    <w:p w14:paraId="234EA267" w14:textId="77777777" w:rsidR="004F2ED2" w:rsidRPr="00692898" w:rsidRDefault="004F2ED2" w:rsidP="004F2ED2">
      <w:pPr>
        <w:pStyle w:val="Frspaiere"/>
        <w:ind w:left="-426" w:right="-567"/>
        <w:jc w:val="center"/>
        <w:rPr>
          <w:rFonts w:ascii="Times New Roman" w:hAnsi="Times New Roman"/>
          <w:bCs/>
          <w:sz w:val="26"/>
          <w:szCs w:val="26"/>
          <w:lang w:val="pt-BR"/>
        </w:rPr>
      </w:pPr>
    </w:p>
    <w:p w14:paraId="5A650A35" w14:textId="1B478F3C" w:rsidR="004F2ED2" w:rsidRPr="00692898" w:rsidRDefault="004F2ED2" w:rsidP="004F2ED2">
      <w:pPr>
        <w:pStyle w:val="Frspaiere"/>
        <w:ind w:left="-426" w:right="-567"/>
        <w:jc w:val="center"/>
        <w:rPr>
          <w:rFonts w:ascii="Times New Roman" w:hAnsi="Times New Roman"/>
          <w:bCs/>
          <w:sz w:val="26"/>
          <w:szCs w:val="26"/>
          <w:lang w:val="pt-BR"/>
        </w:rPr>
      </w:pPr>
      <w:r w:rsidRPr="00692898">
        <w:rPr>
          <w:rFonts w:ascii="Times New Roman" w:hAnsi="Times New Roman"/>
          <w:bCs/>
          <w:sz w:val="26"/>
          <w:szCs w:val="26"/>
          <w:lang w:val="pt-BR"/>
        </w:rPr>
        <w:t>REFERAT DE APROBARE</w:t>
      </w:r>
    </w:p>
    <w:p w14:paraId="71456D04" w14:textId="2C136FE1" w:rsidR="004F2ED2" w:rsidRPr="00692898" w:rsidRDefault="004F2ED2" w:rsidP="00692898">
      <w:pPr>
        <w:pStyle w:val="Frspaiere"/>
        <w:ind w:left="-426" w:right="-567"/>
        <w:jc w:val="center"/>
        <w:rPr>
          <w:rFonts w:ascii="Times New Roman" w:hAnsi="Times New Roman"/>
          <w:bCs/>
          <w:sz w:val="26"/>
          <w:szCs w:val="26"/>
          <w:lang w:val="ro-RO"/>
        </w:rPr>
      </w:pPr>
      <w:r w:rsidRPr="00692898">
        <w:rPr>
          <w:rFonts w:ascii="Times New Roman" w:hAnsi="Times New Roman"/>
          <w:bCs/>
          <w:sz w:val="26"/>
          <w:szCs w:val="26"/>
          <w:lang w:val="pt-BR"/>
        </w:rPr>
        <w:t xml:space="preserve">la proiectul de hotărâre privind aprobarea </w:t>
      </w:r>
      <w:r w:rsidRPr="00692898">
        <w:rPr>
          <w:rFonts w:ascii="Times New Roman" w:hAnsi="Times New Roman"/>
          <w:bCs/>
          <w:sz w:val="26"/>
          <w:szCs w:val="26"/>
          <w:lang w:val="ro-RO"/>
        </w:rPr>
        <w:t xml:space="preserve">Devizului general actualizat, a indicatorilor </w:t>
      </w:r>
      <w:proofErr w:type="spellStart"/>
      <w:r w:rsidRPr="00692898">
        <w:rPr>
          <w:rFonts w:ascii="Times New Roman" w:hAnsi="Times New Roman"/>
          <w:bCs/>
          <w:sz w:val="26"/>
          <w:szCs w:val="26"/>
          <w:lang w:val="ro-RO"/>
        </w:rPr>
        <w:t>tehnico</w:t>
      </w:r>
      <w:proofErr w:type="spellEnd"/>
      <w:r w:rsidRPr="00692898">
        <w:rPr>
          <w:rFonts w:ascii="Times New Roman" w:hAnsi="Times New Roman"/>
          <w:bCs/>
          <w:sz w:val="26"/>
          <w:szCs w:val="26"/>
          <w:lang w:val="ro-RO"/>
        </w:rPr>
        <w:t>-economici actualizați, precum și a asumării cheltuielilor neeligibile aferente obiectivului de investiții</w:t>
      </w:r>
      <w:r w:rsidR="00692898">
        <w:rPr>
          <w:rFonts w:ascii="Times New Roman" w:hAnsi="Times New Roman"/>
          <w:bCs/>
          <w:sz w:val="26"/>
          <w:szCs w:val="26"/>
          <w:lang w:val="ro-RO"/>
        </w:rPr>
        <w:t xml:space="preserve"> </w:t>
      </w:r>
      <w:r w:rsidRPr="00692898">
        <w:rPr>
          <w:rFonts w:ascii="Times New Roman" w:hAnsi="Times New Roman"/>
          <w:bCs/>
          <w:i/>
          <w:sz w:val="26"/>
          <w:szCs w:val="26"/>
          <w:lang w:val="ro-RO"/>
        </w:rPr>
        <w:t xml:space="preserve"> ,,</w:t>
      </w:r>
      <w:r w:rsidRPr="00692898">
        <w:rPr>
          <w:rFonts w:ascii="Times New Roman" w:hAnsi="Times New Roman"/>
          <w:bCs/>
          <w:i/>
          <w:iCs/>
          <w:sz w:val="26"/>
          <w:szCs w:val="26"/>
          <w:lang w:val="ro-RO"/>
        </w:rPr>
        <w:t>Înființare sistem de canalizare în Comuna Pârscov, Județul Buzău</w:t>
      </w:r>
      <w:r w:rsidRPr="00692898">
        <w:rPr>
          <w:rFonts w:ascii="Times New Roman" w:hAnsi="Times New Roman"/>
          <w:bCs/>
          <w:i/>
          <w:sz w:val="26"/>
          <w:szCs w:val="26"/>
          <w:lang w:val="ro-RO"/>
        </w:rPr>
        <w:t>"</w:t>
      </w:r>
    </w:p>
    <w:p w14:paraId="0F742386" w14:textId="77777777" w:rsidR="004F2ED2" w:rsidRPr="004F2ED2" w:rsidRDefault="004F2ED2" w:rsidP="004F2ED2">
      <w:pPr>
        <w:pStyle w:val="Frspaiere"/>
        <w:ind w:left="-426" w:right="-567"/>
        <w:jc w:val="center"/>
        <w:rPr>
          <w:rFonts w:ascii="Times New Roman" w:hAnsi="Times New Roman"/>
          <w:bCs/>
          <w:sz w:val="24"/>
          <w:szCs w:val="24"/>
          <w:lang w:val="pt-BR"/>
        </w:rPr>
      </w:pPr>
    </w:p>
    <w:p w14:paraId="5F8C99D0" w14:textId="77777777" w:rsidR="004F2ED2" w:rsidRPr="004F2ED2" w:rsidRDefault="004F2ED2" w:rsidP="004F2ED2">
      <w:pPr>
        <w:pStyle w:val="Frspaiere"/>
        <w:ind w:left="-426" w:right="-567"/>
        <w:jc w:val="both"/>
        <w:rPr>
          <w:rFonts w:ascii="Times New Roman" w:hAnsi="Times New Roman"/>
          <w:bCs/>
          <w:sz w:val="24"/>
          <w:szCs w:val="24"/>
          <w:lang w:val="pt-PT"/>
        </w:rPr>
      </w:pPr>
    </w:p>
    <w:p w14:paraId="2FF5A185" w14:textId="77777777" w:rsidR="004F2ED2" w:rsidRPr="004F2ED2" w:rsidRDefault="004F2ED2" w:rsidP="004F2ED2">
      <w:pPr>
        <w:pStyle w:val="Frspaiere"/>
        <w:ind w:left="-426" w:right="-567" w:firstLine="720"/>
        <w:jc w:val="both"/>
        <w:rPr>
          <w:rStyle w:val="salnbdy"/>
          <w:rFonts w:ascii="Times New Roman" w:hAnsi="Times New Roman"/>
          <w:bCs/>
          <w:i/>
          <w:sz w:val="24"/>
          <w:szCs w:val="24"/>
          <w:lang w:val="it-IT"/>
        </w:rPr>
      </w:pPr>
      <w:r w:rsidRPr="004F2ED2">
        <w:rPr>
          <w:rFonts w:ascii="Times New Roman" w:hAnsi="Times New Roman"/>
          <w:bCs/>
          <w:lang w:val="pt-PT"/>
        </w:rPr>
        <w:t xml:space="preserve"> </w:t>
      </w:r>
      <w:proofErr w:type="spellStart"/>
      <w:r w:rsidRPr="004F2ED2">
        <w:rPr>
          <w:rFonts w:ascii="Times New Roman" w:hAnsi="Times New Roman"/>
          <w:bCs/>
          <w:lang w:val="en-GB"/>
        </w:rPr>
        <w:t>Având</w:t>
      </w:r>
      <w:proofErr w:type="spellEnd"/>
      <w:r w:rsidRPr="004F2ED2">
        <w:rPr>
          <w:rFonts w:ascii="Times New Roman" w:hAnsi="Times New Roman"/>
          <w:bCs/>
          <w:lang w:val="en-GB"/>
        </w:rPr>
        <w:t xml:space="preserve"> </w:t>
      </w:r>
      <w:proofErr w:type="spellStart"/>
      <w:r w:rsidRPr="004F2ED2">
        <w:rPr>
          <w:rFonts w:ascii="Times New Roman" w:hAnsi="Times New Roman"/>
          <w:bCs/>
          <w:lang w:val="en-GB"/>
        </w:rPr>
        <w:t>în</w:t>
      </w:r>
      <w:proofErr w:type="spellEnd"/>
      <w:r w:rsidRPr="004F2ED2">
        <w:rPr>
          <w:rFonts w:ascii="Times New Roman" w:hAnsi="Times New Roman"/>
          <w:bCs/>
          <w:lang w:val="en-GB"/>
        </w:rPr>
        <w:t xml:space="preserve"> </w:t>
      </w:r>
      <w:proofErr w:type="spellStart"/>
      <w:r w:rsidRPr="004F2ED2">
        <w:rPr>
          <w:rFonts w:ascii="Times New Roman" w:hAnsi="Times New Roman"/>
          <w:bCs/>
          <w:lang w:val="en-GB"/>
        </w:rPr>
        <w:t>vedere</w:t>
      </w:r>
      <w:proofErr w:type="spellEnd"/>
      <w:r w:rsidRPr="004F2ED2">
        <w:rPr>
          <w:rFonts w:ascii="Times New Roman" w:hAnsi="Times New Roman"/>
          <w:bCs/>
          <w:lang w:val="en-GB"/>
        </w:rPr>
        <w:t> :</w:t>
      </w:r>
    </w:p>
    <w:p w14:paraId="702348AD" w14:textId="77777777" w:rsidR="004F2ED2" w:rsidRPr="004F2ED2" w:rsidRDefault="004F2ED2" w:rsidP="004F2E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426" w:righ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2ED2">
        <w:rPr>
          <w:rFonts w:ascii="Times New Roman" w:hAnsi="Times New Roman" w:cs="Times New Roman"/>
          <w:bCs/>
          <w:sz w:val="24"/>
          <w:szCs w:val="24"/>
        </w:rPr>
        <w:t xml:space="preserve">prevederile art.129 alin. 2, lit. b din O.U.G. nr. 57/2019 privind Codul Administrativ, cu modificările si </w:t>
      </w:r>
      <w:proofErr w:type="spellStart"/>
      <w:r w:rsidRPr="004F2ED2">
        <w:rPr>
          <w:rFonts w:ascii="Times New Roman" w:hAnsi="Times New Roman" w:cs="Times New Roman"/>
          <w:bCs/>
          <w:sz w:val="24"/>
          <w:szCs w:val="24"/>
        </w:rPr>
        <w:t>completarile</w:t>
      </w:r>
      <w:proofErr w:type="spellEnd"/>
      <w:r w:rsidRPr="004F2ED2">
        <w:rPr>
          <w:rFonts w:ascii="Times New Roman" w:hAnsi="Times New Roman" w:cs="Times New Roman"/>
          <w:bCs/>
          <w:sz w:val="24"/>
          <w:szCs w:val="24"/>
        </w:rPr>
        <w:t xml:space="preserve"> ulterioare;</w:t>
      </w:r>
    </w:p>
    <w:p w14:paraId="14A81B0C" w14:textId="77777777" w:rsidR="004F2ED2" w:rsidRPr="004F2ED2" w:rsidRDefault="004F2ED2" w:rsidP="004F2E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426" w:right="-567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4F2ED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prevederile Ordonantei de Urgentă a Guvernului nr. 95/2021 privind aprobarea </w:t>
      </w:r>
      <w:r w:rsidRPr="004F2ED2">
        <w:rPr>
          <w:rFonts w:ascii="Times New Roman" w:hAnsi="Times New Roman" w:cs="Times New Roman"/>
          <w:bCs/>
          <w:i/>
          <w:sz w:val="24"/>
          <w:szCs w:val="24"/>
          <w:lang w:val="pt-BR"/>
        </w:rPr>
        <w:t>Programului National de Investitii ”Anghel Saligny";</w:t>
      </w:r>
    </w:p>
    <w:p w14:paraId="10225B20" w14:textId="77777777" w:rsidR="004F2ED2" w:rsidRPr="004F2ED2" w:rsidRDefault="004F2ED2" w:rsidP="004F2E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426" w:right="-567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4F2ED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prevederile art.9. alin. 1, lit.e din Ordinul nr. 1.333 din 21 septembrie 2021 privind aprobarea Normelor metodologice pentru punerea în aplicare a prevederilor Ordonantei de Urgentă a Guvernului nr.95/2021 privind aprobarea </w:t>
      </w:r>
      <w:r w:rsidRPr="004F2ED2">
        <w:rPr>
          <w:rFonts w:ascii="Times New Roman" w:hAnsi="Times New Roman" w:cs="Times New Roman"/>
          <w:bCs/>
          <w:i/>
          <w:sz w:val="24"/>
          <w:szCs w:val="24"/>
          <w:lang w:val="pt-BR"/>
        </w:rPr>
        <w:t>Programului National de Investitii „Anghel Saligny”</w:t>
      </w:r>
      <w:r w:rsidRPr="004F2ED2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pentru categoriile de investitii prevăzute la art.4 alin. (1) lit. a) –d) din Ordonanta de urgentă a Guvernului nr. 95/2021:</w:t>
      </w:r>
    </w:p>
    <w:p w14:paraId="110EA435" w14:textId="77777777" w:rsidR="004F2ED2" w:rsidRPr="004F2ED2" w:rsidRDefault="004F2ED2" w:rsidP="004F2ED2">
      <w:pPr>
        <w:pStyle w:val="Frspaiere"/>
        <w:ind w:left="-426" w:right="-567"/>
        <w:jc w:val="both"/>
        <w:rPr>
          <w:rFonts w:ascii="Times New Roman" w:hAnsi="Times New Roman"/>
          <w:bCs/>
          <w:i/>
          <w:sz w:val="24"/>
          <w:szCs w:val="24"/>
          <w:lang w:val="it-IT"/>
        </w:rPr>
      </w:pPr>
      <w:r w:rsidRPr="004F2ED2">
        <w:rPr>
          <w:rStyle w:val="salnttl"/>
          <w:rFonts w:ascii="Times New Roman" w:hAnsi="Times New Roman"/>
          <w:bCs/>
          <w:i/>
          <w:sz w:val="24"/>
          <w:szCs w:val="24"/>
          <w:bdr w:val="none" w:sz="0" w:space="0" w:color="auto" w:frame="1"/>
          <w:shd w:val="clear" w:color="auto" w:fill="FFFFFF"/>
          <w:lang w:val="it-IT"/>
        </w:rPr>
        <w:t>,,1)</w:t>
      </w:r>
      <w:r w:rsidRPr="004F2ED2">
        <w:rPr>
          <w:rFonts w:ascii="Times New Roman" w:hAnsi="Times New Roman"/>
          <w:bCs/>
          <w:i/>
          <w:sz w:val="24"/>
          <w:szCs w:val="24"/>
          <w:shd w:val="clear" w:color="auto" w:fill="FFFFFF"/>
          <w:lang w:val="it-IT"/>
        </w:rPr>
        <w:t> </w:t>
      </w:r>
      <w:r w:rsidRPr="004F2ED2">
        <w:rPr>
          <w:rStyle w:val="salnbdy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it-IT"/>
        </w:rPr>
        <w:t>După aprobarea listei prevăzute la </w:t>
      </w:r>
      <w:r w:rsidRPr="004F2ED2">
        <w:rPr>
          <w:rStyle w:val="slgi"/>
          <w:rFonts w:ascii="Times New Roman" w:hAnsi="Times New Roman"/>
          <w:bCs/>
          <w:i/>
          <w:sz w:val="24"/>
          <w:szCs w:val="24"/>
          <w:u w:val="single"/>
          <w:bdr w:val="none" w:sz="0" w:space="0" w:color="auto" w:frame="1"/>
          <w:shd w:val="clear" w:color="auto" w:fill="FFFFFF"/>
          <w:lang w:val="it-IT"/>
        </w:rPr>
        <w:t>art. 7</w:t>
      </w:r>
      <w:r w:rsidRPr="004F2ED2">
        <w:rPr>
          <w:rStyle w:val="salnbdy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it-IT"/>
        </w:rPr>
        <w:t>, în vederea încheierii contractelor de finanțare, pentru obiectivele de investiții prevăzute la </w:t>
      </w:r>
      <w:r w:rsidRPr="004F2ED2">
        <w:rPr>
          <w:rStyle w:val="slgi"/>
          <w:rFonts w:ascii="Times New Roman" w:hAnsi="Times New Roman"/>
          <w:bCs/>
          <w:i/>
          <w:sz w:val="24"/>
          <w:szCs w:val="24"/>
          <w:u w:val="single"/>
          <w:bdr w:val="none" w:sz="0" w:space="0" w:color="auto" w:frame="1"/>
          <w:shd w:val="clear" w:color="auto" w:fill="FFFFFF"/>
          <w:lang w:val="it-IT"/>
        </w:rPr>
        <w:t>art. 3</w:t>
      </w:r>
      <w:r w:rsidRPr="004F2ED2">
        <w:rPr>
          <w:rStyle w:val="salnbdy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it-IT"/>
        </w:rPr>
        <w:t>, beneficiarii sunt obligați să încarce în platforma digitală următoarele documente:</w:t>
      </w:r>
    </w:p>
    <w:p w14:paraId="79BE46F6" w14:textId="77777777" w:rsidR="004F2ED2" w:rsidRPr="004F2ED2" w:rsidRDefault="004F2ED2" w:rsidP="004F2ED2">
      <w:pPr>
        <w:pStyle w:val="Frspaiere"/>
        <w:ind w:left="-426" w:right="-567"/>
        <w:jc w:val="both"/>
        <w:rPr>
          <w:rStyle w:val="salnbdy"/>
          <w:rFonts w:ascii="Times New Roman" w:hAnsi="Times New Roman"/>
          <w:bCs/>
          <w:sz w:val="24"/>
          <w:szCs w:val="24"/>
          <w:lang w:val="it-IT"/>
        </w:rPr>
      </w:pPr>
      <w:r w:rsidRPr="004F2ED2">
        <w:rPr>
          <w:rStyle w:val="salnbdy"/>
          <w:rFonts w:ascii="Times New Roman" w:hAnsi="Times New Roman"/>
          <w:bCs/>
          <w:sz w:val="24"/>
          <w:szCs w:val="24"/>
          <w:lang w:val="it-IT"/>
        </w:rPr>
        <w:t>................................</w:t>
      </w:r>
    </w:p>
    <w:p w14:paraId="13B55709" w14:textId="77777777" w:rsidR="004F2ED2" w:rsidRPr="004F2ED2" w:rsidRDefault="004F2ED2" w:rsidP="004F2ED2">
      <w:pPr>
        <w:pStyle w:val="Frspaiere"/>
        <w:ind w:left="-426" w:right="-567"/>
        <w:jc w:val="both"/>
        <w:rPr>
          <w:rStyle w:val="salnbdy"/>
          <w:rFonts w:ascii="Times New Roman" w:hAnsi="Times New Roman"/>
          <w:bCs/>
          <w:i/>
          <w:sz w:val="24"/>
          <w:szCs w:val="24"/>
          <w:lang w:val="it-IT"/>
        </w:rPr>
      </w:pPr>
      <w:r w:rsidRPr="004F2ED2">
        <w:rPr>
          <w:rStyle w:val="salnbdy"/>
          <w:rFonts w:ascii="Times New Roman" w:hAnsi="Times New Roman"/>
          <w:bCs/>
          <w:sz w:val="24"/>
          <w:szCs w:val="24"/>
          <w:lang w:val="it-IT"/>
        </w:rPr>
        <w:t>e)</w:t>
      </w:r>
      <w:r w:rsidRPr="004F2ED2">
        <w:rPr>
          <w:rStyle w:val="salnbdy"/>
          <w:rFonts w:ascii="Times New Roman" w:hAnsi="Times New Roman"/>
          <w:bCs/>
          <w:sz w:val="24"/>
          <w:szCs w:val="24"/>
          <w:bdr w:val="none" w:sz="0" w:space="0" w:color="auto" w:frame="1"/>
          <w:lang w:val="it-IT"/>
        </w:rPr>
        <w:t> </w:t>
      </w:r>
      <w:r w:rsidRPr="004F2ED2">
        <w:rPr>
          <w:rStyle w:val="salnbdy"/>
          <w:rFonts w:ascii="Times New Roman" w:hAnsi="Times New Roman"/>
          <w:bCs/>
          <w:sz w:val="24"/>
          <w:szCs w:val="24"/>
          <w:lang w:val="it-IT"/>
        </w:rPr>
        <w:t>hotărârea consiliului local/hotărârea consiliului județean/hotărârea asociației de dezvoltare intercomunitară pentru aprobarea studiului de fezabilitate/documentației de avizare a lucrărilor de intervenții, a indicatorilor tehnico-economici inițiali și actualizați și a devizului general al obiectivului de investiții inițial și actualizat”.</w:t>
      </w:r>
    </w:p>
    <w:p w14:paraId="2ED8BDED" w14:textId="5159A342" w:rsidR="004F2ED2" w:rsidRPr="004F2ED2" w:rsidRDefault="004F2ED2" w:rsidP="004F2ED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426" w:right="-567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4F2ED2">
        <w:rPr>
          <w:rFonts w:ascii="Times New Roman" w:hAnsi="Times New Roman" w:cs="Times New Roman"/>
          <w:bCs/>
          <w:lang w:val="it-IT"/>
        </w:rPr>
        <w:t xml:space="preserve">incidenta Prevederilor Legii nr. 141/25.07.2025 </w:t>
      </w:r>
      <w:r w:rsidRPr="004F2ED2">
        <w:rPr>
          <w:rFonts w:ascii="Times New Roman" w:hAnsi="Times New Roman" w:cs="Times New Roman"/>
          <w:bCs/>
          <w:i/>
          <w:lang w:val="it-IT"/>
        </w:rPr>
        <w:t>privind unele măsuri fiscal-bugetare</w:t>
      </w:r>
      <w:r w:rsidRPr="004F2ED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la nivelul obiectivului de investitii </w:t>
      </w:r>
      <w:r w:rsidRPr="004F2ED2">
        <w:rPr>
          <w:rFonts w:ascii="Times New Roman" w:hAnsi="Times New Roman" w:cs="Times New Roman"/>
          <w:bCs/>
          <w:i/>
          <w:sz w:val="24"/>
          <w:szCs w:val="24"/>
          <w:lang w:val="it-IT"/>
        </w:rPr>
        <w:t>„</w:t>
      </w:r>
      <w:r w:rsidRPr="004F2ED2">
        <w:rPr>
          <w:rFonts w:ascii="Times New Roman" w:hAnsi="Times New Roman" w:cs="Times New Roman"/>
          <w:bCs/>
          <w:i/>
          <w:sz w:val="24"/>
        </w:rPr>
        <w:t>Înființare sistem de canalizare în Comuna Pârscov, Județul Buzău</w:t>
      </w:r>
      <w:r w:rsidRPr="004F2ED2">
        <w:rPr>
          <w:rFonts w:ascii="Times New Roman" w:hAnsi="Times New Roman" w:cs="Times New Roman"/>
          <w:bCs/>
          <w:i/>
          <w:sz w:val="24"/>
          <w:szCs w:val="24"/>
          <w:lang w:val="it-IT"/>
        </w:rPr>
        <w:t>”</w:t>
      </w:r>
      <w:r w:rsidRPr="004F2ED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, respectiv influența adoptării cotei mărite de TVA de 21% in ceea ce privește </w:t>
      </w:r>
      <w:r w:rsidRPr="004F2ED2">
        <w:rPr>
          <w:rFonts w:ascii="Times New Roman" w:hAnsi="Times New Roman" w:cs="Times New Roman"/>
          <w:bCs/>
          <w:lang w:val="it-IT"/>
        </w:rPr>
        <w:t>Contractul de executie lucrări nr.  3411 / 28.03.2024</w:t>
      </w:r>
      <w:r w:rsidRPr="004F2ED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,</w:t>
      </w:r>
    </w:p>
    <w:p w14:paraId="4BFAF5C7" w14:textId="77777777" w:rsidR="004F2ED2" w:rsidRPr="004F2ED2" w:rsidRDefault="004F2ED2" w:rsidP="004F2ED2">
      <w:pPr>
        <w:pStyle w:val="Listparagraf"/>
        <w:autoSpaceDE w:val="0"/>
        <w:autoSpaceDN w:val="0"/>
        <w:adjustRightInd w:val="0"/>
        <w:spacing w:after="0" w:line="240" w:lineRule="auto"/>
        <w:ind w:left="-426" w:right="-567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75B3B479" w14:textId="119496F8" w:rsidR="004F2ED2" w:rsidRPr="004F2ED2" w:rsidRDefault="004F2ED2" w:rsidP="004F2ED2">
      <w:pPr>
        <w:pStyle w:val="Listparagraf"/>
        <w:autoSpaceDE w:val="0"/>
        <w:autoSpaceDN w:val="0"/>
        <w:adjustRightInd w:val="0"/>
        <w:spacing w:after="0" w:line="240" w:lineRule="auto"/>
        <w:ind w:left="-426" w:right="-567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4F2ED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Supun discutiei si aprobării Consiliului local Pârscov </w:t>
      </w:r>
      <w:r w:rsidR="005D713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 în regim de maximă urgență , </w:t>
      </w:r>
      <w:r w:rsidRPr="004F2ED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Devizul General actualizat și Indicatorii tehnico-economici actualizați ai obiectivului de investitii </w:t>
      </w:r>
      <w:r w:rsidRPr="004F2ED2">
        <w:rPr>
          <w:rFonts w:ascii="Times New Roman" w:hAnsi="Times New Roman" w:cs="Times New Roman"/>
          <w:bCs/>
          <w:i/>
          <w:sz w:val="24"/>
          <w:szCs w:val="24"/>
          <w:lang w:val="it-IT"/>
        </w:rPr>
        <w:t>„</w:t>
      </w:r>
      <w:r w:rsidRPr="004F2ED2">
        <w:rPr>
          <w:rFonts w:ascii="Times New Roman" w:hAnsi="Times New Roman" w:cs="Times New Roman"/>
          <w:bCs/>
          <w:i/>
          <w:sz w:val="24"/>
        </w:rPr>
        <w:t xml:space="preserve"> Înființare sistem de canalizare în Comuna Pârscov, Județul Buzău</w:t>
      </w:r>
      <w:r w:rsidRPr="004F2ED2">
        <w:rPr>
          <w:rFonts w:ascii="Times New Roman" w:hAnsi="Times New Roman" w:cs="Times New Roman"/>
          <w:bCs/>
          <w:i/>
          <w:sz w:val="24"/>
          <w:szCs w:val="24"/>
          <w:lang w:val="it-IT"/>
        </w:rPr>
        <w:t>”,</w:t>
      </w:r>
      <w:r w:rsidRPr="004F2ED2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potrivit Anexelor nr. 1 si 2 la prezentul proiect de hotărâre, la  care fac urmatoarele precizari: </w:t>
      </w:r>
    </w:p>
    <w:p w14:paraId="0A1F765A" w14:textId="77777777" w:rsidR="004F2ED2" w:rsidRPr="004F2ED2" w:rsidRDefault="004F2ED2" w:rsidP="004F2ED2">
      <w:pPr>
        <w:pStyle w:val="Frspaiere"/>
        <w:ind w:left="-426" w:right="-567"/>
        <w:jc w:val="both"/>
        <w:rPr>
          <w:rFonts w:ascii="Times New Roman" w:hAnsi="Times New Roman"/>
          <w:bCs/>
          <w:iCs/>
          <w:sz w:val="12"/>
          <w:lang w:val="it-IT"/>
        </w:rPr>
      </w:pPr>
    </w:p>
    <w:p w14:paraId="740C1FDA" w14:textId="77777777" w:rsidR="004F2ED2" w:rsidRPr="004F2ED2" w:rsidRDefault="004F2ED2" w:rsidP="004F2ED2">
      <w:pPr>
        <w:pStyle w:val="Frspaiere"/>
        <w:numPr>
          <w:ilvl w:val="0"/>
          <w:numId w:val="2"/>
        </w:numPr>
        <w:spacing w:before="120"/>
        <w:ind w:left="-426" w:right="-567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4F2ED2">
        <w:rPr>
          <w:rFonts w:ascii="Times New Roman" w:hAnsi="Times New Roman"/>
          <w:bCs/>
          <w:sz w:val="24"/>
          <w:szCs w:val="24"/>
          <w:lang w:val="pt-BR"/>
        </w:rPr>
        <w:t>valoarea totală a obiectivului de investiții:</w:t>
      </w:r>
      <w:r w:rsidRPr="004F2ED2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Pr="004F2ED2">
        <w:rPr>
          <w:rFonts w:ascii="Times New Roman" w:hAnsi="Times New Roman"/>
          <w:bCs/>
          <w:spacing w:val="10"/>
          <w:sz w:val="24"/>
          <w:szCs w:val="24"/>
          <w:lang w:val="pt-BR"/>
        </w:rPr>
        <w:t xml:space="preserve">28.975.864,42 </w:t>
      </w:r>
      <w:r w:rsidRPr="004F2ED2">
        <w:rPr>
          <w:rFonts w:ascii="Times New Roman" w:hAnsi="Times New Roman"/>
          <w:bCs/>
          <w:iCs/>
          <w:sz w:val="24"/>
          <w:szCs w:val="24"/>
          <w:lang w:val="ro-RO"/>
        </w:rPr>
        <w:t>lei , din care:</w:t>
      </w:r>
    </w:p>
    <w:p w14:paraId="102EE123" w14:textId="77777777" w:rsidR="004F2ED2" w:rsidRPr="004F2ED2" w:rsidRDefault="004F2ED2" w:rsidP="004F2ED2">
      <w:pPr>
        <w:pStyle w:val="Frspaiere"/>
        <w:numPr>
          <w:ilvl w:val="0"/>
          <w:numId w:val="2"/>
        </w:numPr>
        <w:spacing w:before="120"/>
        <w:ind w:left="-426" w:right="-567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4F2ED2">
        <w:rPr>
          <w:rFonts w:ascii="Times New Roman" w:hAnsi="Times New Roman"/>
          <w:bCs/>
          <w:iCs/>
          <w:sz w:val="24"/>
          <w:szCs w:val="24"/>
          <w:lang w:val="ro-RO"/>
        </w:rPr>
        <w:t xml:space="preserve">sumele </w:t>
      </w:r>
      <w:r w:rsidRPr="004F2ED2">
        <w:rPr>
          <w:rFonts w:ascii="Times New Roman" w:hAnsi="Times New Roman"/>
          <w:bCs/>
          <w:sz w:val="24"/>
          <w:szCs w:val="24"/>
          <w:lang w:val="fr-FR"/>
        </w:rPr>
        <w:t xml:space="preserve">de la </w:t>
      </w:r>
      <w:proofErr w:type="spellStart"/>
      <w:r w:rsidRPr="004F2ED2">
        <w:rPr>
          <w:rFonts w:ascii="Times New Roman" w:hAnsi="Times New Roman"/>
          <w:bCs/>
          <w:sz w:val="24"/>
          <w:szCs w:val="24"/>
          <w:lang w:val="fr-FR"/>
        </w:rPr>
        <w:t>bugetul</w:t>
      </w:r>
      <w:proofErr w:type="spellEnd"/>
      <w:r w:rsidRPr="004F2ED2">
        <w:rPr>
          <w:rFonts w:ascii="Times New Roman" w:hAnsi="Times New Roman"/>
          <w:bCs/>
          <w:sz w:val="24"/>
          <w:szCs w:val="24"/>
          <w:lang w:val="fr-FR"/>
        </w:rPr>
        <w:t xml:space="preserve"> de stat:</w:t>
      </w:r>
      <w:r w:rsidRPr="004F2ED2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Pr="004F2ED2">
        <w:rPr>
          <w:rFonts w:ascii="Times New Roman" w:hAnsi="Times New Roman"/>
          <w:bCs/>
          <w:sz w:val="24"/>
          <w:szCs w:val="24"/>
          <w:lang w:val="fr-FR"/>
        </w:rPr>
        <w:t xml:space="preserve">27.492.893,00 </w:t>
      </w:r>
      <w:r w:rsidRPr="004F2ED2">
        <w:rPr>
          <w:rFonts w:ascii="Times New Roman" w:hAnsi="Times New Roman"/>
          <w:bCs/>
          <w:iCs/>
          <w:sz w:val="24"/>
          <w:szCs w:val="24"/>
          <w:lang w:val="ro-RO"/>
        </w:rPr>
        <w:t>lei</w:t>
      </w:r>
    </w:p>
    <w:p w14:paraId="5C339228" w14:textId="0DDACFA3" w:rsidR="004F2ED2" w:rsidRPr="004F2ED2" w:rsidRDefault="004F2ED2" w:rsidP="004F2ED2">
      <w:pPr>
        <w:pStyle w:val="Frspaiere"/>
        <w:numPr>
          <w:ilvl w:val="0"/>
          <w:numId w:val="2"/>
        </w:numPr>
        <w:spacing w:before="120"/>
        <w:ind w:left="-426" w:right="-567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4F2ED2">
        <w:rPr>
          <w:rFonts w:ascii="Times New Roman" w:hAnsi="Times New Roman"/>
          <w:bCs/>
          <w:sz w:val="24"/>
          <w:szCs w:val="24"/>
          <w:lang w:val="ro-RO"/>
        </w:rPr>
        <w:t>sumele de la bugetul local:</w:t>
      </w:r>
      <w:r w:rsidRPr="004F2ED2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Pr="004F2ED2">
        <w:rPr>
          <w:rFonts w:ascii="Times New Roman" w:hAnsi="Times New Roman"/>
          <w:bCs/>
          <w:sz w:val="24"/>
          <w:szCs w:val="24"/>
          <w:lang w:val="ro-RO"/>
        </w:rPr>
        <w:t xml:space="preserve">1.482.971,42 </w:t>
      </w:r>
      <w:r w:rsidRPr="004F2ED2">
        <w:rPr>
          <w:rFonts w:ascii="Times New Roman" w:hAnsi="Times New Roman"/>
          <w:bCs/>
          <w:iCs/>
          <w:sz w:val="24"/>
          <w:szCs w:val="24"/>
          <w:lang w:val="ro-RO"/>
        </w:rPr>
        <w:t>lei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Pr="004F2ED2">
        <w:rPr>
          <w:rFonts w:ascii="Times New Roman" w:hAnsi="Times New Roman"/>
          <w:bCs/>
          <w:iCs/>
          <w:sz w:val="24"/>
          <w:szCs w:val="24"/>
          <w:lang w:val="ro-RO"/>
        </w:rPr>
        <w:t>.</w:t>
      </w:r>
    </w:p>
    <w:p w14:paraId="66E8DC23" w14:textId="77777777" w:rsidR="004F2ED2" w:rsidRDefault="004F2ED2" w:rsidP="004F2ED2">
      <w:pPr>
        <w:pStyle w:val="Frspaiere"/>
        <w:ind w:left="-426" w:right="-567"/>
        <w:jc w:val="center"/>
        <w:rPr>
          <w:rFonts w:ascii="Times New Roman" w:hAnsi="Times New Roman"/>
          <w:bCs/>
          <w:sz w:val="28"/>
          <w:szCs w:val="28"/>
          <w:lang w:val="ro-RO"/>
        </w:rPr>
      </w:pPr>
    </w:p>
    <w:p w14:paraId="001A587F" w14:textId="77777777" w:rsidR="004F2ED2" w:rsidRDefault="004F2ED2" w:rsidP="004F2ED2">
      <w:pPr>
        <w:pStyle w:val="Frspaiere"/>
        <w:ind w:left="-426" w:right="-567"/>
        <w:jc w:val="center"/>
        <w:rPr>
          <w:rFonts w:ascii="Times New Roman" w:hAnsi="Times New Roman"/>
          <w:bCs/>
          <w:sz w:val="28"/>
          <w:szCs w:val="28"/>
          <w:lang w:val="ro-RO"/>
        </w:rPr>
      </w:pPr>
    </w:p>
    <w:p w14:paraId="5C00151A" w14:textId="77777777" w:rsidR="004F2ED2" w:rsidRPr="00692898" w:rsidRDefault="004F2ED2" w:rsidP="004F2ED2">
      <w:pPr>
        <w:pStyle w:val="Frspaiere"/>
        <w:ind w:left="-426" w:right="-567"/>
        <w:jc w:val="center"/>
        <w:rPr>
          <w:rFonts w:ascii="Times New Roman" w:hAnsi="Times New Roman"/>
          <w:bCs/>
          <w:sz w:val="26"/>
          <w:szCs w:val="26"/>
          <w:lang w:val="ro-RO"/>
        </w:rPr>
      </w:pPr>
    </w:p>
    <w:p w14:paraId="417B01D7" w14:textId="0DC1B9C3" w:rsidR="004F2ED2" w:rsidRPr="00692898" w:rsidRDefault="004F2ED2" w:rsidP="004F2ED2">
      <w:pPr>
        <w:pStyle w:val="Frspaiere"/>
        <w:ind w:left="-426" w:right="-567"/>
        <w:jc w:val="center"/>
        <w:rPr>
          <w:rFonts w:ascii="Times New Roman" w:hAnsi="Times New Roman"/>
          <w:bCs/>
          <w:sz w:val="26"/>
          <w:szCs w:val="26"/>
          <w:lang w:val="ro-RO"/>
        </w:rPr>
      </w:pPr>
      <w:proofErr w:type="spellStart"/>
      <w:r w:rsidRPr="00692898">
        <w:rPr>
          <w:rFonts w:ascii="Times New Roman" w:hAnsi="Times New Roman"/>
          <w:bCs/>
          <w:sz w:val="26"/>
          <w:szCs w:val="26"/>
          <w:lang w:val="ro-RO"/>
        </w:rPr>
        <w:t>Initiator</w:t>
      </w:r>
      <w:proofErr w:type="spellEnd"/>
      <w:r w:rsidRPr="00692898">
        <w:rPr>
          <w:rFonts w:ascii="Times New Roman" w:hAnsi="Times New Roman"/>
          <w:bCs/>
          <w:sz w:val="26"/>
          <w:szCs w:val="26"/>
          <w:lang w:val="ro-RO"/>
        </w:rPr>
        <w:t>,</w:t>
      </w:r>
    </w:p>
    <w:p w14:paraId="270271DE" w14:textId="77777777" w:rsidR="004F2ED2" w:rsidRPr="00692898" w:rsidRDefault="004F2ED2" w:rsidP="004F2ED2">
      <w:pPr>
        <w:pStyle w:val="Titlu2"/>
        <w:spacing w:before="0" w:after="0"/>
        <w:ind w:left="-426" w:right="-567"/>
        <w:jc w:val="center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692898">
        <w:rPr>
          <w:rFonts w:ascii="Times New Roman" w:hAnsi="Times New Roman" w:cs="Times New Roman"/>
          <w:bCs/>
          <w:color w:val="auto"/>
          <w:sz w:val="26"/>
          <w:szCs w:val="26"/>
        </w:rPr>
        <w:t>Primar,</w:t>
      </w:r>
    </w:p>
    <w:p w14:paraId="23D7268B" w14:textId="77777777" w:rsidR="004F2ED2" w:rsidRPr="00692898" w:rsidRDefault="004F2ED2" w:rsidP="004F2ED2">
      <w:pPr>
        <w:pStyle w:val="Titlu2"/>
        <w:spacing w:before="0" w:after="0"/>
        <w:ind w:left="-426" w:right="-567"/>
        <w:jc w:val="center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692898">
        <w:rPr>
          <w:rFonts w:ascii="Times New Roman" w:hAnsi="Times New Roman" w:cs="Times New Roman"/>
          <w:bCs/>
          <w:color w:val="auto"/>
          <w:sz w:val="26"/>
          <w:szCs w:val="26"/>
        </w:rPr>
        <w:t>Daniel MIHAI</w:t>
      </w:r>
    </w:p>
    <w:p w14:paraId="4CB3FB20" w14:textId="77777777" w:rsidR="001875A8" w:rsidRPr="00692898" w:rsidRDefault="001875A8" w:rsidP="004F2ED2">
      <w:pPr>
        <w:ind w:left="-426" w:right="-567"/>
        <w:rPr>
          <w:rFonts w:ascii="Times New Roman" w:hAnsi="Times New Roman" w:cs="Times New Roman"/>
          <w:bCs/>
          <w:sz w:val="26"/>
          <w:szCs w:val="26"/>
        </w:rPr>
      </w:pPr>
    </w:p>
    <w:sectPr w:rsidR="001875A8" w:rsidRPr="00692898" w:rsidSect="004F2ED2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D760B"/>
    <w:multiLevelType w:val="hybridMultilevel"/>
    <w:tmpl w:val="ADFE72D6"/>
    <w:lvl w:ilvl="0" w:tplc="DC5A13C8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hint="default"/>
      </w:rPr>
    </w:lvl>
    <w:lvl w:ilvl="1" w:tplc="04180003" w:tentative="1">
      <w:start w:val="1"/>
      <w:numFmt w:val="bullet"/>
      <w:lvlText w:val="o"/>
      <w:lvlJc w:val="left"/>
      <w:pPr>
        <w:ind w:left="832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55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27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</w:abstractNum>
  <w:abstractNum w:abstractNumId="1" w15:restartNumberingAfterBreak="0">
    <w:nsid w:val="70A12394"/>
    <w:multiLevelType w:val="hybridMultilevel"/>
    <w:tmpl w:val="EBC23A96"/>
    <w:lvl w:ilvl="0" w:tplc="0EAC4072">
      <w:numFmt w:val="bullet"/>
      <w:lvlText w:val="-"/>
      <w:lvlJc w:val="left"/>
      <w:pPr>
        <w:ind w:left="1155" w:hanging="360"/>
      </w:pPr>
      <w:rPr>
        <w:rFonts w:ascii="Bookman Old Style" w:eastAsia="Times New Roman" w:hAnsi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 w16cid:durableId="653459732">
    <w:abstractNumId w:val="0"/>
  </w:num>
  <w:num w:numId="2" w16cid:durableId="1930963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56D22"/>
    <w:rsid w:val="001875A8"/>
    <w:rsid w:val="004F2ED2"/>
    <w:rsid w:val="005D7135"/>
    <w:rsid w:val="00692898"/>
    <w:rsid w:val="00A966A1"/>
    <w:rsid w:val="00B56D22"/>
    <w:rsid w:val="00D4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4A8F"/>
  <w15:chartTrackingRefBased/>
  <w15:docId w15:val="{A57CAA94-890A-4D8E-A42D-2906262B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56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9"/>
    <w:unhideWhenUsed/>
    <w:qFormat/>
    <w:rsid w:val="00B56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56D2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56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56D2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56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56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56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56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56D2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9"/>
    <w:semiHidden/>
    <w:rsid w:val="00B56D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56D2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56D22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56D22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56D2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56D2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56D2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56D2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56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56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56D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56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56D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56D2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99"/>
    <w:qFormat/>
    <w:rsid w:val="00B56D2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56D22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56D2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56D22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56D22"/>
    <w:rPr>
      <w:b/>
      <w:bCs/>
      <w:smallCaps/>
      <w:color w:val="365F91" w:themeColor="accent1" w:themeShade="BF"/>
      <w:spacing w:val="5"/>
    </w:rPr>
  </w:style>
  <w:style w:type="paragraph" w:styleId="Frspaiere">
    <w:name w:val="No Spacing"/>
    <w:uiPriority w:val="99"/>
    <w:qFormat/>
    <w:rsid w:val="004F2ED2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customStyle="1" w:styleId="salnttl">
    <w:name w:val="s_aln_ttl"/>
    <w:basedOn w:val="Fontdeparagrafimplicit"/>
    <w:uiPriority w:val="99"/>
    <w:rsid w:val="004F2ED2"/>
    <w:rPr>
      <w:rFonts w:cs="Times New Roman"/>
    </w:rPr>
  </w:style>
  <w:style w:type="character" w:customStyle="1" w:styleId="salnbdy">
    <w:name w:val="s_aln_bdy"/>
    <w:basedOn w:val="Fontdeparagrafimplicit"/>
    <w:uiPriority w:val="99"/>
    <w:rsid w:val="004F2ED2"/>
    <w:rPr>
      <w:rFonts w:cs="Times New Roman"/>
    </w:rPr>
  </w:style>
  <w:style w:type="character" w:customStyle="1" w:styleId="slgi">
    <w:name w:val="s_lgi"/>
    <w:basedOn w:val="Fontdeparagrafimplicit"/>
    <w:uiPriority w:val="99"/>
    <w:rsid w:val="004F2ED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381</Words>
  <Characters>2216</Characters>
  <Application>Microsoft Office Word</Application>
  <DocSecurity>0</DocSecurity>
  <Lines>18</Lines>
  <Paragraphs>5</Paragraphs>
  <ScaleCrop>false</ScaleCrop>
  <Company>Grizli777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5</cp:revision>
  <cp:lastPrinted>2026-03-25T10:33:00Z</cp:lastPrinted>
  <dcterms:created xsi:type="dcterms:W3CDTF">2026-03-25T10:17:00Z</dcterms:created>
  <dcterms:modified xsi:type="dcterms:W3CDTF">2026-03-25T11:03:00Z</dcterms:modified>
</cp:coreProperties>
</file>