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D093" w14:textId="77777777"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7E4CCB">
      <w:pPr>
        <w:jc w:val="both"/>
        <w:rPr>
          <w:b/>
          <w:sz w:val="28"/>
          <w:szCs w:val="28"/>
        </w:rPr>
      </w:pPr>
      <w:r w:rsidRPr="00A03619">
        <w:rPr>
          <w:b/>
          <w:sz w:val="28"/>
          <w:szCs w:val="28"/>
        </w:rPr>
        <w:t xml:space="preserve">JUDEŢUL HUNEDOARA </w:t>
      </w:r>
    </w:p>
    <w:p w14:paraId="080EDF84" w14:textId="77777777" w:rsidR="007E4CCB" w:rsidRPr="00A03619" w:rsidRDefault="007E4CCB" w:rsidP="007E4CCB">
      <w:pPr>
        <w:jc w:val="both"/>
        <w:rPr>
          <w:b/>
          <w:sz w:val="28"/>
          <w:szCs w:val="28"/>
        </w:rPr>
      </w:pPr>
      <w:r w:rsidRPr="00A03619">
        <w:rPr>
          <w:b/>
          <w:sz w:val="28"/>
          <w:szCs w:val="28"/>
        </w:rPr>
        <w:t xml:space="preserve">   MUNICIPIUL  BRAD</w:t>
      </w:r>
    </w:p>
    <w:p w14:paraId="3DA1827A" w14:textId="77777777"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14:paraId="78174CA5" w14:textId="36E6A675"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EB1C83">
        <w:rPr>
          <w:b/>
          <w:sz w:val="28"/>
          <w:szCs w:val="28"/>
        </w:rPr>
        <w:t>59/11017/25.03.2026</w:t>
      </w:r>
    </w:p>
    <w:p w14:paraId="43DD8EC6" w14:textId="77777777" w:rsidR="00F3469C" w:rsidRDefault="00F3469C" w:rsidP="007E4CCB">
      <w:pPr>
        <w:jc w:val="both"/>
        <w:rPr>
          <w:b/>
          <w:sz w:val="28"/>
          <w:szCs w:val="28"/>
        </w:rPr>
      </w:pPr>
    </w:p>
    <w:p w14:paraId="79A7915C" w14:textId="77777777" w:rsidR="001844F0" w:rsidRPr="00A03619" w:rsidRDefault="001844F0" w:rsidP="007E4CCB">
      <w:pPr>
        <w:jc w:val="both"/>
        <w:rPr>
          <w:b/>
          <w:sz w:val="28"/>
          <w:szCs w:val="28"/>
        </w:rPr>
      </w:pPr>
    </w:p>
    <w:p w14:paraId="25BB164D" w14:textId="0D0F06E7" w:rsidR="007E4CCB" w:rsidRPr="00EB1C83" w:rsidRDefault="00D513D5" w:rsidP="00EB1C83">
      <w:pPr>
        <w:jc w:val="center"/>
        <w:rPr>
          <w:b/>
          <w:sz w:val="28"/>
          <w:szCs w:val="28"/>
          <w:u w:val="single"/>
        </w:rPr>
      </w:pPr>
      <w:r w:rsidRPr="00EB1C83">
        <w:rPr>
          <w:b/>
          <w:sz w:val="28"/>
          <w:szCs w:val="28"/>
          <w:u w:val="single"/>
        </w:rPr>
        <w:t>R</w:t>
      </w:r>
      <w:r w:rsidR="00A03619" w:rsidRPr="00EB1C83">
        <w:rPr>
          <w:b/>
          <w:sz w:val="28"/>
          <w:szCs w:val="28"/>
          <w:u w:val="single"/>
        </w:rPr>
        <w:t xml:space="preserve"> </w:t>
      </w:r>
      <w:r w:rsidRPr="00EB1C83">
        <w:rPr>
          <w:b/>
          <w:sz w:val="28"/>
          <w:szCs w:val="28"/>
          <w:u w:val="single"/>
        </w:rPr>
        <w:t>E</w:t>
      </w:r>
      <w:r w:rsidR="00A03619" w:rsidRPr="00EB1C83">
        <w:rPr>
          <w:b/>
          <w:sz w:val="28"/>
          <w:szCs w:val="28"/>
          <w:u w:val="single"/>
        </w:rPr>
        <w:t xml:space="preserve"> </w:t>
      </w:r>
      <w:r w:rsidRPr="00EB1C83">
        <w:rPr>
          <w:b/>
          <w:sz w:val="28"/>
          <w:szCs w:val="28"/>
          <w:u w:val="single"/>
        </w:rPr>
        <w:t>F</w:t>
      </w:r>
      <w:r w:rsidR="00A03619" w:rsidRPr="00EB1C83">
        <w:rPr>
          <w:b/>
          <w:sz w:val="28"/>
          <w:szCs w:val="28"/>
          <w:u w:val="single"/>
        </w:rPr>
        <w:t xml:space="preserve"> </w:t>
      </w:r>
      <w:r w:rsidRPr="00EB1C83">
        <w:rPr>
          <w:b/>
          <w:sz w:val="28"/>
          <w:szCs w:val="28"/>
          <w:u w:val="single"/>
        </w:rPr>
        <w:t>E</w:t>
      </w:r>
      <w:r w:rsidR="00A03619" w:rsidRPr="00EB1C83">
        <w:rPr>
          <w:b/>
          <w:sz w:val="28"/>
          <w:szCs w:val="28"/>
          <w:u w:val="single"/>
        </w:rPr>
        <w:t xml:space="preserve"> </w:t>
      </w:r>
      <w:r w:rsidRPr="00EB1C83">
        <w:rPr>
          <w:b/>
          <w:sz w:val="28"/>
          <w:szCs w:val="28"/>
          <w:u w:val="single"/>
        </w:rPr>
        <w:t>R</w:t>
      </w:r>
      <w:r w:rsidR="00A03619" w:rsidRPr="00EB1C83">
        <w:rPr>
          <w:b/>
          <w:sz w:val="28"/>
          <w:szCs w:val="28"/>
          <w:u w:val="single"/>
        </w:rPr>
        <w:t xml:space="preserve"> </w:t>
      </w:r>
      <w:r w:rsidRPr="00EB1C83">
        <w:rPr>
          <w:b/>
          <w:sz w:val="28"/>
          <w:szCs w:val="28"/>
          <w:u w:val="single"/>
        </w:rPr>
        <w:t>A</w:t>
      </w:r>
      <w:r w:rsidR="00A03619" w:rsidRPr="00EB1C83">
        <w:rPr>
          <w:b/>
          <w:sz w:val="28"/>
          <w:szCs w:val="28"/>
          <w:u w:val="single"/>
        </w:rPr>
        <w:t xml:space="preserve"> </w:t>
      </w:r>
      <w:r w:rsidRPr="00EB1C83">
        <w:rPr>
          <w:b/>
          <w:sz w:val="28"/>
          <w:szCs w:val="28"/>
          <w:u w:val="single"/>
        </w:rPr>
        <w:t>T</w:t>
      </w:r>
      <w:r w:rsidR="00A03619" w:rsidRPr="00EB1C83">
        <w:rPr>
          <w:b/>
          <w:sz w:val="28"/>
          <w:szCs w:val="28"/>
          <w:u w:val="single"/>
        </w:rPr>
        <w:t xml:space="preserve">  </w:t>
      </w:r>
      <w:r w:rsidRPr="00EB1C83">
        <w:rPr>
          <w:b/>
          <w:sz w:val="28"/>
          <w:szCs w:val="28"/>
          <w:u w:val="single"/>
        </w:rPr>
        <w:t xml:space="preserve"> D</w:t>
      </w:r>
      <w:r w:rsidR="00A03619" w:rsidRPr="00EB1C83">
        <w:rPr>
          <w:b/>
          <w:sz w:val="28"/>
          <w:szCs w:val="28"/>
          <w:u w:val="single"/>
        </w:rPr>
        <w:t xml:space="preserve"> </w:t>
      </w:r>
      <w:r w:rsidRPr="00EB1C83">
        <w:rPr>
          <w:b/>
          <w:sz w:val="28"/>
          <w:szCs w:val="28"/>
          <w:u w:val="single"/>
        </w:rPr>
        <w:t xml:space="preserve">E </w:t>
      </w:r>
      <w:r w:rsidR="00A03619" w:rsidRPr="00EB1C83">
        <w:rPr>
          <w:b/>
          <w:sz w:val="28"/>
          <w:szCs w:val="28"/>
          <w:u w:val="single"/>
        </w:rPr>
        <w:t xml:space="preserve"> </w:t>
      </w:r>
      <w:r w:rsidRPr="00EB1C83">
        <w:rPr>
          <w:b/>
          <w:sz w:val="28"/>
          <w:szCs w:val="28"/>
          <w:u w:val="single"/>
        </w:rPr>
        <w:t>A</w:t>
      </w:r>
      <w:r w:rsidR="00A03619" w:rsidRPr="00EB1C83">
        <w:rPr>
          <w:b/>
          <w:sz w:val="28"/>
          <w:szCs w:val="28"/>
          <w:u w:val="single"/>
        </w:rPr>
        <w:t xml:space="preserve"> </w:t>
      </w:r>
      <w:r w:rsidRPr="00EB1C83">
        <w:rPr>
          <w:b/>
          <w:sz w:val="28"/>
          <w:szCs w:val="28"/>
          <w:u w:val="single"/>
        </w:rPr>
        <w:t>P</w:t>
      </w:r>
      <w:r w:rsidR="00A03619" w:rsidRPr="00EB1C83">
        <w:rPr>
          <w:b/>
          <w:sz w:val="28"/>
          <w:szCs w:val="28"/>
          <w:u w:val="single"/>
        </w:rPr>
        <w:t xml:space="preserve"> </w:t>
      </w:r>
      <w:r w:rsidRPr="00EB1C83">
        <w:rPr>
          <w:b/>
          <w:sz w:val="28"/>
          <w:szCs w:val="28"/>
          <w:u w:val="single"/>
        </w:rPr>
        <w:t>R</w:t>
      </w:r>
      <w:r w:rsidR="00A03619" w:rsidRPr="00EB1C83">
        <w:rPr>
          <w:b/>
          <w:sz w:val="28"/>
          <w:szCs w:val="28"/>
          <w:u w:val="single"/>
        </w:rPr>
        <w:t xml:space="preserve"> </w:t>
      </w:r>
      <w:r w:rsidRPr="00EB1C83">
        <w:rPr>
          <w:b/>
          <w:sz w:val="28"/>
          <w:szCs w:val="28"/>
          <w:u w:val="single"/>
        </w:rPr>
        <w:t>O</w:t>
      </w:r>
      <w:r w:rsidR="00A03619" w:rsidRPr="00EB1C83">
        <w:rPr>
          <w:b/>
          <w:sz w:val="28"/>
          <w:szCs w:val="28"/>
          <w:u w:val="single"/>
        </w:rPr>
        <w:t xml:space="preserve"> </w:t>
      </w:r>
      <w:r w:rsidRPr="00EB1C83">
        <w:rPr>
          <w:b/>
          <w:sz w:val="28"/>
          <w:szCs w:val="28"/>
          <w:u w:val="single"/>
        </w:rPr>
        <w:t>B</w:t>
      </w:r>
      <w:r w:rsidR="00A03619" w:rsidRPr="00EB1C83">
        <w:rPr>
          <w:b/>
          <w:sz w:val="28"/>
          <w:szCs w:val="28"/>
          <w:u w:val="single"/>
        </w:rPr>
        <w:t xml:space="preserve"> </w:t>
      </w:r>
      <w:r w:rsidRPr="00EB1C83">
        <w:rPr>
          <w:b/>
          <w:sz w:val="28"/>
          <w:szCs w:val="28"/>
          <w:u w:val="single"/>
        </w:rPr>
        <w:t>A</w:t>
      </w:r>
      <w:r w:rsidR="00A03619" w:rsidRPr="00EB1C83">
        <w:rPr>
          <w:b/>
          <w:sz w:val="28"/>
          <w:szCs w:val="28"/>
          <w:u w:val="single"/>
        </w:rPr>
        <w:t xml:space="preserve"> </w:t>
      </w:r>
      <w:r w:rsidRPr="00EB1C83">
        <w:rPr>
          <w:b/>
          <w:sz w:val="28"/>
          <w:szCs w:val="28"/>
          <w:u w:val="single"/>
        </w:rPr>
        <w:t>R</w:t>
      </w:r>
      <w:r w:rsidR="00A03619" w:rsidRPr="00EB1C83">
        <w:rPr>
          <w:b/>
          <w:sz w:val="28"/>
          <w:szCs w:val="28"/>
          <w:u w:val="single"/>
        </w:rPr>
        <w:t xml:space="preserve"> </w:t>
      </w:r>
      <w:r w:rsidRPr="00EB1C83">
        <w:rPr>
          <w:b/>
          <w:sz w:val="28"/>
          <w:szCs w:val="28"/>
          <w:u w:val="single"/>
        </w:rPr>
        <w:t>E</w:t>
      </w:r>
    </w:p>
    <w:p w14:paraId="3195C516" w14:textId="39252B06" w:rsidR="00165973" w:rsidRPr="00EB1C83" w:rsidRDefault="00165973" w:rsidP="00EB1C83">
      <w:pPr>
        <w:pStyle w:val="Titlu2"/>
        <w:shd w:val="clear" w:color="auto" w:fill="FFFFFF"/>
        <w:spacing w:before="0" w:beforeAutospacing="0" w:after="0" w:afterAutospacing="0"/>
        <w:jc w:val="center"/>
        <w:rPr>
          <w:bCs w:val="0"/>
          <w:i/>
          <w:iCs/>
          <w:sz w:val="28"/>
          <w:szCs w:val="28"/>
        </w:rPr>
      </w:pPr>
      <w:r w:rsidRPr="00EB1C83">
        <w:rPr>
          <w:bCs w:val="0"/>
          <w:sz w:val="28"/>
          <w:szCs w:val="28"/>
        </w:rPr>
        <w:t xml:space="preserve">privind aprobarea proiectului </w:t>
      </w:r>
      <w:r w:rsidR="00EB1C83" w:rsidRPr="00EB1C83">
        <w:rPr>
          <w:bCs w:val="0"/>
          <w:i/>
          <w:iCs/>
          <w:sz w:val="28"/>
          <w:szCs w:val="28"/>
        </w:rPr>
        <w:t>„Modernizare și dotare Școala Gimnazială Mircea Sântimbreanu</w:t>
      </w:r>
      <w:r w:rsidR="00B40DC0">
        <w:rPr>
          <w:bCs w:val="0"/>
          <w:i/>
          <w:iCs/>
          <w:sz w:val="28"/>
          <w:szCs w:val="28"/>
        </w:rPr>
        <w:t xml:space="preserve"> </w:t>
      </w:r>
      <w:r w:rsidR="00EB1C83" w:rsidRPr="00EB1C83">
        <w:rPr>
          <w:bCs w:val="0"/>
          <w:i/>
          <w:iCs/>
          <w:sz w:val="28"/>
          <w:szCs w:val="28"/>
        </w:rPr>
        <w:t xml:space="preserve"> Brad” </w:t>
      </w:r>
      <w:r w:rsidRPr="00EB1C83">
        <w:rPr>
          <w:bCs w:val="0"/>
          <w:sz w:val="28"/>
          <w:szCs w:val="28"/>
        </w:rPr>
        <w:t>și a cheltuielilor aferente investiției</w:t>
      </w:r>
    </w:p>
    <w:p w14:paraId="13C398EB" w14:textId="77777777" w:rsidR="00C47C1B" w:rsidRPr="00EB1C83" w:rsidRDefault="00C47C1B" w:rsidP="00EB1C83">
      <w:pPr>
        <w:shd w:val="clear" w:color="auto" w:fill="FFFFFF"/>
        <w:spacing w:line="264" w:lineRule="atLeast"/>
        <w:jc w:val="center"/>
        <w:textAlignment w:val="baseline"/>
        <w:rPr>
          <w:b/>
          <w:sz w:val="28"/>
          <w:szCs w:val="28"/>
          <w:bdr w:val="none" w:sz="0" w:space="0" w:color="auto" w:frame="1"/>
          <w:lang w:eastAsia="en-US"/>
        </w:rPr>
      </w:pPr>
    </w:p>
    <w:p w14:paraId="67B0215A" w14:textId="77777777" w:rsidR="0084263A" w:rsidRPr="0084263A" w:rsidRDefault="0084263A" w:rsidP="0084263A">
      <w:pPr>
        <w:shd w:val="clear" w:color="auto" w:fill="FFFFFF"/>
        <w:tabs>
          <w:tab w:val="left" w:pos="10530"/>
        </w:tabs>
        <w:spacing w:line="264" w:lineRule="atLeast"/>
        <w:jc w:val="center"/>
        <w:textAlignment w:val="baseline"/>
        <w:rPr>
          <w:b/>
          <w:bCs/>
          <w:sz w:val="28"/>
          <w:szCs w:val="28"/>
          <w:bdr w:val="none" w:sz="0" w:space="0" w:color="auto" w:frame="1"/>
          <w:lang w:eastAsia="en-US"/>
        </w:rPr>
      </w:pPr>
    </w:p>
    <w:p w14:paraId="1876302C" w14:textId="4D0010F9" w:rsidR="00EB1C83" w:rsidRPr="0095065B" w:rsidRDefault="00165973" w:rsidP="005E098F">
      <w:pPr>
        <w:spacing w:line="276" w:lineRule="auto"/>
        <w:ind w:firstLine="708"/>
        <w:jc w:val="both"/>
        <w:rPr>
          <w:sz w:val="28"/>
          <w:szCs w:val="28"/>
          <w:lang w:eastAsia="ar-SA"/>
        </w:rPr>
      </w:pPr>
      <w:r w:rsidRPr="0095065B">
        <w:rPr>
          <w:sz w:val="28"/>
          <w:szCs w:val="28"/>
          <w:lang w:eastAsia="ar-SA"/>
        </w:rPr>
        <w:t xml:space="preserve">Municipiul Brad a depus o solicitare pentru obținerea unei finanțări nerambursabile </w:t>
      </w:r>
      <w:r w:rsidR="00885D2C" w:rsidRPr="00885D2C">
        <w:rPr>
          <w:sz w:val="28"/>
          <w:szCs w:val="28"/>
          <w:lang w:eastAsia="ar-SA"/>
        </w:rPr>
        <w:t>prin Programul Regional Vest 2021-2027</w:t>
      </w:r>
      <w:r w:rsidR="00885D2C">
        <w:rPr>
          <w:sz w:val="28"/>
          <w:szCs w:val="28"/>
          <w:lang w:eastAsia="ar-SA"/>
        </w:rPr>
        <w:t xml:space="preserve">, </w:t>
      </w:r>
      <w:r w:rsidR="005E098F" w:rsidRPr="0095065B">
        <w:rPr>
          <w:sz w:val="28"/>
          <w:szCs w:val="28"/>
          <w:lang w:eastAsia="ar-SA"/>
        </w:rPr>
        <w:t>în cadrul apelului de proiecte PRV/552/PRV_P6/OP4/</w:t>
      </w:r>
      <w:r w:rsidR="005E098F">
        <w:rPr>
          <w:sz w:val="28"/>
          <w:szCs w:val="28"/>
          <w:lang w:eastAsia="ar-SA"/>
        </w:rPr>
        <w:t xml:space="preserve"> </w:t>
      </w:r>
      <w:r w:rsidR="005E098F" w:rsidRPr="0095065B">
        <w:rPr>
          <w:sz w:val="28"/>
          <w:szCs w:val="28"/>
          <w:lang w:eastAsia="ar-SA"/>
        </w:rPr>
        <w:t>RSO4.2/PRV_A44 - PRV/6.1.BC/1.1 Școli și licee</w:t>
      </w:r>
      <w:r w:rsidR="005E098F">
        <w:rPr>
          <w:sz w:val="28"/>
          <w:szCs w:val="28"/>
          <w:lang w:eastAsia="ar-SA"/>
        </w:rPr>
        <w:t xml:space="preserve">, </w:t>
      </w:r>
      <w:r w:rsidRPr="0095065B">
        <w:rPr>
          <w:sz w:val="28"/>
          <w:szCs w:val="28"/>
          <w:lang w:eastAsia="ar-SA"/>
        </w:rPr>
        <w:t xml:space="preserve">pentru proiectul </w:t>
      </w:r>
      <w:r w:rsidR="00EB1C83" w:rsidRPr="0095065B">
        <w:rPr>
          <w:bCs/>
          <w:i/>
          <w:iCs/>
          <w:sz w:val="28"/>
          <w:szCs w:val="28"/>
        </w:rPr>
        <w:t>„Modernizare și dotare Școala Gimnazială Mircea Sântimbreanu Brad</w:t>
      </w:r>
      <w:r w:rsidR="00827B27" w:rsidRPr="0095065B">
        <w:rPr>
          <w:i/>
          <w:iCs/>
          <w:sz w:val="28"/>
          <w:szCs w:val="28"/>
          <w:lang w:eastAsia="ar-SA"/>
        </w:rPr>
        <w:t>”</w:t>
      </w:r>
      <w:r w:rsidRPr="0095065B">
        <w:rPr>
          <w:sz w:val="28"/>
          <w:szCs w:val="28"/>
          <w:lang w:eastAsia="ar-SA"/>
        </w:rPr>
        <w:t xml:space="preserve">, </w:t>
      </w:r>
      <w:r w:rsidR="00EB1C83" w:rsidRPr="0095065B">
        <w:rPr>
          <w:sz w:val="28"/>
          <w:szCs w:val="28"/>
          <w:lang w:eastAsia="ar-SA"/>
        </w:rPr>
        <w:t>SMIS 351585</w:t>
      </w:r>
      <w:r w:rsidR="005E098F">
        <w:rPr>
          <w:sz w:val="28"/>
          <w:szCs w:val="28"/>
          <w:lang w:eastAsia="ar-SA"/>
        </w:rPr>
        <w:t>.</w:t>
      </w:r>
      <w:r w:rsidR="00EB1C83" w:rsidRPr="0095065B">
        <w:rPr>
          <w:sz w:val="28"/>
          <w:szCs w:val="28"/>
          <w:lang w:eastAsia="ar-SA"/>
        </w:rPr>
        <w:t xml:space="preserve"> </w:t>
      </w:r>
    </w:p>
    <w:p w14:paraId="408D5219" w14:textId="1363B5BA" w:rsidR="00EB1C83" w:rsidRDefault="00EB1C83" w:rsidP="00EB1C83">
      <w:pPr>
        <w:spacing w:line="276" w:lineRule="auto"/>
        <w:ind w:firstLine="708"/>
        <w:jc w:val="both"/>
        <w:rPr>
          <w:sz w:val="28"/>
          <w:szCs w:val="28"/>
          <w:lang w:eastAsia="ar-SA"/>
        </w:rPr>
      </w:pPr>
      <w:r w:rsidRPr="0095065B">
        <w:rPr>
          <w:sz w:val="28"/>
          <w:szCs w:val="28"/>
          <w:lang w:eastAsia="ar-SA"/>
        </w:rPr>
        <w:t xml:space="preserve"> </w:t>
      </w:r>
      <w:r w:rsidR="003C6DAB">
        <w:rPr>
          <w:sz w:val="28"/>
          <w:szCs w:val="28"/>
          <w:lang w:eastAsia="ar-SA"/>
        </w:rPr>
        <w:t>P</w:t>
      </w:r>
      <w:r w:rsidR="003C6DAB" w:rsidRPr="0095065B">
        <w:rPr>
          <w:sz w:val="28"/>
          <w:szCs w:val="28"/>
          <w:lang w:eastAsia="ar-SA"/>
        </w:rPr>
        <w:t xml:space="preserve">rin </w:t>
      </w:r>
      <w:r w:rsidR="003C6DAB">
        <w:rPr>
          <w:sz w:val="28"/>
          <w:szCs w:val="28"/>
          <w:lang w:eastAsia="ar-SA"/>
        </w:rPr>
        <w:t>a</w:t>
      </w:r>
      <w:r w:rsidR="003C6DAB" w:rsidRPr="0095065B">
        <w:rPr>
          <w:sz w:val="28"/>
          <w:szCs w:val="28"/>
          <w:lang w:eastAsia="ar-SA"/>
        </w:rPr>
        <w:t xml:space="preserve">dresa </w:t>
      </w:r>
      <w:r w:rsidR="003C6DAB">
        <w:rPr>
          <w:sz w:val="28"/>
          <w:szCs w:val="28"/>
          <w:lang w:eastAsia="ar-SA"/>
        </w:rPr>
        <w:t xml:space="preserve">nr. </w:t>
      </w:r>
      <w:r w:rsidR="003C6DAB" w:rsidRPr="0095065B">
        <w:rPr>
          <w:sz w:val="28"/>
          <w:szCs w:val="28"/>
          <w:lang w:eastAsia="ar-SA"/>
        </w:rPr>
        <w:t>ADR Vest 2026NOF004574/13.03.2026</w:t>
      </w:r>
      <w:r w:rsidR="003C6DAB">
        <w:rPr>
          <w:sz w:val="28"/>
          <w:szCs w:val="28"/>
          <w:lang w:eastAsia="ar-SA"/>
        </w:rPr>
        <w:t>, Agenția pentru Dezvoltare Regională Vest a comunicat faptul că, urmare a finalizării etapei de evaluare tehnică și financiară, se demarează etapa</w:t>
      </w:r>
      <w:r w:rsidRPr="0095065B">
        <w:rPr>
          <w:sz w:val="28"/>
          <w:szCs w:val="28"/>
          <w:lang w:eastAsia="ar-SA"/>
        </w:rPr>
        <w:t xml:space="preserve"> de contractare.</w:t>
      </w:r>
    </w:p>
    <w:p w14:paraId="723D123B" w14:textId="73AD78A4" w:rsidR="00EB1C83" w:rsidRPr="0095065B" w:rsidRDefault="003C6DAB" w:rsidP="003C6DAB">
      <w:pPr>
        <w:spacing w:line="276" w:lineRule="auto"/>
        <w:ind w:firstLine="708"/>
        <w:jc w:val="both"/>
        <w:rPr>
          <w:sz w:val="28"/>
          <w:szCs w:val="28"/>
          <w:lang w:eastAsia="ar-SA"/>
        </w:rPr>
      </w:pPr>
      <w:r>
        <w:rPr>
          <w:sz w:val="28"/>
          <w:szCs w:val="28"/>
          <w:lang w:eastAsia="ar-SA"/>
        </w:rPr>
        <w:t xml:space="preserve">Conform prevederilor capitolului 7.6 </w:t>
      </w:r>
      <w:r w:rsidRPr="003C6DAB">
        <w:rPr>
          <w:i/>
          <w:iCs/>
          <w:sz w:val="28"/>
          <w:szCs w:val="28"/>
          <w:lang w:eastAsia="ar-SA"/>
        </w:rPr>
        <w:t>”Anexe și documente obligatorii la momentul contractării”</w:t>
      </w:r>
      <w:r>
        <w:rPr>
          <w:sz w:val="28"/>
          <w:szCs w:val="28"/>
          <w:lang w:eastAsia="ar-SA"/>
        </w:rPr>
        <w:t xml:space="preserve"> din ghidul solicitantului de finanțare, solicitantul de finanțare are obligația de a transmite o serie de documente, printre care și </w:t>
      </w:r>
      <w:r w:rsidR="005E098F">
        <w:rPr>
          <w:sz w:val="28"/>
          <w:szCs w:val="28"/>
          <w:lang w:eastAsia="ar-SA"/>
        </w:rPr>
        <w:t>h</w:t>
      </w:r>
      <w:r w:rsidR="00EB1C83" w:rsidRPr="0095065B">
        <w:rPr>
          <w:sz w:val="28"/>
          <w:szCs w:val="28"/>
          <w:lang w:eastAsia="ar-SA"/>
        </w:rPr>
        <w:t xml:space="preserve">otărârea </w:t>
      </w:r>
      <w:r w:rsidR="005E098F">
        <w:rPr>
          <w:sz w:val="28"/>
          <w:szCs w:val="28"/>
          <w:lang w:eastAsia="ar-SA"/>
        </w:rPr>
        <w:t>c</w:t>
      </w:r>
      <w:r w:rsidR="00EB1C83" w:rsidRPr="0095065B">
        <w:rPr>
          <w:sz w:val="28"/>
          <w:szCs w:val="28"/>
          <w:lang w:eastAsia="ar-SA"/>
        </w:rPr>
        <w:t xml:space="preserve">onsiliului </w:t>
      </w:r>
      <w:r w:rsidR="005E098F">
        <w:rPr>
          <w:sz w:val="28"/>
          <w:szCs w:val="28"/>
          <w:lang w:eastAsia="ar-SA"/>
        </w:rPr>
        <w:t>l</w:t>
      </w:r>
      <w:r w:rsidR="00EB1C83" w:rsidRPr="0095065B">
        <w:rPr>
          <w:sz w:val="28"/>
          <w:szCs w:val="28"/>
          <w:lang w:eastAsia="ar-SA"/>
        </w:rPr>
        <w:t>ocal de aprobare a proiectului a cărui finanțare a fost solicitată.</w:t>
      </w:r>
    </w:p>
    <w:p w14:paraId="48DBC5F6" w14:textId="1FC2C91F" w:rsidR="00EB1C83" w:rsidRPr="005E098F" w:rsidRDefault="003C6DAB" w:rsidP="005E098F">
      <w:pPr>
        <w:widowControl w:val="0"/>
        <w:suppressAutoHyphens/>
        <w:spacing w:line="276" w:lineRule="auto"/>
        <w:ind w:firstLine="708"/>
        <w:jc w:val="both"/>
        <w:rPr>
          <w:sz w:val="28"/>
          <w:szCs w:val="28"/>
          <w:lang w:eastAsia="ar-SA"/>
        </w:rPr>
      </w:pPr>
      <w:r>
        <w:rPr>
          <w:sz w:val="28"/>
          <w:szCs w:val="28"/>
          <w:lang w:eastAsia="ar-SA"/>
        </w:rPr>
        <w:t>Precizez că p</w:t>
      </w:r>
      <w:r w:rsidR="00EB1C83" w:rsidRPr="0095065B">
        <w:rPr>
          <w:sz w:val="28"/>
          <w:szCs w:val="28"/>
          <w:lang w:eastAsia="ar-SA"/>
        </w:rPr>
        <w:t>rin acest proiect se urmărește</w:t>
      </w:r>
      <w:r w:rsidR="005E098F">
        <w:rPr>
          <w:sz w:val="28"/>
          <w:szCs w:val="28"/>
          <w:lang w:eastAsia="ar-SA"/>
        </w:rPr>
        <w:t xml:space="preserve"> </w:t>
      </w:r>
      <w:r w:rsidR="00EB1C83" w:rsidRPr="005E098F">
        <w:rPr>
          <w:sz w:val="28"/>
          <w:szCs w:val="28"/>
          <w:lang w:eastAsia="ar-SA"/>
        </w:rPr>
        <w:t>modernizarea</w:t>
      </w:r>
      <w:r w:rsidR="005E098F">
        <w:rPr>
          <w:sz w:val="28"/>
          <w:szCs w:val="28"/>
          <w:lang w:eastAsia="ar-SA"/>
        </w:rPr>
        <w:t xml:space="preserve">, </w:t>
      </w:r>
      <w:r w:rsidR="00EB1C83" w:rsidRPr="005E098F">
        <w:rPr>
          <w:sz w:val="28"/>
          <w:szCs w:val="28"/>
          <w:lang w:eastAsia="ar-SA"/>
        </w:rPr>
        <w:t>renovarea</w:t>
      </w:r>
      <w:r w:rsidR="005E098F">
        <w:rPr>
          <w:sz w:val="28"/>
          <w:szCs w:val="28"/>
          <w:lang w:eastAsia="ar-SA"/>
        </w:rPr>
        <w:t xml:space="preserve">, </w:t>
      </w:r>
      <w:r w:rsidR="00EB1C83" w:rsidRPr="005E098F">
        <w:rPr>
          <w:sz w:val="28"/>
          <w:szCs w:val="28"/>
          <w:lang w:eastAsia="ar-SA"/>
        </w:rPr>
        <w:t>dotarea</w:t>
      </w:r>
      <w:r w:rsidR="005E098F">
        <w:rPr>
          <w:sz w:val="28"/>
          <w:szCs w:val="28"/>
          <w:lang w:eastAsia="ar-SA"/>
        </w:rPr>
        <w:t xml:space="preserve">, </w:t>
      </w:r>
      <w:r w:rsidR="00EB1C83" w:rsidRPr="005E098F">
        <w:rPr>
          <w:sz w:val="28"/>
          <w:szCs w:val="28"/>
          <w:lang w:eastAsia="ar-SA"/>
        </w:rPr>
        <w:t>reabilitarea termic</w:t>
      </w:r>
      <w:r w:rsidR="005E098F">
        <w:rPr>
          <w:sz w:val="28"/>
          <w:szCs w:val="28"/>
          <w:lang w:eastAsia="ar-SA"/>
        </w:rPr>
        <w:t xml:space="preserve">ă, </w:t>
      </w:r>
      <w:r w:rsidR="00EB1C83" w:rsidRPr="005E098F">
        <w:rPr>
          <w:sz w:val="28"/>
          <w:szCs w:val="28"/>
          <w:lang w:eastAsia="ar-SA"/>
        </w:rPr>
        <w:t>refacerea parțială și adaptarea capacitaților de instalații electrice, sanitare și termice actuale aferente clădir</w:t>
      </w:r>
      <w:r w:rsidR="005E098F">
        <w:rPr>
          <w:sz w:val="28"/>
          <w:szCs w:val="28"/>
          <w:lang w:eastAsia="ar-SA"/>
        </w:rPr>
        <w:t>ii</w:t>
      </w:r>
      <w:r w:rsidR="00EB1C83" w:rsidRPr="005E098F">
        <w:rPr>
          <w:sz w:val="28"/>
          <w:szCs w:val="28"/>
          <w:lang w:eastAsia="ar-SA"/>
        </w:rPr>
        <w:t xml:space="preserve"> Școlii Gimnaziale „Mircea Sântimbreanu”, situată pe strada Libertății, nr. 23, municipiul Brad, județul Hunedoara.</w:t>
      </w:r>
      <w:r w:rsidR="00EB1C83" w:rsidRPr="005E098F">
        <w:rPr>
          <w:sz w:val="28"/>
          <w:szCs w:val="28"/>
          <w:lang w:eastAsia="ar-SA"/>
        </w:rPr>
        <w:tab/>
      </w:r>
    </w:p>
    <w:p w14:paraId="20803BFB" w14:textId="0EAA75A5" w:rsidR="0095065B" w:rsidRPr="0095065B" w:rsidRDefault="00EB1C83" w:rsidP="0095065B">
      <w:pPr>
        <w:widowControl w:val="0"/>
        <w:suppressAutoHyphens/>
        <w:spacing w:line="276" w:lineRule="auto"/>
        <w:ind w:firstLine="708"/>
        <w:jc w:val="both"/>
        <w:rPr>
          <w:sz w:val="28"/>
          <w:szCs w:val="28"/>
          <w:lang w:eastAsia="ar-SA"/>
        </w:rPr>
      </w:pPr>
      <w:r w:rsidRPr="00EB1C83">
        <w:rPr>
          <w:sz w:val="28"/>
          <w:szCs w:val="28"/>
          <w:lang w:eastAsia="ar-SA"/>
        </w:rPr>
        <w:t xml:space="preserve">Valoarea totală a proiectului este de 6.000.111,08 lei </w:t>
      </w:r>
      <w:r w:rsidRPr="0095065B">
        <w:rPr>
          <w:sz w:val="28"/>
          <w:szCs w:val="28"/>
          <w:lang w:eastAsia="ar-SA"/>
        </w:rPr>
        <w:t>(cu T.V.A.)</w:t>
      </w:r>
      <w:r w:rsidRPr="00EB1C83">
        <w:rPr>
          <w:sz w:val="28"/>
          <w:szCs w:val="28"/>
          <w:lang w:eastAsia="ar-SA"/>
        </w:rPr>
        <w:t xml:space="preserve">, din care valoarea totală nerambursabilă </w:t>
      </w:r>
      <w:r w:rsidR="005E098F">
        <w:rPr>
          <w:sz w:val="28"/>
          <w:szCs w:val="28"/>
          <w:lang w:eastAsia="ar-SA"/>
        </w:rPr>
        <w:t xml:space="preserve">în cuantum de </w:t>
      </w:r>
      <w:r w:rsidRPr="00EB1C83">
        <w:rPr>
          <w:sz w:val="28"/>
          <w:szCs w:val="28"/>
          <w:lang w:eastAsia="ar-SA"/>
        </w:rPr>
        <w:t>5.880.108,87 lei și valoare contribuție</w:t>
      </w:r>
      <w:r w:rsidR="005E098F">
        <w:rPr>
          <w:sz w:val="28"/>
          <w:szCs w:val="28"/>
          <w:lang w:eastAsia="ar-SA"/>
        </w:rPr>
        <w:t>i</w:t>
      </w:r>
      <w:r w:rsidRPr="00EB1C83">
        <w:rPr>
          <w:sz w:val="28"/>
          <w:szCs w:val="28"/>
          <w:lang w:eastAsia="ar-SA"/>
        </w:rPr>
        <w:t xml:space="preserve"> propri</w:t>
      </w:r>
      <w:r w:rsidR="005E098F">
        <w:rPr>
          <w:sz w:val="28"/>
          <w:szCs w:val="28"/>
          <w:lang w:eastAsia="ar-SA"/>
        </w:rPr>
        <w:t>i</w:t>
      </w:r>
      <w:r w:rsidRPr="00EB1C83">
        <w:rPr>
          <w:sz w:val="28"/>
          <w:szCs w:val="28"/>
          <w:lang w:eastAsia="ar-SA"/>
        </w:rPr>
        <w:t xml:space="preserve"> </w:t>
      </w:r>
      <w:r w:rsidR="005E098F">
        <w:rPr>
          <w:sz w:val="28"/>
          <w:szCs w:val="28"/>
          <w:lang w:eastAsia="ar-SA"/>
        </w:rPr>
        <w:t xml:space="preserve">în cuantum de </w:t>
      </w:r>
      <w:r w:rsidRPr="00EB1C83">
        <w:rPr>
          <w:sz w:val="28"/>
          <w:szCs w:val="28"/>
          <w:lang w:eastAsia="ar-SA"/>
        </w:rPr>
        <w:t>120.002,21 lei</w:t>
      </w:r>
      <w:r w:rsidR="005E098F">
        <w:rPr>
          <w:sz w:val="28"/>
          <w:szCs w:val="28"/>
          <w:lang w:eastAsia="ar-SA"/>
        </w:rPr>
        <w:t>,</w:t>
      </w:r>
      <w:r w:rsidRPr="00EB1C83">
        <w:rPr>
          <w:sz w:val="28"/>
          <w:szCs w:val="28"/>
          <w:lang w:eastAsia="ar-SA"/>
        </w:rPr>
        <w:t xml:space="preserve"> </w:t>
      </w:r>
      <w:r w:rsidR="0095065B" w:rsidRPr="0095065B">
        <w:rPr>
          <w:sz w:val="28"/>
          <w:szCs w:val="28"/>
          <w:lang w:eastAsia="ar-SA"/>
        </w:rPr>
        <w:t>respectiv 2% din valoarea totală eligibilă a proiectului,  reprez</w:t>
      </w:r>
      <w:r w:rsidR="005E098F">
        <w:rPr>
          <w:sz w:val="28"/>
          <w:szCs w:val="28"/>
          <w:lang w:eastAsia="ar-SA"/>
        </w:rPr>
        <w:t>entând</w:t>
      </w:r>
      <w:r w:rsidR="0095065B" w:rsidRPr="0095065B">
        <w:rPr>
          <w:sz w:val="28"/>
          <w:szCs w:val="28"/>
          <w:lang w:eastAsia="ar-SA"/>
        </w:rPr>
        <w:t xml:space="preserve"> cofinanțarea proiectului.</w:t>
      </w:r>
    </w:p>
    <w:p w14:paraId="34E0ABE3" w14:textId="6EF1E039" w:rsidR="0084263A" w:rsidRPr="0095065B" w:rsidRDefault="00A96B1A" w:rsidP="00BC53B0">
      <w:pPr>
        <w:pStyle w:val="Titlu2"/>
        <w:shd w:val="clear" w:color="auto" w:fill="FFFFFF"/>
        <w:spacing w:before="0" w:beforeAutospacing="0" w:after="0" w:afterAutospacing="0"/>
        <w:ind w:firstLine="708"/>
        <w:jc w:val="both"/>
        <w:rPr>
          <w:b w:val="0"/>
          <w:bCs w:val="0"/>
          <w:sz w:val="28"/>
          <w:szCs w:val="28"/>
        </w:rPr>
      </w:pPr>
      <w:r w:rsidRPr="0095065B">
        <w:rPr>
          <w:b w:val="0"/>
          <w:bCs w:val="0"/>
          <w:sz w:val="28"/>
          <w:szCs w:val="28"/>
        </w:rPr>
        <w:t xml:space="preserve">În contextul celor de mai sus am inițiat prezentul proiect de hotărâre prin care am propus </w:t>
      </w:r>
      <w:r w:rsidR="00BC53B0" w:rsidRPr="0095065B">
        <w:rPr>
          <w:b w:val="0"/>
          <w:bCs w:val="0"/>
          <w:sz w:val="28"/>
          <w:szCs w:val="28"/>
        </w:rPr>
        <w:t>aprobarea proiectului</w:t>
      </w:r>
      <w:r w:rsidR="0095065B">
        <w:rPr>
          <w:b w:val="0"/>
          <w:bCs w:val="0"/>
          <w:sz w:val="28"/>
          <w:szCs w:val="28"/>
        </w:rPr>
        <w:t xml:space="preserve"> </w:t>
      </w:r>
      <w:r w:rsidR="00BC53B0" w:rsidRPr="0095065B">
        <w:rPr>
          <w:b w:val="0"/>
          <w:bCs w:val="0"/>
          <w:i/>
          <w:iCs/>
          <w:sz w:val="28"/>
          <w:szCs w:val="28"/>
        </w:rPr>
        <w:t>„</w:t>
      </w:r>
      <w:r w:rsidR="0095065B" w:rsidRPr="0095065B">
        <w:rPr>
          <w:b w:val="0"/>
          <w:bCs w:val="0"/>
          <w:i/>
          <w:iCs/>
          <w:sz w:val="28"/>
          <w:szCs w:val="28"/>
        </w:rPr>
        <w:t xml:space="preserve">Modernizare și dotare Școala Gimnazială Mircea Sântimbreanu Brad </w:t>
      </w:r>
      <w:r w:rsidR="0095065B" w:rsidRPr="0095065B">
        <w:rPr>
          <w:b w:val="0"/>
          <w:bCs w:val="0"/>
          <w:i/>
          <w:iCs/>
          <w:sz w:val="28"/>
          <w:szCs w:val="28"/>
          <w:lang w:eastAsia="ar-SA"/>
        </w:rPr>
        <w:t>”</w:t>
      </w:r>
      <w:r w:rsidR="0095065B" w:rsidRPr="0095065B">
        <w:rPr>
          <w:i/>
          <w:iCs/>
          <w:sz w:val="28"/>
          <w:szCs w:val="28"/>
          <w:lang w:eastAsia="ar-SA"/>
        </w:rPr>
        <w:t xml:space="preserve"> </w:t>
      </w:r>
      <w:r w:rsidR="00BC53B0" w:rsidRPr="0095065B">
        <w:rPr>
          <w:b w:val="0"/>
          <w:bCs w:val="0"/>
          <w:sz w:val="28"/>
          <w:szCs w:val="28"/>
        </w:rPr>
        <w:t xml:space="preserve">și a cheltuielilor aferente investiției </w:t>
      </w:r>
      <w:r w:rsidRPr="0095065B">
        <w:rPr>
          <w:b w:val="0"/>
          <w:bCs w:val="0"/>
          <w:sz w:val="28"/>
          <w:szCs w:val="28"/>
        </w:rPr>
        <w:t>și îl supun spre dezbatere și aprobare plenului Consiliului Local al Municipiului Brad în forma prezentată.</w:t>
      </w:r>
    </w:p>
    <w:p w14:paraId="2067B4B6" w14:textId="0CFB9E31" w:rsidR="0095065B" w:rsidRPr="0095065B" w:rsidRDefault="007E4CCB" w:rsidP="0095065B">
      <w:pPr>
        <w:pStyle w:val="NormalWeb"/>
        <w:spacing w:before="0" w:beforeAutospacing="0" w:after="0" w:afterAutospacing="0"/>
        <w:ind w:firstLine="706"/>
        <w:jc w:val="both"/>
        <w:rPr>
          <w:sz w:val="28"/>
          <w:szCs w:val="28"/>
        </w:rPr>
      </w:pPr>
      <w:r w:rsidRPr="0095065B">
        <w:rPr>
          <w:sz w:val="28"/>
          <w:szCs w:val="28"/>
        </w:rPr>
        <w:t xml:space="preserve">Invoc în </w:t>
      </w:r>
      <w:proofErr w:type="spellStart"/>
      <w:r w:rsidRPr="0095065B">
        <w:rPr>
          <w:sz w:val="28"/>
          <w:szCs w:val="28"/>
        </w:rPr>
        <w:t>susţinerea</w:t>
      </w:r>
      <w:proofErr w:type="spellEnd"/>
      <w:r w:rsidRPr="0095065B">
        <w:rPr>
          <w:sz w:val="28"/>
          <w:szCs w:val="28"/>
        </w:rPr>
        <w:t xml:space="preserve"> propunerii mele prevede</w:t>
      </w:r>
      <w:r w:rsidR="00795FB8" w:rsidRPr="0095065B">
        <w:rPr>
          <w:sz w:val="28"/>
          <w:szCs w:val="28"/>
        </w:rPr>
        <w:t>rile</w:t>
      </w:r>
      <w:r w:rsidR="000B4E92" w:rsidRPr="0095065B">
        <w:rPr>
          <w:sz w:val="28"/>
          <w:szCs w:val="28"/>
        </w:rPr>
        <w:t xml:space="preserve"> art. 44 alin. (1) din Legea nr. 273/2006 privind </w:t>
      </w:r>
      <w:proofErr w:type="spellStart"/>
      <w:r w:rsidR="000B4E92" w:rsidRPr="0095065B">
        <w:rPr>
          <w:sz w:val="28"/>
          <w:szCs w:val="28"/>
        </w:rPr>
        <w:t>finanţele</w:t>
      </w:r>
      <w:proofErr w:type="spellEnd"/>
      <w:r w:rsidR="000B4E92" w:rsidRPr="0095065B">
        <w:rPr>
          <w:sz w:val="28"/>
          <w:szCs w:val="28"/>
        </w:rPr>
        <w:t xml:space="preserve"> publice locale, cu modificările și completările ulterioare, </w:t>
      </w:r>
      <w:r w:rsidR="0095065B" w:rsidRPr="0095065B">
        <w:rPr>
          <w:sz w:val="28"/>
          <w:szCs w:val="28"/>
        </w:rPr>
        <w:t xml:space="preserve">Ordonanței de Urgență a Guvernului nr. 23/2023 privind instituirea unor măsuri de simplificare și digitalizare pentru gestionarea fondurilor europene aferente Politicii de coeziune 2021 – 2027, cu modificările și completările ulterioare, ale Deciziei Șefului AM PR Vest nr. 83/31.12.2024 privind aprobarea Ghidului solicitantului de finanțare aferent Intervenției Regionale 6.1.BC Școli și Licee, apelurile de proiecte nr. PRV/6.1.BC/1.1, nr. PRV/6.1.BC/1.2, nr. PRV/6.1.BC/1.3, nr. PRV/6.1.BC/1.4, nr. PRV/6.1.BC/1.5, nr. </w:t>
      </w:r>
      <w:r w:rsidR="0095065B" w:rsidRPr="0095065B">
        <w:rPr>
          <w:sz w:val="28"/>
          <w:szCs w:val="28"/>
        </w:rPr>
        <w:lastRenderedPageBreak/>
        <w:t xml:space="preserve">PRV/6.1.BC/1.6, nr. PRV/6.1.BC/1.7, ale Ordinului nr. 2041/2023 pentru aprobarea modelului contractului de </w:t>
      </w:r>
      <w:proofErr w:type="spellStart"/>
      <w:r w:rsidR="0095065B" w:rsidRPr="0095065B">
        <w:rPr>
          <w:sz w:val="28"/>
          <w:szCs w:val="28"/>
        </w:rPr>
        <w:t>finanţare</w:t>
      </w:r>
      <w:proofErr w:type="spellEnd"/>
      <w:r w:rsidR="0095065B" w:rsidRPr="0095065B">
        <w:rPr>
          <w:sz w:val="28"/>
          <w:szCs w:val="28"/>
        </w:rPr>
        <w:t xml:space="preserve"> prevăzut la art. 14 alin. (2) din </w:t>
      </w:r>
      <w:proofErr w:type="spellStart"/>
      <w:r w:rsidR="0095065B" w:rsidRPr="0095065B">
        <w:rPr>
          <w:sz w:val="28"/>
          <w:szCs w:val="28"/>
        </w:rPr>
        <w:t>Ordonanţa</w:t>
      </w:r>
      <w:proofErr w:type="spellEnd"/>
      <w:r w:rsidR="0095065B" w:rsidRPr="0095065B">
        <w:rPr>
          <w:sz w:val="28"/>
          <w:szCs w:val="28"/>
        </w:rPr>
        <w:t xml:space="preserve"> de </w:t>
      </w:r>
      <w:proofErr w:type="spellStart"/>
      <w:r w:rsidR="00DC7118">
        <w:rPr>
          <w:sz w:val="28"/>
          <w:szCs w:val="28"/>
        </w:rPr>
        <w:t>U</w:t>
      </w:r>
      <w:r w:rsidR="0095065B" w:rsidRPr="0095065B">
        <w:rPr>
          <w:sz w:val="28"/>
          <w:szCs w:val="28"/>
        </w:rPr>
        <w:t>rgenţă</w:t>
      </w:r>
      <w:proofErr w:type="spellEnd"/>
      <w:r w:rsidR="0095065B" w:rsidRPr="0095065B">
        <w:rPr>
          <w:sz w:val="28"/>
          <w:szCs w:val="28"/>
        </w:rPr>
        <w:t xml:space="preserve"> a Guvernului nr. 23/2023 privind instituirea unor măsuri de simplificare </w:t>
      </w:r>
      <w:proofErr w:type="spellStart"/>
      <w:r w:rsidR="0095065B" w:rsidRPr="0095065B">
        <w:rPr>
          <w:sz w:val="28"/>
          <w:szCs w:val="28"/>
        </w:rPr>
        <w:t>şi</w:t>
      </w:r>
      <w:proofErr w:type="spellEnd"/>
      <w:r w:rsidR="0095065B" w:rsidRPr="0095065B">
        <w:rPr>
          <w:sz w:val="28"/>
          <w:szCs w:val="28"/>
        </w:rPr>
        <w:t xml:space="preserve"> digitalizare pentru gestionarea fondurilor europene aferente Politicii de coeziune 2021-2027, ale </w:t>
      </w:r>
      <w:proofErr w:type="spellStart"/>
      <w:r w:rsidR="0095065B" w:rsidRPr="0095065B">
        <w:rPr>
          <w:sz w:val="28"/>
          <w:szCs w:val="28"/>
        </w:rPr>
        <w:t>Ordonaței</w:t>
      </w:r>
      <w:proofErr w:type="spellEnd"/>
      <w:r w:rsidR="0095065B" w:rsidRPr="0095065B">
        <w:rPr>
          <w:sz w:val="28"/>
          <w:szCs w:val="28"/>
        </w:rPr>
        <w:t xml:space="preserve"> de </w:t>
      </w:r>
      <w:proofErr w:type="spellStart"/>
      <w:r w:rsidR="00DC7118">
        <w:rPr>
          <w:sz w:val="28"/>
          <w:szCs w:val="28"/>
        </w:rPr>
        <w:t>U</w:t>
      </w:r>
      <w:r w:rsidR="0095065B" w:rsidRPr="0095065B">
        <w:rPr>
          <w:sz w:val="28"/>
          <w:szCs w:val="28"/>
        </w:rPr>
        <w:t>rgenţă</w:t>
      </w:r>
      <w:proofErr w:type="spellEnd"/>
      <w:r w:rsidR="0095065B" w:rsidRPr="0095065B">
        <w:rPr>
          <w:sz w:val="28"/>
          <w:szCs w:val="28"/>
        </w:rPr>
        <w:t xml:space="preserve"> a Guvernului nr. 122/2020 privind unele măsuri pentru asigurarea eficientizării procesului decizional al fondurilor externe nerambursabile destinate dezvoltării regionale în România cu modificările și completările ulterioare, ale Regulamentului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ale art.129 </w:t>
      </w:r>
      <w:r w:rsidR="00DC7118">
        <w:rPr>
          <w:sz w:val="28"/>
          <w:szCs w:val="28"/>
        </w:rPr>
        <w:t xml:space="preserve">alin. (1), </w:t>
      </w:r>
      <w:r w:rsidR="0095065B" w:rsidRPr="0095065B">
        <w:rPr>
          <w:sz w:val="28"/>
          <w:szCs w:val="28"/>
        </w:rPr>
        <w:t>alin. (2) lit. b)</w:t>
      </w:r>
      <w:r w:rsidR="00DC7118">
        <w:rPr>
          <w:sz w:val="28"/>
          <w:szCs w:val="28"/>
        </w:rPr>
        <w:t xml:space="preserve"> și</w:t>
      </w:r>
      <w:r w:rsidR="0095065B" w:rsidRPr="0095065B">
        <w:rPr>
          <w:sz w:val="28"/>
          <w:szCs w:val="28"/>
        </w:rPr>
        <w:t xml:space="preserve"> alin. (4) lit. d) din O.U.G. nr. 57/2019 privind Codul administrativ, cu modificările și completările ulterioare, precum și ale Legea nr. 554/2004 a contenciosului administrativ, cu modificările și completările ulterioare</w:t>
      </w:r>
      <w:r w:rsidR="00DC7118">
        <w:rPr>
          <w:sz w:val="28"/>
          <w:szCs w:val="28"/>
        </w:rPr>
        <w:t>.</w:t>
      </w:r>
    </w:p>
    <w:p w14:paraId="07B329FF" w14:textId="458C7CEA" w:rsidR="002238B6" w:rsidRPr="00A544BF" w:rsidRDefault="002238B6" w:rsidP="0095065B">
      <w:pPr>
        <w:tabs>
          <w:tab w:val="left" w:pos="10530"/>
        </w:tabs>
        <w:spacing w:line="259" w:lineRule="auto"/>
        <w:ind w:firstLine="708"/>
        <w:jc w:val="both"/>
        <w:rPr>
          <w:sz w:val="28"/>
          <w:szCs w:val="28"/>
        </w:rPr>
      </w:pPr>
    </w:p>
    <w:p w14:paraId="406808CC" w14:textId="77777777" w:rsidR="00401758" w:rsidRPr="00A544BF" w:rsidRDefault="00401758" w:rsidP="00A544BF">
      <w:pPr>
        <w:jc w:val="both"/>
        <w:rPr>
          <w:sz w:val="28"/>
          <w:szCs w:val="28"/>
        </w:rPr>
      </w:pPr>
    </w:p>
    <w:p w14:paraId="7226585E" w14:textId="77777777" w:rsidR="007E4CCB" w:rsidRPr="00A544BF" w:rsidRDefault="007E4CCB" w:rsidP="00A544BF">
      <w:pPr>
        <w:jc w:val="center"/>
        <w:rPr>
          <w:b/>
          <w:sz w:val="28"/>
          <w:szCs w:val="28"/>
        </w:rPr>
      </w:pPr>
      <w:r w:rsidRPr="00A544BF">
        <w:rPr>
          <w:b/>
          <w:sz w:val="28"/>
          <w:szCs w:val="28"/>
        </w:rPr>
        <w:t>P R I M A R</w:t>
      </w:r>
    </w:p>
    <w:p w14:paraId="4418FB52" w14:textId="77777777" w:rsidR="00F40E0F" w:rsidRPr="00A544BF" w:rsidRDefault="007E4CCB" w:rsidP="00A544BF">
      <w:pPr>
        <w:jc w:val="center"/>
        <w:rPr>
          <w:b/>
          <w:sz w:val="28"/>
          <w:szCs w:val="28"/>
        </w:rPr>
      </w:pPr>
      <w:r w:rsidRPr="00A544BF">
        <w:rPr>
          <w:b/>
          <w:sz w:val="28"/>
          <w:szCs w:val="28"/>
        </w:rPr>
        <w:t xml:space="preserve">Florin </w:t>
      </w:r>
      <w:r w:rsidR="00406056" w:rsidRPr="00A544BF">
        <w:rPr>
          <w:b/>
          <w:sz w:val="28"/>
          <w:szCs w:val="28"/>
        </w:rPr>
        <w:t>CAZACU</w:t>
      </w:r>
    </w:p>
    <w:sectPr w:rsidR="00F40E0F" w:rsidRPr="00A544BF" w:rsidSect="0084263A">
      <w:pgSz w:w="11906" w:h="16838"/>
      <w:pgMar w:top="851" w:right="746"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2C6BF7"/>
    <w:multiLevelType w:val="hybridMultilevel"/>
    <w:tmpl w:val="511E6C80"/>
    <w:lvl w:ilvl="0" w:tplc="B504E19A">
      <w:start w:val="25"/>
      <w:numFmt w:val="bullet"/>
      <w:lvlText w:val="-"/>
      <w:lvlJc w:val="left"/>
      <w:pPr>
        <w:ind w:left="720" w:hanging="360"/>
      </w:pPr>
      <w:rPr>
        <w:rFonts w:ascii="Times New Roman" w:eastAsia="Times New Roman" w:hAnsi="Times New Roman" w:cs="Times New Roman"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5"/>
  </w:num>
  <w:num w:numId="2" w16cid:durableId="179125565">
    <w:abstractNumId w:val="5"/>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3"/>
  </w:num>
  <w:num w:numId="4" w16cid:durableId="297541420">
    <w:abstractNumId w:val="4"/>
  </w:num>
  <w:num w:numId="5" w16cid:durableId="993266155">
    <w:abstractNumId w:val="6"/>
  </w:num>
  <w:num w:numId="6" w16cid:durableId="1834298493">
    <w:abstractNumId w:val="1"/>
  </w:num>
  <w:num w:numId="7" w16cid:durableId="50429327">
    <w:abstractNumId w:val="0"/>
  </w:num>
  <w:num w:numId="8" w16cid:durableId="401369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592"/>
    <w:rsid w:val="00026801"/>
    <w:rsid w:val="00027CCB"/>
    <w:rsid w:val="00027DC1"/>
    <w:rsid w:val="000348C4"/>
    <w:rsid w:val="0004532C"/>
    <w:rsid w:val="00054C0D"/>
    <w:rsid w:val="00063314"/>
    <w:rsid w:val="000655E8"/>
    <w:rsid w:val="000B4E92"/>
    <w:rsid w:val="000D0E7E"/>
    <w:rsid w:val="000E7658"/>
    <w:rsid w:val="000F5433"/>
    <w:rsid w:val="000F5BE0"/>
    <w:rsid w:val="00106266"/>
    <w:rsid w:val="00111772"/>
    <w:rsid w:val="001214DF"/>
    <w:rsid w:val="00123666"/>
    <w:rsid w:val="001567A0"/>
    <w:rsid w:val="00165973"/>
    <w:rsid w:val="001844F0"/>
    <w:rsid w:val="001A4D8A"/>
    <w:rsid w:val="001C19A6"/>
    <w:rsid w:val="001C36D0"/>
    <w:rsid w:val="001E4255"/>
    <w:rsid w:val="001F3745"/>
    <w:rsid w:val="001F7071"/>
    <w:rsid w:val="002238B6"/>
    <w:rsid w:val="00231DCE"/>
    <w:rsid w:val="002504A7"/>
    <w:rsid w:val="00252A49"/>
    <w:rsid w:val="00270396"/>
    <w:rsid w:val="00273AB6"/>
    <w:rsid w:val="0028384C"/>
    <w:rsid w:val="002841C5"/>
    <w:rsid w:val="002D222C"/>
    <w:rsid w:val="0031461E"/>
    <w:rsid w:val="00332E2E"/>
    <w:rsid w:val="00336BEB"/>
    <w:rsid w:val="00337161"/>
    <w:rsid w:val="00337956"/>
    <w:rsid w:val="003409A3"/>
    <w:rsid w:val="003907BD"/>
    <w:rsid w:val="003A792C"/>
    <w:rsid w:val="003B6A07"/>
    <w:rsid w:val="003C265F"/>
    <w:rsid w:val="003C6DAB"/>
    <w:rsid w:val="003D428A"/>
    <w:rsid w:val="003E772B"/>
    <w:rsid w:val="003F04F9"/>
    <w:rsid w:val="00400BB9"/>
    <w:rsid w:val="00401758"/>
    <w:rsid w:val="00406056"/>
    <w:rsid w:val="004248A8"/>
    <w:rsid w:val="00426AA5"/>
    <w:rsid w:val="00426BAD"/>
    <w:rsid w:val="00454DC4"/>
    <w:rsid w:val="0046634E"/>
    <w:rsid w:val="00467CC7"/>
    <w:rsid w:val="004A1A25"/>
    <w:rsid w:val="004A4194"/>
    <w:rsid w:val="004A5E09"/>
    <w:rsid w:val="004B7134"/>
    <w:rsid w:val="004E379A"/>
    <w:rsid w:val="004E44CC"/>
    <w:rsid w:val="004E4F44"/>
    <w:rsid w:val="004E51B7"/>
    <w:rsid w:val="004F46D9"/>
    <w:rsid w:val="005057DA"/>
    <w:rsid w:val="00526F01"/>
    <w:rsid w:val="005342C5"/>
    <w:rsid w:val="0054043C"/>
    <w:rsid w:val="00552FBD"/>
    <w:rsid w:val="00563508"/>
    <w:rsid w:val="00580852"/>
    <w:rsid w:val="005823A8"/>
    <w:rsid w:val="00584C5F"/>
    <w:rsid w:val="005A6D0C"/>
    <w:rsid w:val="005E098F"/>
    <w:rsid w:val="005F06BB"/>
    <w:rsid w:val="00626EB9"/>
    <w:rsid w:val="00633F7D"/>
    <w:rsid w:val="00655DA3"/>
    <w:rsid w:val="00670193"/>
    <w:rsid w:val="00691522"/>
    <w:rsid w:val="00693A8C"/>
    <w:rsid w:val="006A16F7"/>
    <w:rsid w:val="006A2550"/>
    <w:rsid w:val="006D2733"/>
    <w:rsid w:val="006D558D"/>
    <w:rsid w:val="006E0FC7"/>
    <w:rsid w:val="00766F72"/>
    <w:rsid w:val="00771284"/>
    <w:rsid w:val="00790683"/>
    <w:rsid w:val="00795FB8"/>
    <w:rsid w:val="007A2304"/>
    <w:rsid w:val="007D4C51"/>
    <w:rsid w:val="007D6CBF"/>
    <w:rsid w:val="007E4CCB"/>
    <w:rsid w:val="00816D55"/>
    <w:rsid w:val="00823D71"/>
    <w:rsid w:val="00825980"/>
    <w:rsid w:val="00827B27"/>
    <w:rsid w:val="0084263A"/>
    <w:rsid w:val="00883633"/>
    <w:rsid w:val="00885D2C"/>
    <w:rsid w:val="00887DFD"/>
    <w:rsid w:val="008B4EEF"/>
    <w:rsid w:val="008E2D01"/>
    <w:rsid w:val="008F625D"/>
    <w:rsid w:val="00933B41"/>
    <w:rsid w:val="00937AF0"/>
    <w:rsid w:val="00947FC8"/>
    <w:rsid w:val="0095065B"/>
    <w:rsid w:val="00957A1E"/>
    <w:rsid w:val="00966F42"/>
    <w:rsid w:val="009750F0"/>
    <w:rsid w:val="00981DE5"/>
    <w:rsid w:val="00995771"/>
    <w:rsid w:val="00997626"/>
    <w:rsid w:val="009C5956"/>
    <w:rsid w:val="009D1167"/>
    <w:rsid w:val="00A03619"/>
    <w:rsid w:val="00A377BC"/>
    <w:rsid w:val="00A37A00"/>
    <w:rsid w:val="00A533A5"/>
    <w:rsid w:val="00A544BF"/>
    <w:rsid w:val="00A5646D"/>
    <w:rsid w:val="00A63788"/>
    <w:rsid w:val="00A76DD1"/>
    <w:rsid w:val="00A86DD8"/>
    <w:rsid w:val="00A96B1A"/>
    <w:rsid w:val="00A9792F"/>
    <w:rsid w:val="00AF6F6A"/>
    <w:rsid w:val="00AF7662"/>
    <w:rsid w:val="00B139F2"/>
    <w:rsid w:val="00B32E5E"/>
    <w:rsid w:val="00B40DC0"/>
    <w:rsid w:val="00B514E7"/>
    <w:rsid w:val="00B62494"/>
    <w:rsid w:val="00B6397A"/>
    <w:rsid w:val="00B639E9"/>
    <w:rsid w:val="00B66C6A"/>
    <w:rsid w:val="00B67728"/>
    <w:rsid w:val="00B75159"/>
    <w:rsid w:val="00B810BF"/>
    <w:rsid w:val="00B90B34"/>
    <w:rsid w:val="00BC53B0"/>
    <w:rsid w:val="00BD0F3F"/>
    <w:rsid w:val="00BE1B8B"/>
    <w:rsid w:val="00C04348"/>
    <w:rsid w:val="00C121D5"/>
    <w:rsid w:val="00C166A6"/>
    <w:rsid w:val="00C26176"/>
    <w:rsid w:val="00C4378A"/>
    <w:rsid w:val="00C478FC"/>
    <w:rsid w:val="00C47C1B"/>
    <w:rsid w:val="00CA42A0"/>
    <w:rsid w:val="00CA6AD4"/>
    <w:rsid w:val="00CB2D85"/>
    <w:rsid w:val="00CB742D"/>
    <w:rsid w:val="00CC11FC"/>
    <w:rsid w:val="00CC1CD5"/>
    <w:rsid w:val="00CC5FAE"/>
    <w:rsid w:val="00D03986"/>
    <w:rsid w:val="00D1339E"/>
    <w:rsid w:val="00D20A13"/>
    <w:rsid w:val="00D47D7F"/>
    <w:rsid w:val="00D513D5"/>
    <w:rsid w:val="00D533AA"/>
    <w:rsid w:val="00D564A8"/>
    <w:rsid w:val="00D86B21"/>
    <w:rsid w:val="00DA4096"/>
    <w:rsid w:val="00DC7118"/>
    <w:rsid w:val="00DE3B96"/>
    <w:rsid w:val="00DE7FE5"/>
    <w:rsid w:val="00E02395"/>
    <w:rsid w:val="00E03FF8"/>
    <w:rsid w:val="00E07D9C"/>
    <w:rsid w:val="00E111DF"/>
    <w:rsid w:val="00E13D7F"/>
    <w:rsid w:val="00E16C4D"/>
    <w:rsid w:val="00E4038A"/>
    <w:rsid w:val="00E8431F"/>
    <w:rsid w:val="00EB1BA4"/>
    <w:rsid w:val="00EB1C83"/>
    <w:rsid w:val="00EB2C49"/>
    <w:rsid w:val="00EC0B8F"/>
    <w:rsid w:val="00EC10C6"/>
    <w:rsid w:val="00EF69C3"/>
    <w:rsid w:val="00F030DD"/>
    <w:rsid w:val="00F1134C"/>
    <w:rsid w:val="00F3469C"/>
    <w:rsid w:val="00F34AC3"/>
    <w:rsid w:val="00F359C5"/>
    <w:rsid w:val="00F40E0F"/>
    <w:rsid w:val="00F45E69"/>
    <w:rsid w:val="00F512AD"/>
    <w:rsid w:val="00F6298D"/>
    <w:rsid w:val="00F853B9"/>
    <w:rsid w:val="00FA2FFD"/>
    <w:rsid w:val="00FB17EF"/>
    <w:rsid w:val="00FB2938"/>
    <w:rsid w:val="00FB5B88"/>
    <w:rsid w:val="00FC341A"/>
    <w:rsid w:val="00FE0FC8"/>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 w:type="paragraph" w:styleId="NormalWeb">
    <w:name w:val="Normal (Web)"/>
    <w:basedOn w:val="Normal"/>
    <w:uiPriority w:val="99"/>
    <w:unhideWhenUsed/>
    <w:rsid w:val="00A544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038">
      <w:bodyDiv w:val="1"/>
      <w:marLeft w:val="0"/>
      <w:marRight w:val="0"/>
      <w:marTop w:val="0"/>
      <w:marBottom w:val="0"/>
      <w:divBdr>
        <w:top w:val="none" w:sz="0" w:space="0" w:color="auto"/>
        <w:left w:val="none" w:sz="0" w:space="0" w:color="auto"/>
        <w:bottom w:val="none" w:sz="0" w:space="0" w:color="auto"/>
        <w:right w:val="none" w:sz="0" w:space="0" w:color="auto"/>
      </w:divBdr>
    </w:div>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318734272">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613681368">
      <w:bodyDiv w:val="1"/>
      <w:marLeft w:val="0"/>
      <w:marRight w:val="0"/>
      <w:marTop w:val="0"/>
      <w:marBottom w:val="0"/>
      <w:divBdr>
        <w:top w:val="none" w:sz="0" w:space="0" w:color="auto"/>
        <w:left w:val="none" w:sz="0" w:space="0" w:color="auto"/>
        <w:bottom w:val="none" w:sz="0" w:space="0" w:color="auto"/>
        <w:right w:val="none" w:sz="0" w:space="0" w:color="auto"/>
      </w:divBdr>
    </w:div>
    <w:div w:id="804087347">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3633</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Municipiul Brad Primaria</cp:lastModifiedBy>
  <cp:revision>3</cp:revision>
  <cp:lastPrinted>2026-03-26T08:02:00Z</cp:lastPrinted>
  <dcterms:created xsi:type="dcterms:W3CDTF">2026-03-26T08:02:00Z</dcterms:created>
  <dcterms:modified xsi:type="dcterms:W3CDTF">2026-03-26T09:21:00Z</dcterms:modified>
</cp:coreProperties>
</file>