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00" w:rsidRDefault="003F0A00" w:rsidP="003F0A00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2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A00" w:rsidRDefault="003F0A00" w:rsidP="003F0A00">
      <w:pPr>
        <w:rPr>
          <w:b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A00" w:rsidRDefault="003F0A00" w:rsidP="003F0A00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3F0A00" w:rsidRPr="001C7D82" w:rsidRDefault="003F0A00" w:rsidP="003F0A00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3F0A00" w:rsidRPr="001C7D82" w:rsidRDefault="003F0A00" w:rsidP="003F0A00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3F0A00" w:rsidRDefault="003F0A00" w:rsidP="003F0A00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3F0A00" w:rsidRPr="00F166AC" w:rsidRDefault="003F0A00" w:rsidP="003F0A00">
      <w:pPr>
        <w:rPr>
          <w:i/>
        </w:rPr>
      </w:pPr>
    </w:p>
    <w:p w:rsidR="003F0A00" w:rsidRPr="00E56D77" w:rsidRDefault="003F0A00" w:rsidP="003F0A00">
      <w:pPr>
        <w:rPr>
          <w:b/>
        </w:rPr>
      </w:pPr>
    </w:p>
    <w:p w:rsidR="003F0A00" w:rsidRPr="00E56D77" w:rsidRDefault="003F0A00" w:rsidP="003F0A00">
      <w:pPr>
        <w:pStyle w:val="Heading4"/>
        <w:tabs>
          <w:tab w:val="center" w:pos="4680"/>
        </w:tabs>
        <w:spacing w:before="0"/>
        <w:jc w:val="center"/>
        <w:rPr>
          <w:rFonts w:ascii="Times New Roman" w:hAnsi="Times New Roman"/>
          <w:bCs w:val="0"/>
          <w:i w:val="0"/>
          <w:color w:val="auto"/>
        </w:rPr>
      </w:pPr>
      <w:r w:rsidRPr="00E56D77">
        <w:rPr>
          <w:rFonts w:ascii="Times New Roman" w:hAnsi="Times New Roman"/>
          <w:i w:val="0"/>
          <w:color w:val="auto"/>
        </w:rPr>
        <w:t xml:space="preserve">Proiect de hotărâre </w:t>
      </w:r>
    </w:p>
    <w:p w:rsidR="00E56D77" w:rsidRPr="00E56D77" w:rsidRDefault="00E56D77" w:rsidP="00E56D77">
      <w:pPr>
        <w:pStyle w:val="LO-normal"/>
        <w:ind w:left="76" w:right="-29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  <w:r w:rsidRPr="00E56D77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privind aprobarea </w:t>
      </w:r>
      <w:r w:rsidRPr="00E56D77">
        <w:rPr>
          <w:rFonts w:ascii="Times New Roman" w:hAnsi="Times New Roman" w:cs="Times New Roman"/>
          <w:b/>
          <w:sz w:val="24"/>
          <w:szCs w:val="24"/>
          <w:lang w:val="ro-RO"/>
        </w:rPr>
        <w:t>"Strategiei integrate de dezvoltare urbană a Municipiului Marghita 2021-2027"</w:t>
      </w:r>
    </w:p>
    <w:p w:rsidR="003F0A00" w:rsidRPr="00027517" w:rsidRDefault="003F0A00" w:rsidP="003F0A00">
      <w:pPr>
        <w:jc w:val="both"/>
        <w:rPr>
          <w:lang w:val="it-IT"/>
        </w:rPr>
      </w:pPr>
    </w:p>
    <w:p w:rsidR="003F0A00" w:rsidRPr="006F0EEF" w:rsidRDefault="003F0A00" w:rsidP="00E56D77">
      <w:pPr>
        <w:ind w:firstLine="720"/>
        <w:jc w:val="both"/>
      </w:pPr>
      <w:r w:rsidRPr="006F0EEF">
        <w:t>Având în vedere:</w:t>
      </w:r>
    </w:p>
    <w:p w:rsidR="00E56D77" w:rsidRPr="006F0EEF" w:rsidRDefault="003F0A00" w:rsidP="00E56D77">
      <w:pPr>
        <w:pStyle w:val="LO-normal"/>
        <w:ind w:left="76" w:right="-2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  <w:r w:rsidRPr="006F0EEF">
        <w:rPr>
          <w:rFonts w:ascii="Times New Roman" w:hAnsi="Times New Roman" w:cs="Times New Roman"/>
          <w:sz w:val="24"/>
          <w:szCs w:val="24"/>
          <w:lang w:val="ro-RO"/>
        </w:rPr>
        <w:t>-  referatul de aprobare al Primarului Municipiului Marghita nr.</w:t>
      </w:r>
      <w:r w:rsidRPr="006F0EEF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="00E56D77" w:rsidRPr="006F0EEF">
        <w:rPr>
          <w:rFonts w:ascii="Times New Roman" w:hAnsi="Times New Roman" w:cs="Times New Roman"/>
          <w:sz w:val="24"/>
          <w:szCs w:val="24"/>
          <w:lang w:val="ro-RO"/>
        </w:rPr>
        <w:t>6353 din 16.06.2021</w:t>
      </w:r>
      <w:r w:rsidRPr="006F0EE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56D77" w:rsidRPr="006F0EEF">
        <w:rPr>
          <w:rFonts w:ascii="Times New Roman" w:hAnsi="Times New Roman" w:cs="Times New Roman"/>
          <w:sz w:val="24"/>
          <w:szCs w:val="24"/>
          <w:lang w:val="ro-RO"/>
        </w:rPr>
        <w:t xml:space="preserve"> din care rezultă necesitatea și oportunitatea adoptării unei hotărâri </w:t>
      </w:r>
      <w:r w:rsidR="00E56D77" w:rsidRPr="006F0EEF"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  <w:t xml:space="preserve">privind aprobarea </w:t>
      </w:r>
      <w:r w:rsidR="00E56D77" w:rsidRPr="006F0EEF">
        <w:rPr>
          <w:rFonts w:ascii="Times New Roman" w:hAnsi="Times New Roman" w:cs="Times New Roman"/>
          <w:b/>
          <w:sz w:val="24"/>
          <w:szCs w:val="24"/>
          <w:lang w:val="ro-RO"/>
        </w:rPr>
        <w:t>"Strategiei integrate de dezvoltare urbană a Municipiului Marghita 2021-2027"</w:t>
      </w:r>
    </w:p>
    <w:p w:rsidR="006F0EEF" w:rsidRDefault="006F0EEF" w:rsidP="006F0EEF">
      <w:pPr>
        <w:pStyle w:val="LO-normal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-</w:t>
      </w:r>
      <w:r w:rsidR="003F0A00" w:rsidRPr="006F0EE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08019D">
        <w:rPr>
          <w:rFonts w:ascii="Times New Roman" w:hAnsi="Times New Roman" w:cs="Times New Roman"/>
          <w:sz w:val="24"/>
          <w:szCs w:val="24"/>
          <w:lang w:val="ro-RO"/>
        </w:rPr>
        <w:t xml:space="preserve">ontractul de finanțare nr. 495 din 18.05.2020, încheiat între Ministerul Lucrărilor Publice Dezvoltării și Administrației și Municipiul Marghita pentru proiectul </w:t>
      </w:r>
      <w:r w:rsidRPr="0008019D">
        <w:rPr>
          <w:rFonts w:ascii="Times New Roman" w:hAnsi="Times New Roman" w:cs="Times New Roman"/>
          <w:b/>
          <w:sz w:val="24"/>
          <w:szCs w:val="24"/>
          <w:lang w:val="ro-RO" w:eastAsia="ro-RO"/>
        </w:rPr>
        <w:t>„</w:t>
      </w:r>
      <w:r w:rsidRPr="0008019D">
        <w:rPr>
          <w:rFonts w:ascii="Times New Roman" w:hAnsi="Times New Roman" w:cs="Times New Roman"/>
          <w:lang w:val="ro-RO"/>
        </w:rPr>
        <w:t xml:space="preserve"> </w:t>
      </w:r>
      <w:r w:rsidRPr="0008019D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Fundamentarea deciziilor, planificarea strategică și măsuri de simplificare pentru cetateni la nivelul Municipiului Marghita</w:t>
      </w:r>
      <w:r w:rsidRPr="0008019D">
        <w:rPr>
          <w:rFonts w:ascii="Times New Roman" w:hAnsi="Times New Roman" w:cs="Times New Roman"/>
          <w:b/>
          <w:sz w:val="24"/>
          <w:szCs w:val="24"/>
          <w:lang w:val="ro-RO" w:eastAsia="ro-RO"/>
        </w:rPr>
        <w:t>”</w:t>
      </w:r>
      <w:r w:rsidRPr="0008019D">
        <w:rPr>
          <w:rFonts w:ascii="Times New Roman" w:hAnsi="Times New Roman" w:cs="Times New Roman"/>
          <w:sz w:val="24"/>
          <w:szCs w:val="24"/>
          <w:lang w:val="ro-RO"/>
        </w:rPr>
        <w:t>, cod MySMIS 135923/cod SIPOCA789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170AED" w:rsidRPr="0008019D" w:rsidRDefault="00170AED" w:rsidP="006F0EEF">
      <w:pPr>
        <w:pStyle w:val="LO-normal"/>
        <w:ind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7004B6">
        <w:rPr>
          <w:rFonts w:ascii="Times New Roman" w:hAnsi="Times New Roman" w:cs="Times New Roman"/>
          <w:sz w:val="24"/>
          <w:szCs w:val="24"/>
          <w:lang w:val="ro-RO"/>
        </w:rPr>
        <w:t xml:space="preserve">îndeplinirea procedurilor prevăzute de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Legii nr. 52/2003 privind transpatrența decizională în administrația publică, </w:t>
      </w:r>
    </w:p>
    <w:p w:rsidR="00E431BE" w:rsidRDefault="006F0EEF" w:rsidP="00E431BE">
      <w:pPr>
        <w:ind w:firstLine="708"/>
        <w:jc w:val="both"/>
        <w:rPr>
          <w:color w:val="000000"/>
        </w:rPr>
      </w:pPr>
      <w:r w:rsidRPr="006F0EEF">
        <w:t>În temeiul 129, alin. (1),</w:t>
      </w:r>
      <w:r w:rsidR="00E431BE">
        <w:t xml:space="preserve"> </w:t>
      </w:r>
      <w:r w:rsidRPr="006F0EEF">
        <w:t>alin.</w:t>
      </w:r>
      <w:r w:rsidR="00E431BE">
        <w:t xml:space="preserve"> </w:t>
      </w:r>
      <w:r w:rsidRPr="006F0EEF">
        <w:t>(2) , lit. b) și  alin. (4), lit. e), art. 139, alin. (1) și art. 196, alin. (1), lit. a) din Ordonanța de urgență a Guvernului nr. 57/2019 privind Codul Administrativ, cu modifică</w:t>
      </w:r>
      <w:r w:rsidR="00E431BE">
        <w:t>rile și completările ulterioare,</w:t>
      </w:r>
    </w:p>
    <w:p w:rsidR="00E431BE" w:rsidRPr="00E431BE" w:rsidRDefault="00E431BE" w:rsidP="00E431BE">
      <w:pPr>
        <w:ind w:firstLine="708"/>
        <w:jc w:val="both"/>
        <w:rPr>
          <w:color w:val="000000"/>
        </w:rPr>
      </w:pPr>
      <w:r>
        <w:t xml:space="preserve">Primarul Municipiului Marhita propune următorul </w:t>
      </w:r>
    </w:p>
    <w:p w:rsidR="003F0A00" w:rsidRPr="00F62116" w:rsidRDefault="003F0A00" w:rsidP="003F0A00">
      <w:pPr>
        <w:ind w:firstLine="708"/>
        <w:jc w:val="both"/>
      </w:pPr>
    </w:p>
    <w:p w:rsidR="003F0A00" w:rsidRPr="00A75B69" w:rsidRDefault="003F0A00" w:rsidP="003F0A00">
      <w:pPr>
        <w:jc w:val="center"/>
        <w:rPr>
          <w:b/>
        </w:rPr>
      </w:pPr>
      <w:r>
        <w:rPr>
          <w:b/>
        </w:rPr>
        <w:t xml:space="preserve">Proiect de </w:t>
      </w:r>
      <w:r w:rsidRPr="00A75B69">
        <w:rPr>
          <w:b/>
        </w:rPr>
        <w:t>hotărâre:</w:t>
      </w:r>
      <w:r w:rsidRPr="00A75B69">
        <w:rPr>
          <w:rFonts w:eastAsia="Calibri"/>
          <w:b/>
        </w:rPr>
        <w:t xml:space="preserve">      </w:t>
      </w:r>
    </w:p>
    <w:p w:rsidR="003F0A00" w:rsidRPr="00A75B69" w:rsidRDefault="003F0A00" w:rsidP="003F0A00">
      <w:pPr>
        <w:autoSpaceDE w:val="0"/>
        <w:autoSpaceDN w:val="0"/>
        <w:adjustRightInd w:val="0"/>
        <w:jc w:val="both"/>
        <w:rPr>
          <w:b/>
          <w:bCs/>
        </w:rPr>
      </w:pPr>
    </w:p>
    <w:p w:rsidR="00E431BE" w:rsidRPr="00E431BE" w:rsidRDefault="003F0A00" w:rsidP="00E431BE">
      <w:pPr>
        <w:jc w:val="both"/>
        <w:rPr>
          <w:rStyle w:val="Heading1Char"/>
          <w:rFonts w:ascii="Times New Roman" w:hAnsi="Times New Roman"/>
          <w:b w:val="0"/>
          <w:color w:val="auto"/>
          <w:sz w:val="24"/>
          <w:szCs w:val="24"/>
        </w:rPr>
      </w:pPr>
      <w:r w:rsidRPr="00565C55">
        <w:rPr>
          <w:b/>
        </w:rPr>
        <w:t>Art. 1</w:t>
      </w:r>
      <w:r w:rsidRPr="00565C55">
        <w:t xml:space="preserve"> </w:t>
      </w:r>
      <w:r w:rsidRPr="00E431BE">
        <w:rPr>
          <w:rStyle w:val="Heading1Char"/>
          <w:rFonts w:ascii="Times New Roman" w:hAnsi="Times New Roman"/>
          <w:b w:val="0"/>
          <w:color w:val="auto"/>
          <w:sz w:val="24"/>
          <w:szCs w:val="24"/>
        </w:rPr>
        <w:t xml:space="preserve">Se aprobă  </w:t>
      </w:r>
      <w:r w:rsidR="00E431BE">
        <w:rPr>
          <w:rStyle w:val="Heading1Char"/>
          <w:rFonts w:ascii="Times New Roman" w:hAnsi="Times New Roman"/>
          <w:b w:val="0"/>
          <w:color w:val="auto"/>
          <w:sz w:val="24"/>
          <w:szCs w:val="24"/>
        </w:rPr>
        <w:t>„</w:t>
      </w:r>
      <w:r w:rsidR="00E431BE" w:rsidRPr="00E431BE">
        <w:rPr>
          <w:rStyle w:val="Heading1Char"/>
          <w:rFonts w:ascii="Times New Roman" w:hAnsi="Times New Roman"/>
          <w:color w:val="auto"/>
          <w:sz w:val="24"/>
          <w:szCs w:val="24"/>
        </w:rPr>
        <w:t>Strategia integrată de dezvoltare urbană a Municipiului Marghita 2021-2027</w:t>
      </w:r>
      <w:r w:rsidR="00E431BE">
        <w:rPr>
          <w:rStyle w:val="Heading1Char"/>
          <w:rFonts w:ascii="Times New Roman" w:hAnsi="Times New Roman"/>
          <w:color w:val="auto"/>
          <w:sz w:val="24"/>
          <w:szCs w:val="24"/>
        </w:rPr>
        <w:t>”</w:t>
      </w:r>
      <w:r w:rsidR="00E431BE" w:rsidRPr="00E431BE">
        <w:rPr>
          <w:rStyle w:val="Heading1Char"/>
          <w:rFonts w:ascii="Times New Roman" w:hAnsi="Times New Roman"/>
          <w:b w:val="0"/>
          <w:color w:val="auto"/>
          <w:sz w:val="24"/>
          <w:szCs w:val="24"/>
        </w:rPr>
        <w:t>, conform anexei</w:t>
      </w:r>
      <w:r w:rsidR="006B00A8">
        <w:rPr>
          <w:rStyle w:val="Heading1Char"/>
          <w:rFonts w:ascii="Times New Roman" w:hAnsi="Times New Roman"/>
          <w:b w:val="0"/>
          <w:color w:val="auto"/>
          <w:sz w:val="24"/>
          <w:szCs w:val="24"/>
        </w:rPr>
        <w:t>,</w:t>
      </w:r>
      <w:r w:rsidR="00E431BE" w:rsidRPr="00E431BE">
        <w:rPr>
          <w:rStyle w:val="Heading1Char"/>
          <w:rFonts w:ascii="Times New Roman" w:hAnsi="Times New Roman"/>
          <w:b w:val="0"/>
          <w:color w:val="auto"/>
          <w:sz w:val="24"/>
          <w:szCs w:val="24"/>
        </w:rPr>
        <w:t xml:space="preserve"> care face parte integrantă din prezenta hotărâre.</w:t>
      </w:r>
    </w:p>
    <w:p w:rsidR="00E431BE" w:rsidRPr="00E56D77" w:rsidRDefault="00E431BE" w:rsidP="00E431BE">
      <w:pPr>
        <w:pStyle w:val="LO-normal"/>
        <w:ind w:left="76" w:right="-29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en-US" w:bidi="ar-SA"/>
        </w:rPr>
      </w:pPr>
    </w:p>
    <w:p w:rsidR="00E431BE" w:rsidRPr="00FC108D" w:rsidRDefault="00FC108D" w:rsidP="00AF634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108D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2. </w:t>
      </w:r>
      <w:r w:rsidR="00AF6340" w:rsidRPr="00F73947">
        <w:rPr>
          <w:rFonts w:ascii="Times New Roman" w:hAnsi="Times New Roman" w:cs="Times New Roman"/>
          <w:sz w:val="24"/>
          <w:szCs w:val="24"/>
          <w:lang w:val="ro-RO"/>
        </w:rPr>
        <w:t>Se încredințează</w:t>
      </w:r>
      <w:r w:rsidR="00AF634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FC108D">
        <w:rPr>
          <w:rFonts w:ascii="Times New Roman" w:hAnsi="Times New Roman" w:cs="Times New Roman"/>
          <w:sz w:val="24"/>
          <w:szCs w:val="24"/>
          <w:lang w:val="ro-RO"/>
        </w:rPr>
        <w:t xml:space="preserve"> Primarul Municipiului Marghita </w:t>
      </w:r>
      <w:r w:rsidR="00AF6340">
        <w:rPr>
          <w:rFonts w:ascii="Times New Roman" w:hAnsi="Times New Roman" w:cs="Times New Roman"/>
          <w:sz w:val="24"/>
          <w:szCs w:val="24"/>
          <w:lang w:val="ro-RO"/>
        </w:rPr>
        <w:t>pentru îndeplinirea prevederilor prezentei hotărâri prin aparatul de specialitate din cadrul primăriei.</w:t>
      </w:r>
      <w:r w:rsidRPr="00FC108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3F0A00" w:rsidRPr="006E38F3" w:rsidRDefault="003F0A00" w:rsidP="003F0A00">
      <w:pPr>
        <w:tabs>
          <w:tab w:val="left" w:pos="2700"/>
        </w:tabs>
        <w:jc w:val="both"/>
      </w:pPr>
    </w:p>
    <w:p w:rsidR="003F0A00" w:rsidRPr="00565C55" w:rsidRDefault="003F0A00" w:rsidP="003F0A00">
      <w:pPr>
        <w:jc w:val="both"/>
      </w:pPr>
      <w:r w:rsidRPr="00565C55">
        <w:rPr>
          <w:b/>
        </w:rPr>
        <w:t>Art.</w:t>
      </w:r>
      <w:r w:rsidR="00FC108D">
        <w:rPr>
          <w:b/>
        </w:rPr>
        <w:t>3</w:t>
      </w:r>
      <w:r w:rsidRPr="00565C55">
        <w:t xml:space="preserve"> Prezenta </w:t>
      </w:r>
      <w:r>
        <w:t xml:space="preserve">sub formă de </w:t>
      </w:r>
      <w:r w:rsidRPr="00565C55">
        <w:t>hotărâre se   comunică   cu: Primarul Municipiului Marghita,</w:t>
      </w:r>
      <w:r>
        <w:t xml:space="preserve"> </w:t>
      </w:r>
      <w:r w:rsidRPr="00565C55">
        <w:t xml:space="preserve">Instituţia Prefectului Judeţului Bihor, </w:t>
      </w:r>
      <w:r w:rsidR="00FC108D">
        <w:t xml:space="preserve">Compartimentul afaceri europene </w:t>
      </w:r>
      <w:r w:rsidR="00170AED">
        <w:t>,serviciu buget-contabilitate..</w:t>
      </w:r>
      <w:r w:rsidRPr="00565C55">
        <w:t>, spre afişare ,la dosar.</w:t>
      </w:r>
    </w:p>
    <w:p w:rsidR="003F0A00" w:rsidRPr="00565C55" w:rsidRDefault="003F0A00" w:rsidP="003F0A00">
      <w:pPr>
        <w:pStyle w:val="BodyText"/>
        <w:tabs>
          <w:tab w:val="left" w:pos="567"/>
        </w:tabs>
        <w:rPr>
          <w:sz w:val="24"/>
          <w:lang w:val="ro-RO"/>
        </w:rPr>
      </w:pPr>
    </w:p>
    <w:p w:rsidR="003F0A00" w:rsidRDefault="003F0A00" w:rsidP="003F0A00">
      <w:pPr>
        <w:pStyle w:val="BodyText"/>
        <w:tabs>
          <w:tab w:val="left" w:pos="567"/>
        </w:tabs>
        <w:rPr>
          <w:sz w:val="24"/>
          <w:lang w:val="ro-RO"/>
        </w:rPr>
      </w:pPr>
    </w:p>
    <w:p w:rsidR="003F0A00" w:rsidRDefault="003F0A00" w:rsidP="003F0A00">
      <w:pPr>
        <w:pStyle w:val="BodyText"/>
        <w:tabs>
          <w:tab w:val="left" w:pos="567"/>
        </w:tabs>
        <w:rPr>
          <w:sz w:val="24"/>
          <w:lang w:val="ro-RO"/>
        </w:rPr>
      </w:pPr>
    </w:p>
    <w:p w:rsidR="003F0A00" w:rsidRDefault="003F0A00" w:rsidP="003F0A00">
      <w:pPr>
        <w:pStyle w:val="BodyText"/>
        <w:tabs>
          <w:tab w:val="left" w:pos="567"/>
        </w:tabs>
        <w:rPr>
          <w:sz w:val="24"/>
          <w:lang w:val="ro-RO"/>
        </w:rPr>
      </w:pPr>
    </w:p>
    <w:p w:rsidR="003F0A00" w:rsidRPr="0077611E" w:rsidRDefault="003F0A00" w:rsidP="003F0A00">
      <w:pPr>
        <w:ind w:firstLine="708"/>
        <w:jc w:val="both"/>
        <w:rPr>
          <w:b/>
        </w:rPr>
      </w:pPr>
      <w:r w:rsidRPr="0077611E">
        <w:rPr>
          <w:b/>
        </w:rPr>
        <w:t>Inițiator :Primar</w:t>
      </w:r>
      <w:r w:rsidRPr="0077611E">
        <w:rPr>
          <w:b/>
        </w:rPr>
        <w:tab/>
      </w:r>
      <w:r w:rsidRPr="0077611E">
        <w:rPr>
          <w:b/>
        </w:rPr>
        <w:tab/>
      </w:r>
      <w:r w:rsidRPr="0077611E">
        <w:rPr>
          <w:b/>
        </w:rPr>
        <w:tab/>
      </w:r>
      <w:r w:rsidRPr="0077611E">
        <w:rPr>
          <w:b/>
        </w:rPr>
        <w:tab/>
      </w:r>
      <w:r w:rsidRPr="0077611E">
        <w:rPr>
          <w:b/>
        </w:rPr>
        <w:tab/>
      </w:r>
      <w:r w:rsidRPr="0077611E">
        <w:rPr>
          <w:b/>
        </w:rPr>
        <w:tab/>
        <w:t xml:space="preserve">Vizat </w:t>
      </w:r>
    </w:p>
    <w:p w:rsidR="003F0A00" w:rsidRPr="0077611E" w:rsidRDefault="003F0A00" w:rsidP="003F0A00">
      <w:pPr>
        <w:jc w:val="both"/>
        <w:rPr>
          <w:b/>
        </w:rPr>
      </w:pPr>
      <w:r w:rsidRPr="0077611E">
        <w:rPr>
          <w:b/>
        </w:rPr>
        <w:t xml:space="preserve">      Marcel –Emil SAS ADĂSCĂLIȚII</w:t>
      </w:r>
      <w:r w:rsidRPr="0077611E">
        <w:rPr>
          <w:b/>
        </w:rPr>
        <w:tab/>
      </w:r>
      <w:r w:rsidRPr="0077611E">
        <w:rPr>
          <w:b/>
        </w:rPr>
        <w:tab/>
        <w:t xml:space="preserve">        Secretar General U.A.T</w:t>
      </w:r>
    </w:p>
    <w:p w:rsidR="003F0A00" w:rsidRPr="0077611E" w:rsidRDefault="003F0A00" w:rsidP="003F0A00">
      <w:pPr>
        <w:ind w:left="5040" w:firstLine="720"/>
        <w:jc w:val="both"/>
        <w:rPr>
          <w:b/>
        </w:rPr>
      </w:pPr>
      <w:r w:rsidRPr="0077611E">
        <w:rPr>
          <w:b/>
        </w:rPr>
        <w:t>Jr. Demeter Cornelia</w:t>
      </w:r>
    </w:p>
    <w:p w:rsidR="003F0A00" w:rsidRDefault="003F0A00" w:rsidP="003F0A00">
      <w:pPr>
        <w:jc w:val="right"/>
      </w:pPr>
    </w:p>
    <w:p w:rsidR="003F0A00" w:rsidRDefault="003F0A00" w:rsidP="003F0A00">
      <w:pPr>
        <w:jc w:val="right"/>
      </w:pPr>
    </w:p>
    <w:p w:rsidR="003F0A00" w:rsidRDefault="003F0A00" w:rsidP="003F0A00">
      <w:pPr>
        <w:jc w:val="right"/>
      </w:pPr>
    </w:p>
    <w:sectPr w:rsidR="003F0A00" w:rsidSect="006A0201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5pt;height:11.5pt" o:bullet="t">
        <v:imagedata r:id="rId1" o:title="BD14565_"/>
      </v:shape>
    </w:pict>
  </w:numPicBullet>
  <w:abstractNum w:abstractNumId="0">
    <w:nsid w:val="02216168"/>
    <w:multiLevelType w:val="hybridMultilevel"/>
    <w:tmpl w:val="87BCC23A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91CE4"/>
    <w:multiLevelType w:val="hybridMultilevel"/>
    <w:tmpl w:val="252A4044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54F4F78"/>
    <w:multiLevelType w:val="hybridMultilevel"/>
    <w:tmpl w:val="B790C2B8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6909E8"/>
    <w:multiLevelType w:val="hybridMultilevel"/>
    <w:tmpl w:val="6A54B0C8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22318C"/>
    <w:multiLevelType w:val="hybridMultilevel"/>
    <w:tmpl w:val="092AF9F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325BFB"/>
    <w:multiLevelType w:val="hybridMultilevel"/>
    <w:tmpl w:val="27E273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4E7E64"/>
    <w:multiLevelType w:val="hybridMultilevel"/>
    <w:tmpl w:val="10863180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B60BD6"/>
    <w:multiLevelType w:val="hybridMultilevel"/>
    <w:tmpl w:val="6E16BA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FF3984"/>
    <w:multiLevelType w:val="hybridMultilevel"/>
    <w:tmpl w:val="535C72F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B75AB3"/>
    <w:multiLevelType w:val="hybridMultilevel"/>
    <w:tmpl w:val="AA8434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325701"/>
    <w:multiLevelType w:val="hybridMultilevel"/>
    <w:tmpl w:val="A00EC6C0"/>
    <w:lvl w:ilvl="0" w:tplc="7F929EFC">
      <w:start w:val="1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>
    <w:nsid w:val="15B7427D"/>
    <w:multiLevelType w:val="hybridMultilevel"/>
    <w:tmpl w:val="FAD68B18"/>
    <w:lvl w:ilvl="0" w:tplc="21B445D0">
      <w:start w:val="1"/>
      <w:numFmt w:val="bullet"/>
      <w:lvlText w:val="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8FE0C6A"/>
    <w:multiLevelType w:val="hybridMultilevel"/>
    <w:tmpl w:val="C05AB1BA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45520B"/>
    <w:multiLevelType w:val="hybridMultilevel"/>
    <w:tmpl w:val="8650226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B97369C"/>
    <w:multiLevelType w:val="hybridMultilevel"/>
    <w:tmpl w:val="0B0641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CF10A0D"/>
    <w:multiLevelType w:val="hybridMultilevel"/>
    <w:tmpl w:val="9E84C77A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1E876690"/>
    <w:multiLevelType w:val="hybridMultilevel"/>
    <w:tmpl w:val="83EA46DA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0162C6A"/>
    <w:multiLevelType w:val="hybridMultilevel"/>
    <w:tmpl w:val="1DE0829C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08132C9"/>
    <w:multiLevelType w:val="hybridMultilevel"/>
    <w:tmpl w:val="ECE005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07492B"/>
    <w:multiLevelType w:val="hybridMultilevel"/>
    <w:tmpl w:val="869C6EA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5061240"/>
    <w:multiLevelType w:val="hybridMultilevel"/>
    <w:tmpl w:val="B344B5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6332D67"/>
    <w:multiLevelType w:val="hybridMultilevel"/>
    <w:tmpl w:val="F1F277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6F001FB"/>
    <w:multiLevelType w:val="hybridMultilevel"/>
    <w:tmpl w:val="4EFA2ABC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28CC52C9"/>
    <w:multiLevelType w:val="hybridMultilevel"/>
    <w:tmpl w:val="3ED4DBF4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94333C3"/>
    <w:multiLevelType w:val="hybridMultilevel"/>
    <w:tmpl w:val="FAF89EBE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135C7F"/>
    <w:multiLevelType w:val="hybridMultilevel"/>
    <w:tmpl w:val="72B8683C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AFE0632"/>
    <w:multiLevelType w:val="hybridMultilevel"/>
    <w:tmpl w:val="DB34DEDC"/>
    <w:lvl w:ilvl="0" w:tplc="3544F4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2B0C33EC"/>
    <w:multiLevelType w:val="hybridMultilevel"/>
    <w:tmpl w:val="4F18DD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E47C2E"/>
    <w:multiLevelType w:val="hybridMultilevel"/>
    <w:tmpl w:val="AA40E968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2C1B439F"/>
    <w:multiLevelType w:val="hybridMultilevel"/>
    <w:tmpl w:val="B40E0A62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2CA60F0B"/>
    <w:multiLevelType w:val="hybridMultilevel"/>
    <w:tmpl w:val="AAB8DBC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CD343E2"/>
    <w:multiLevelType w:val="hybridMultilevel"/>
    <w:tmpl w:val="F49C96A6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2D40202C"/>
    <w:multiLevelType w:val="hybridMultilevel"/>
    <w:tmpl w:val="C3309BBA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06C638C"/>
    <w:multiLevelType w:val="hybridMultilevel"/>
    <w:tmpl w:val="97FC30AC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18A4969"/>
    <w:multiLevelType w:val="hybridMultilevel"/>
    <w:tmpl w:val="208E65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477798F"/>
    <w:multiLevelType w:val="hybridMultilevel"/>
    <w:tmpl w:val="4F18DD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7B727E5"/>
    <w:multiLevelType w:val="hybridMultilevel"/>
    <w:tmpl w:val="23EEEB8E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38973283"/>
    <w:multiLevelType w:val="hybridMultilevel"/>
    <w:tmpl w:val="E01C1A60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BD50C73"/>
    <w:multiLevelType w:val="multilevel"/>
    <w:tmpl w:val="6EA6625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D687DEA"/>
    <w:multiLevelType w:val="hybridMultilevel"/>
    <w:tmpl w:val="B7C6AC3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42A753F2"/>
    <w:multiLevelType w:val="hybridMultilevel"/>
    <w:tmpl w:val="42D2BD4E"/>
    <w:lvl w:ilvl="0" w:tplc="EB0E39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3141F4F"/>
    <w:multiLevelType w:val="hybridMultilevel"/>
    <w:tmpl w:val="74A0A9E8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46031284"/>
    <w:multiLevelType w:val="hybridMultilevel"/>
    <w:tmpl w:val="099C054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6F14DAC"/>
    <w:multiLevelType w:val="hybridMultilevel"/>
    <w:tmpl w:val="EA429998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46F32C5D"/>
    <w:multiLevelType w:val="hybridMultilevel"/>
    <w:tmpl w:val="703AF2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91C7225"/>
    <w:multiLevelType w:val="hybridMultilevel"/>
    <w:tmpl w:val="6B144CE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CC85C2F"/>
    <w:multiLevelType w:val="hybridMultilevel"/>
    <w:tmpl w:val="5D167D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E16BA2"/>
    <w:multiLevelType w:val="hybridMultilevel"/>
    <w:tmpl w:val="C5504672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>
    <w:nsid w:val="4F007C4E"/>
    <w:multiLevelType w:val="hybridMultilevel"/>
    <w:tmpl w:val="28CC91F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9">
    <w:nsid w:val="505A58CD"/>
    <w:multiLevelType w:val="hybridMultilevel"/>
    <w:tmpl w:val="12467A42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0F104A6"/>
    <w:multiLevelType w:val="hybridMultilevel"/>
    <w:tmpl w:val="FCE2216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1">
    <w:nsid w:val="52B77479"/>
    <w:multiLevelType w:val="hybridMultilevel"/>
    <w:tmpl w:val="528E879C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53C74ED6"/>
    <w:multiLevelType w:val="hybridMultilevel"/>
    <w:tmpl w:val="23D02952"/>
    <w:lvl w:ilvl="0" w:tplc="4D7602C4">
      <w:start w:val="2"/>
      <w:numFmt w:val="bullet"/>
      <w:lvlText w:val="-"/>
      <w:lvlJc w:val="left"/>
      <w:pPr>
        <w:ind w:left="76" w:hanging="360"/>
      </w:pPr>
      <w:rPr>
        <w:rFonts w:ascii="Trebuchet MS" w:eastAsia="NSimSu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3">
    <w:nsid w:val="570B00FC"/>
    <w:multiLevelType w:val="hybridMultilevel"/>
    <w:tmpl w:val="CA48E77A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4">
    <w:nsid w:val="593F120F"/>
    <w:multiLevelType w:val="hybridMultilevel"/>
    <w:tmpl w:val="E0549F0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964C0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A3C6DF2"/>
    <w:multiLevelType w:val="hybridMultilevel"/>
    <w:tmpl w:val="460462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B175098"/>
    <w:multiLevelType w:val="hybridMultilevel"/>
    <w:tmpl w:val="2B746E7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7">
    <w:nsid w:val="5E012337"/>
    <w:multiLevelType w:val="hybridMultilevel"/>
    <w:tmpl w:val="439C022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006132B"/>
    <w:multiLevelType w:val="hybridMultilevel"/>
    <w:tmpl w:val="1030467E"/>
    <w:lvl w:ilvl="0" w:tplc="FDF8DE80">
      <w:start w:val="1"/>
      <w:numFmt w:val="bullet"/>
      <w:lvlText w:val="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i w:val="0"/>
        <w:color w:val="000000"/>
      </w:rPr>
    </w:lvl>
    <w:lvl w:ilvl="1" w:tplc="041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9">
    <w:nsid w:val="60445A1F"/>
    <w:multiLevelType w:val="hybridMultilevel"/>
    <w:tmpl w:val="365A90D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0">
    <w:nsid w:val="692F07BD"/>
    <w:multiLevelType w:val="hybridMultilevel"/>
    <w:tmpl w:val="F0D6F6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B40334D"/>
    <w:multiLevelType w:val="hybridMultilevel"/>
    <w:tmpl w:val="26E0A9E6"/>
    <w:lvl w:ilvl="0" w:tplc="363AC7E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CED0303"/>
    <w:multiLevelType w:val="hybridMultilevel"/>
    <w:tmpl w:val="DC240EF8"/>
    <w:lvl w:ilvl="0" w:tplc="FDF8DE8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D3F55F7"/>
    <w:multiLevelType w:val="hybridMultilevel"/>
    <w:tmpl w:val="6250274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6E1A2F75"/>
    <w:multiLevelType w:val="hybridMultilevel"/>
    <w:tmpl w:val="AB6E1404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>
    <w:nsid w:val="73526948"/>
    <w:multiLevelType w:val="hybridMultilevel"/>
    <w:tmpl w:val="ED9C1896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6">
    <w:nsid w:val="738D3A73"/>
    <w:multiLevelType w:val="hybridMultilevel"/>
    <w:tmpl w:val="03701A5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>
    <w:nsid w:val="750B74F7"/>
    <w:multiLevelType w:val="hybridMultilevel"/>
    <w:tmpl w:val="EBE4301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755F10A4"/>
    <w:multiLevelType w:val="hybridMultilevel"/>
    <w:tmpl w:val="1C8452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5E80475"/>
    <w:multiLevelType w:val="hybridMultilevel"/>
    <w:tmpl w:val="46664D68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76014854"/>
    <w:multiLevelType w:val="hybridMultilevel"/>
    <w:tmpl w:val="B90218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69875AF"/>
    <w:multiLevelType w:val="hybridMultilevel"/>
    <w:tmpl w:val="2E9C6B5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2">
    <w:nsid w:val="77501320"/>
    <w:multiLevelType w:val="multilevel"/>
    <w:tmpl w:val="16CC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7F37186"/>
    <w:multiLevelType w:val="hybridMultilevel"/>
    <w:tmpl w:val="C01A1BE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4">
    <w:nsid w:val="785F233B"/>
    <w:multiLevelType w:val="hybridMultilevel"/>
    <w:tmpl w:val="8E2EE3EE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7AC770AF"/>
    <w:multiLevelType w:val="hybridMultilevel"/>
    <w:tmpl w:val="938031B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7D5C7BDE"/>
    <w:multiLevelType w:val="hybridMultilevel"/>
    <w:tmpl w:val="C91479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DC54591"/>
    <w:multiLevelType w:val="hybridMultilevel"/>
    <w:tmpl w:val="1CDC883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8">
    <w:nsid w:val="7DF74878"/>
    <w:multiLevelType w:val="hybridMultilevel"/>
    <w:tmpl w:val="21A043C8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9">
    <w:nsid w:val="7E415461"/>
    <w:multiLevelType w:val="hybridMultilevel"/>
    <w:tmpl w:val="C83AE636"/>
    <w:lvl w:ilvl="0" w:tplc="21B445D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0"/>
  </w:num>
  <w:num w:numId="3">
    <w:abstractNumId w:val="35"/>
  </w:num>
  <w:num w:numId="4">
    <w:abstractNumId w:val="27"/>
  </w:num>
  <w:num w:numId="5">
    <w:abstractNumId w:val="71"/>
  </w:num>
  <w:num w:numId="6">
    <w:abstractNumId w:val="20"/>
  </w:num>
  <w:num w:numId="7">
    <w:abstractNumId w:val="14"/>
  </w:num>
  <w:num w:numId="8">
    <w:abstractNumId w:val="32"/>
  </w:num>
  <w:num w:numId="9">
    <w:abstractNumId w:val="60"/>
  </w:num>
  <w:num w:numId="10">
    <w:abstractNumId w:val="62"/>
  </w:num>
  <w:num w:numId="11">
    <w:abstractNumId w:val="0"/>
  </w:num>
  <w:num w:numId="12">
    <w:abstractNumId w:val="37"/>
  </w:num>
  <w:num w:numId="13">
    <w:abstractNumId w:val="53"/>
  </w:num>
  <w:num w:numId="14">
    <w:abstractNumId w:val="36"/>
  </w:num>
  <w:num w:numId="15">
    <w:abstractNumId w:val="69"/>
  </w:num>
  <w:num w:numId="16">
    <w:abstractNumId w:val="31"/>
  </w:num>
  <w:num w:numId="17">
    <w:abstractNumId w:val="1"/>
  </w:num>
  <w:num w:numId="18">
    <w:abstractNumId w:val="11"/>
  </w:num>
  <w:num w:numId="19">
    <w:abstractNumId w:val="43"/>
  </w:num>
  <w:num w:numId="20">
    <w:abstractNumId w:val="64"/>
  </w:num>
  <w:num w:numId="21">
    <w:abstractNumId w:val="25"/>
  </w:num>
  <w:num w:numId="22">
    <w:abstractNumId w:val="22"/>
  </w:num>
  <w:num w:numId="23">
    <w:abstractNumId w:val="78"/>
  </w:num>
  <w:num w:numId="24">
    <w:abstractNumId w:val="15"/>
  </w:num>
  <w:num w:numId="25">
    <w:abstractNumId w:val="28"/>
  </w:num>
  <w:num w:numId="26">
    <w:abstractNumId w:val="41"/>
  </w:num>
  <w:num w:numId="27">
    <w:abstractNumId w:val="47"/>
  </w:num>
  <w:num w:numId="28">
    <w:abstractNumId w:val="65"/>
  </w:num>
  <w:num w:numId="29">
    <w:abstractNumId w:val="29"/>
  </w:num>
  <w:num w:numId="30">
    <w:abstractNumId w:val="61"/>
  </w:num>
  <w:num w:numId="31">
    <w:abstractNumId w:val="6"/>
  </w:num>
  <w:num w:numId="32">
    <w:abstractNumId w:val="17"/>
  </w:num>
  <w:num w:numId="33">
    <w:abstractNumId w:val="33"/>
  </w:num>
  <w:num w:numId="34">
    <w:abstractNumId w:val="2"/>
  </w:num>
  <w:num w:numId="35">
    <w:abstractNumId w:val="3"/>
  </w:num>
  <w:num w:numId="36">
    <w:abstractNumId w:val="24"/>
  </w:num>
  <w:num w:numId="37">
    <w:abstractNumId w:val="79"/>
  </w:num>
  <w:num w:numId="38">
    <w:abstractNumId w:val="23"/>
  </w:num>
  <w:num w:numId="39">
    <w:abstractNumId w:val="49"/>
  </w:num>
  <w:num w:numId="40">
    <w:abstractNumId w:val="51"/>
  </w:num>
  <w:num w:numId="41">
    <w:abstractNumId w:val="74"/>
  </w:num>
  <w:num w:numId="42">
    <w:abstractNumId w:val="16"/>
  </w:num>
  <w:num w:numId="43">
    <w:abstractNumId w:val="58"/>
  </w:num>
  <w:num w:numId="44">
    <w:abstractNumId w:val="70"/>
  </w:num>
  <w:num w:numId="45">
    <w:abstractNumId w:val="9"/>
  </w:num>
  <w:num w:numId="46">
    <w:abstractNumId w:val="67"/>
  </w:num>
  <w:num w:numId="47">
    <w:abstractNumId w:val="7"/>
  </w:num>
  <w:num w:numId="48">
    <w:abstractNumId w:val="34"/>
  </w:num>
  <w:num w:numId="49">
    <w:abstractNumId w:val="55"/>
  </w:num>
  <w:num w:numId="50">
    <w:abstractNumId w:val="5"/>
  </w:num>
  <w:num w:numId="51">
    <w:abstractNumId w:val="18"/>
  </w:num>
  <w:num w:numId="52">
    <w:abstractNumId w:val="57"/>
  </w:num>
  <w:num w:numId="53">
    <w:abstractNumId w:val="42"/>
  </w:num>
  <w:num w:numId="54">
    <w:abstractNumId w:val="68"/>
  </w:num>
  <w:num w:numId="55">
    <w:abstractNumId w:val="39"/>
  </w:num>
  <w:num w:numId="56">
    <w:abstractNumId w:val="73"/>
  </w:num>
  <w:num w:numId="57">
    <w:abstractNumId w:val="21"/>
  </w:num>
  <w:num w:numId="58">
    <w:abstractNumId w:val="44"/>
  </w:num>
  <w:num w:numId="59">
    <w:abstractNumId w:val="72"/>
  </w:num>
  <w:num w:numId="60">
    <w:abstractNumId w:val="54"/>
  </w:num>
  <w:num w:numId="61">
    <w:abstractNumId w:val="26"/>
  </w:num>
  <w:num w:numId="62">
    <w:abstractNumId w:val="75"/>
  </w:num>
  <w:num w:numId="63">
    <w:abstractNumId w:val="12"/>
  </w:num>
  <w:num w:numId="64">
    <w:abstractNumId w:val="38"/>
  </w:num>
  <w:num w:numId="65">
    <w:abstractNumId w:val="30"/>
  </w:num>
  <w:num w:numId="66">
    <w:abstractNumId w:val="8"/>
  </w:num>
  <w:num w:numId="67">
    <w:abstractNumId w:val="13"/>
  </w:num>
  <w:num w:numId="68">
    <w:abstractNumId w:val="77"/>
  </w:num>
  <w:num w:numId="69">
    <w:abstractNumId w:val="46"/>
  </w:num>
  <w:num w:numId="70">
    <w:abstractNumId w:val="66"/>
  </w:num>
  <w:num w:numId="71">
    <w:abstractNumId w:val="59"/>
  </w:num>
  <w:num w:numId="72">
    <w:abstractNumId w:val="48"/>
  </w:num>
  <w:num w:numId="73">
    <w:abstractNumId w:val="50"/>
  </w:num>
  <w:num w:numId="74">
    <w:abstractNumId w:val="45"/>
  </w:num>
  <w:num w:numId="75">
    <w:abstractNumId w:val="56"/>
  </w:num>
  <w:num w:numId="76">
    <w:abstractNumId w:val="4"/>
  </w:num>
  <w:num w:numId="77">
    <w:abstractNumId w:val="19"/>
  </w:num>
  <w:num w:numId="78">
    <w:abstractNumId w:val="63"/>
  </w:num>
  <w:num w:numId="79">
    <w:abstractNumId w:val="76"/>
  </w:num>
  <w:num w:numId="80">
    <w:abstractNumId w:val="52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C2957"/>
    <w:rsid w:val="00042C11"/>
    <w:rsid w:val="000B7897"/>
    <w:rsid w:val="000D0C9A"/>
    <w:rsid w:val="00170AED"/>
    <w:rsid w:val="001F209F"/>
    <w:rsid w:val="003127DB"/>
    <w:rsid w:val="003C2957"/>
    <w:rsid w:val="003F0A00"/>
    <w:rsid w:val="00512C01"/>
    <w:rsid w:val="0057004E"/>
    <w:rsid w:val="00654FEC"/>
    <w:rsid w:val="006A0201"/>
    <w:rsid w:val="006B00A8"/>
    <w:rsid w:val="006B6AA5"/>
    <w:rsid w:val="006F0EEF"/>
    <w:rsid w:val="007004B6"/>
    <w:rsid w:val="00736C98"/>
    <w:rsid w:val="00767CDF"/>
    <w:rsid w:val="00800393"/>
    <w:rsid w:val="00952D27"/>
    <w:rsid w:val="009C00F7"/>
    <w:rsid w:val="00AC5314"/>
    <w:rsid w:val="00AF6340"/>
    <w:rsid w:val="00B05ADB"/>
    <w:rsid w:val="00B46EF8"/>
    <w:rsid w:val="00C767F1"/>
    <w:rsid w:val="00CE7283"/>
    <w:rsid w:val="00D31B85"/>
    <w:rsid w:val="00DA3793"/>
    <w:rsid w:val="00DF77D8"/>
    <w:rsid w:val="00E431BE"/>
    <w:rsid w:val="00E56D77"/>
    <w:rsid w:val="00F621FC"/>
    <w:rsid w:val="00F73947"/>
    <w:rsid w:val="00FC1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767CDF"/>
    <w:pPr>
      <w:keepNext/>
      <w:spacing w:before="240" w:after="60" w:line="288" w:lineRule="auto"/>
      <w:outlineLvl w:val="0"/>
    </w:pPr>
    <w:rPr>
      <w:rFonts w:ascii="Calibri Light" w:hAnsi="Calibri Light"/>
      <w:b/>
      <w:bCs/>
      <w:color w:val="595959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C2957"/>
    <w:pPr>
      <w:keepNext/>
      <w:outlineLvl w:val="1"/>
    </w:pPr>
    <w:rPr>
      <w:b/>
      <w:bCs/>
      <w:sz w:val="28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A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C2957"/>
    <w:rPr>
      <w:rFonts w:ascii="Times New Roman" w:eastAsia="Times New Roman" w:hAnsi="Times New Roman" w:cs="Times New Roman"/>
      <w:b/>
      <w:bCs/>
      <w:sz w:val="28"/>
      <w:szCs w:val="24"/>
      <w:lang w:val="fr-FR" w:eastAsia="ro-RO"/>
    </w:rPr>
  </w:style>
  <w:style w:type="paragraph" w:styleId="NoSpacing">
    <w:name w:val="No Spacing"/>
    <w:link w:val="NoSpacingChar"/>
    <w:uiPriority w:val="1"/>
    <w:qFormat/>
    <w:rsid w:val="003C295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rsid w:val="003C29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957"/>
    <w:pPr>
      <w:ind w:left="720"/>
      <w:contextualSpacing/>
    </w:pPr>
  </w:style>
  <w:style w:type="paragraph" w:styleId="NormalWeb">
    <w:name w:val="Normal (Web)"/>
    <w:basedOn w:val="Normal"/>
    <w:rsid w:val="003C2957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qFormat/>
    <w:rsid w:val="003C2957"/>
    <w:rPr>
      <w:b/>
      <w:bCs/>
    </w:rPr>
  </w:style>
  <w:style w:type="character" w:styleId="Emphasis">
    <w:name w:val="Emphasis"/>
    <w:basedOn w:val="DefaultParagraphFont"/>
    <w:qFormat/>
    <w:rsid w:val="003C2957"/>
    <w:rPr>
      <w:i/>
      <w:iCs/>
    </w:rPr>
  </w:style>
  <w:style w:type="paragraph" w:styleId="Footer">
    <w:name w:val="footer"/>
    <w:basedOn w:val="Normal"/>
    <w:link w:val="FooterChar"/>
    <w:rsid w:val="003C2957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rsid w:val="003C295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3C2957"/>
  </w:style>
  <w:style w:type="paragraph" w:styleId="Header">
    <w:name w:val="header"/>
    <w:basedOn w:val="Normal"/>
    <w:link w:val="HeaderChar"/>
    <w:rsid w:val="003C2957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rsid w:val="003C29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aracterCharCharCharChar">
    <w:name w:val="Caracter Char Char Char Char"/>
    <w:basedOn w:val="Normal"/>
    <w:rsid w:val="003C2957"/>
    <w:rPr>
      <w:lang w:val="pl-PL" w:eastAsia="pl-PL"/>
    </w:rPr>
  </w:style>
  <w:style w:type="character" w:customStyle="1" w:styleId="def">
    <w:name w:val="def"/>
    <w:basedOn w:val="DefaultParagraphFont"/>
    <w:rsid w:val="003C2957"/>
  </w:style>
  <w:style w:type="paragraph" w:customStyle="1" w:styleId="CaracterCharCharCaracterCharCharCaracterCharCharCaracter">
    <w:name w:val="Caracter Char Char Caracter Char Char Caracter Char Char Caracter"/>
    <w:basedOn w:val="Normal"/>
    <w:rsid w:val="003C2957"/>
    <w:rPr>
      <w:lang w:val="pl-PL" w:eastAsia="pl-PL"/>
    </w:rPr>
  </w:style>
  <w:style w:type="character" w:styleId="Hyperlink">
    <w:name w:val="Hyperlink"/>
    <w:basedOn w:val="DefaultParagraphFont"/>
    <w:rsid w:val="003C2957"/>
    <w:rPr>
      <w:color w:val="0000FF"/>
      <w:u w:val="single"/>
    </w:rPr>
  </w:style>
  <w:style w:type="character" w:customStyle="1" w:styleId="verdana12b">
    <w:name w:val="verdana12b"/>
    <w:basedOn w:val="DefaultParagraphFont"/>
    <w:rsid w:val="003C2957"/>
  </w:style>
  <w:style w:type="paragraph" w:styleId="BodyText">
    <w:name w:val="Body Text"/>
    <w:basedOn w:val="Normal"/>
    <w:link w:val="BodyTextChar"/>
    <w:rsid w:val="003C2957"/>
    <w:rPr>
      <w:sz w:val="28"/>
      <w:lang w:val="en-US"/>
    </w:rPr>
  </w:style>
  <w:style w:type="character" w:customStyle="1" w:styleId="BodyTextChar">
    <w:name w:val="Body Text Char"/>
    <w:basedOn w:val="DefaultParagraphFont"/>
    <w:link w:val="BodyText"/>
    <w:rsid w:val="003C2957"/>
    <w:rPr>
      <w:rFonts w:ascii="Times New Roman" w:eastAsia="Times New Roman" w:hAnsi="Times New Roman" w:cs="Times New Roman"/>
      <w:sz w:val="28"/>
      <w:szCs w:val="24"/>
      <w:lang w:val="en-US" w:eastAsia="ro-RO"/>
    </w:rPr>
  </w:style>
  <w:style w:type="paragraph" w:customStyle="1" w:styleId="Caracter">
    <w:name w:val="Caracter"/>
    <w:basedOn w:val="Normal"/>
    <w:rsid w:val="003C2957"/>
    <w:rPr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67CDF"/>
    <w:rPr>
      <w:rFonts w:ascii="Calibri Light" w:eastAsia="Times New Roman" w:hAnsi="Calibri Light" w:cs="Times New Roman"/>
      <w:b/>
      <w:bCs/>
      <w:color w:val="595959"/>
      <w:kern w:val="32"/>
      <w:sz w:val="32"/>
      <w:szCs w:val="32"/>
      <w:lang w:eastAsia="ro-RO"/>
    </w:rPr>
  </w:style>
  <w:style w:type="character" w:customStyle="1" w:styleId="NoSpacingChar">
    <w:name w:val="No Spacing Char"/>
    <w:link w:val="NoSpacing"/>
    <w:uiPriority w:val="1"/>
    <w:rsid w:val="00767CDF"/>
    <w:rPr>
      <w:lang w:val="en-US"/>
    </w:rPr>
  </w:style>
  <w:style w:type="character" w:customStyle="1" w:styleId="Heading40">
    <w:name w:val="Heading #4_"/>
    <w:link w:val="Heading41"/>
    <w:rsid w:val="006B6AA5"/>
    <w:rPr>
      <w:rFonts w:cs="Calibri"/>
      <w:b/>
      <w:bCs/>
      <w:sz w:val="23"/>
      <w:szCs w:val="23"/>
      <w:shd w:val="clear" w:color="auto" w:fill="FFFFFF"/>
    </w:rPr>
  </w:style>
  <w:style w:type="paragraph" w:customStyle="1" w:styleId="Heading41">
    <w:name w:val="Heading #4"/>
    <w:basedOn w:val="Normal"/>
    <w:link w:val="Heading40"/>
    <w:rsid w:val="006B6AA5"/>
    <w:pPr>
      <w:widowControl w:val="0"/>
      <w:shd w:val="clear" w:color="auto" w:fill="FFFFFF"/>
      <w:spacing w:before="200" w:line="336" w:lineRule="exact"/>
      <w:jc w:val="both"/>
      <w:outlineLvl w:val="3"/>
    </w:pPr>
    <w:rPr>
      <w:rFonts w:asciiTheme="minorHAnsi" w:eastAsiaTheme="minorHAnsi" w:hAnsiTheme="minorHAnsi" w:cs="Calibri"/>
      <w:b/>
      <w:bCs/>
      <w:sz w:val="23"/>
      <w:szCs w:val="23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FEC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A0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o-RO"/>
    </w:rPr>
  </w:style>
  <w:style w:type="paragraph" w:customStyle="1" w:styleId="LO-normal">
    <w:name w:val="LO-normal"/>
    <w:qFormat/>
    <w:rsid w:val="00E56D77"/>
    <w:pPr>
      <w:spacing w:after="0" w:line="240" w:lineRule="auto"/>
    </w:pPr>
    <w:rPr>
      <w:rFonts w:ascii="Calibri" w:eastAsia="NSimSun" w:hAnsi="Calibri" w:cs="Arial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767CDF"/>
    <w:pPr>
      <w:keepNext/>
      <w:spacing w:before="240" w:after="60" w:line="288" w:lineRule="auto"/>
      <w:outlineLvl w:val="0"/>
    </w:pPr>
    <w:rPr>
      <w:rFonts w:ascii="Calibri Light" w:hAnsi="Calibri Light"/>
      <w:b/>
      <w:bCs/>
      <w:color w:val="595959"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3C2957"/>
    <w:pPr>
      <w:keepNext/>
      <w:outlineLvl w:val="1"/>
    </w:pPr>
    <w:rPr>
      <w:b/>
      <w:bCs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C2957"/>
    <w:rPr>
      <w:rFonts w:ascii="Times New Roman" w:eastAsia="Times New Roman" w:hAnsi="Times New Roman" w:cs="Times New Roman"/>
      <w:b/>
      <w:bCs/>
      <w:sz w:val="28"/>
      <w:szCs w:val="24"/>
      <w:lang w:val="fr-FR" w:eastAsia="ro-RO"/>
    </w:rPr>
  </w:style>
  <w:style w:type="paragraph" w:styleId="Frspaiere">
    <w:name w:val="No Spacing"/>
    <w:link w:val="FrspaiereCaracter"/>
    <w:uiPriority w:val="1"/>
    <w:qFormat/>
    <w:rsid w:val="003C2957"/>
    <w:pPr>
      <w:spacing w:after="0" w:line="240" w:lineRule="auto"/>
    </w:pPr>
    <w:rPr>
      <w:lang w:val="en-US"/>
    </w:rPr>
  </w:style>
  <w:style w:type="table" w:styleId="GrilTabel">
    <w:name w:val="Table Grid"/>
    <w:basedOn w:val="TabelNormal"/>
    <w:rsid w:val="003C29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3C2957"/>
    <w:pPr>
      <w:ind w:left="720"/>
      <w:contextualSpacing/>
    </w:pPr>
  </w:style>
  <w:style w:type="paragraph" w:styleId="NormalWeb">
    <w:name w:val="Normal (Web)"/>
    <w:basedOn w:val="Normal"/>
    <w:rsid w:val="003C2957"/>
    <w:pPr>
      <w:spacing w:before="100" w:beforeAutospacing="1" w:after="100" w:afterAutospacing="1"/>
    </w:pPr>
    <w:rPr>
      <w:lang w:val="en-US" w:eastAsia="en-US"/>
    </w:rPr>
  </w:style>
  <w:style w:type="character" w:styleId="Robust">
    <w:name w:val="Strong"/>
    <w:basedOn w:val="Fontdeparagrafimplicit"/>
    <w:qFormat/>
    <w:rsid w:val="003C2957"/>
    <w:rPr>
      <w:b/>
      <w:bCs/>
    </w:rPr>
  </w:style>
  <w:style w:type="character" w:styleId="Accentuat">
    <w:name w:val="Emphasis"/>
    <w:basedOn w:val="Fontdeparagrafimplicit"/>
    <w:qFormat/>
    <w:rsid w:val="003C2957"/>
    <w:rPr>
      <w:i/>
      <w:iCs/>
    </w:rPr>
  </w:style>
  <w:style w:type="paragraph" w:styleId="Subsol">
    <w:name w:val="footer"/>
    <w:basedOn w:val="Normal"/>
    <w:link w:val="SubsolCaracter"/>
    <w:rsid w:val="003C2957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SubsolCaracter">
    <w:name w:val="Subsol Caracter"/>
    <w:basedOn w:val="Fontdeparagrafimplicit"/>
    <w:link w:val="Subsol"/>
    <w:rsid w:val="003C295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umrdepagin">
    <w:name w:val="page number"/>
    <w:basedOn w:val="Fontdeparagrafimplicit"/>
    <w:rsid w:val="003C2957"/>
  </w:style>
  <w:style w:type="paragraph" w:styleId="Antet">
    <w:name w:val="header"/>
    <w:basedOn w:val="Normal"/>
    <w:link w:val="AntetCaracter"/>
    <w:rsid w:val="003C2957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3C29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aracterCharCharCharChar">
    <w:name w:val="Caracter Char Char Char Char"/>
    <w:basedOn w:val="Normal"/>
    <w:rsid w:val="003C2957"/>
    <w:rPr>
      <w:lang w:val="pl-PL" w:eastAsia="pl-PL"/>
    </w:rPr>
  </w:style>
  <w:style w:type="character" w:customStyle="1" w:styleId="def">
    <w:name w:val="def"/>
    <w:basedOn w:val="Fontdeparagrafimplicit"/>
    <w:rsid w:val="003C2957"/>
  </w:style>
  <w:style w:type="paragraph" w:customStyle="1" w:styleId="CaracterCharCharCaracterCharCharCaracterCharCharCaracter">
    <w:name w:val="Caracter Char Char Caracter Char Char Caracter Char Char Caracter"/>
    <w:basedOn w:val="Normal"/>
    <w:rsid w:val="003C2957"/>
    <w:rPr>
      <w:lang w:val="pl-PL" w:eastAsia="pl-PL"/>
    </w:rPr>
  </w:style>
  <w:style w:type="character" w:styleId="Hyperlink">
    <w:name w:val="Hyperlink"/>
    <w:basedOn w:val="Fontdeparagrafimplicit"/>
    <w:rsid w:val="003C2957"/>
    <w:rPr>
      <w:color w:val="0000FF"/>
      <w:u w:val="single"/>
    </w:rPr>
  </w:style>
  <w:style w:type="character" w:customStyle="1" w:styleId="verdana12b">
    <w:name w:val="verdana12b"/>
    <w:basedOn w:val="Fontdeparagrafimplicit"/>
    <w:rsid w:val="003C2957"/>
  </w:style>
  <w:style w:type="paragraph" w:styleId="Corptext">
    <w:name w:val="Body Text"/>
    <w:basedOn w:val="Normal"/>
    <w:link w:val="CorptextCaracter"/>
    <w:rsid w:val="003C2957"/>
    <w:rPr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rsid w:val="003C2957"/>
    <w:rPr>
      <w:rFonts w:ascii="Times New Roman" w:eastAsia="Times New Roman" w:hAnsi="Times New Roman" w:cs="Times New Roman"/>
      <w:sz w:val="28"/>
      <w:szCs w:val="24"/>
      <w:lang w:val="en-US" w:eastAsia="ro-RO"/>
    </w:rPr>
  </w:style>
  <w:style w:type="paragraph" w:customStyle="1" w:styleId="Caracter">
    <w:name w:val="Caracter"/>
    <w:basedOn w:val="Normal"/>
    <w:rsid w:val="003C2957"/>
    <w:rPr>
      <w:lang w:val="pl-PL" w:eastAsia="pl-PL"/>
    </w:rPr>
  </w:style>
  <w:style w:type="character" w:customStyle="1" w:styleId="Titlu1Caracter">
    <w:name w:val="Titlu 1 Caracter"/>
    <w:basedOn w:val="Fontdeparagrafimplicit"/>
    <w:link w:val="Titlu1"/>
    <w:rsid w:val="00767CDF"/>
    <w:rPr>
      <w:rFonts w:ascii="Calibri Light" w:eastAsia="Times New Roman" w:hAnsi="Calibri Light" w:cs="Times New Roman"/>
      <w:b/>
      <w:bCs/>
      <w:color w:val="595959"/>
      <w:kern w:val="32"/>
      <w:sz w:val="32"/>
      <w:szCs w:val="32"/>
      <w:lang w:eastAsia="ro-RO"/>
    </w:rPr>
  </w:style>
  <w:style w:type="character" w:customStyle="1" w:styleId="FrspaiereCaracter">
    <w:name w:val="Fără spațiere Caracter"/>
    <w:link w:val="Frspaiere"/>
    <w:uiPriority w:val="1"/>
    <w:rsid w:val="00767CDF"/>
    <w:rPr>
      <w:lang w:val="en-US"/>
    </w:rPr>
  </w:style>
  <w:style w:type="character" w:customStyle="1" w:styleId="Heading4">
    <w:name w:val="Heading #4_"/>
    <w:link w:val="Heading40"/>
    <w:rsid w:val="006B6AA5"/>
    <w:rPr>
      <w:rFonts w:cs="Calibri"/>
      <w:b/>
      <w:bCs/>
      <w:sz w:val="23"/>
      <w:szCs w:val="23"/>
      <w:shd w:val="clear" w:color="auto" w:fill="FFFFFF"/>
    </w:rPr>
  </w:style>
  <w:style w:type="paragraph" w:customStyle="1" w:styleId="Heading40">
    <w:name w:val="Heading #4"/>
    <w:basedOn w:val="Normal"/>
    <w:link w:val="Heading4"/>
    <w:rsid w:val="006B6AA5"/>
    <w:pPr>
      <w:widowControl w:val="0"/>
      <w:shd w:val="clear" w:color="auto" w:fill="FFFFFF"/>
      <w:spacing w:before="200" w:line="336" w:lineRule="exact"/>
      <w:jc w:val="both"/>
      <w:outlineLvl w:val="3"/>
    </w:pPr>
    <w:rPr>
      <w:rFonts w:asciiTheme="minorHAnsi" w:eastAsiaTheme="minorHAnsi" w:hAnsiTheme="minorHAnsi" w:cs="Calibri"/>
      <w:b/>
      <w:bCs/>
      <w:sz w:val="23"/>
      <w:szCs w:val="23"/>
      <w:lang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54FE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54FEC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36" Type="http://schemas.microsoft.com/office/2007/relationships/stylesWithEffects" Target="stylesWithEffects.xml"/><Relationship Id="rId4" Type="http://schemas.openxmlformats.org/officeDocument/2006/relationships/webSettings" Target="webSettings.xml"/><Relationship Id="rId35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421D0D-E48D-4636-8CF7-907A8A1B6702}">
      <dsp:nvSpPr>
        <dsp:cNvPr id="0" name=""/>
        <dsp:cNvSpPr/>
      </dsp:nvSpPr>
      <dsp:spPr>
        <a:xfrm>
          <a:off x="3744623" y="1367437"/>
          <a:ext cx="169231" cy="13200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0005"/>
              </a:lnTo>
              <a:lnTo>
                <a:pt x="169231" y="13200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C1E5DC-DE56-4A32-B302-41582580B07B}">
      <dsp:nvSpPr>
        <dsp:cNvPr id="0" name=""/>
        <dsp:cNvSpPr/>
      </dsp:nvSpPr>
      <dsp:spPr>
        <a:xfrm>
          <a:off x="3744623" y="1367437"/>
          <a:ext cx="169231" cy="51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8976"/>
              </a:lnTo>
              <a:lnTo>
                <a:pt x="169231" y="51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33732-46CC-4764-8380-8F67AB7D295D}">
      <dsp:nvSpPr>
        <dsp:cNvPr id="0" name=""/>
        <dsp:cNvSpPr/>
      </dsp:nvSpPr>
      <dsp:spPr>
        <a:xfrm>
          <a:off x="2830773" y="566408"/>
          <a:ext cx="1365134" cy="2369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462"/>
              </a:lnTo>
              <a:lnTo>
                <a:pt x="1365134" y="118462"/>
              </a:lnTo>
              <a:lnTo>
                <a:pt x="1365134" y="2369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8C19C5-CE6C-463D-B828-16938BA9B461}">
      <dsp:nvSpPr>
        <dsp:cNvPr id="0" name=""/>
        <dsp:cNvSpPr/>
      </dsp:nvSpPr>
      <dsp:spPr>
        <a:xfrm>
          <a:off x="2379489" y="1367437"/>
          <a:ext cx="169231" cy="13200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0005"/>
              </a:lnTo>
              <a:lnTo>
                <a:pt x="169231" y="13200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D2F247-0755-4C93-9876-31558E5A4F9A}">
      <dsp:nvSpPr>
        <dsp:cNvPr id="0" name=""/>
        <dsp:cNvSpPr/>
      </dsp:nvSpPr>
      <dsp:spPr>
        <a:xfrm>
          <a:off x="2379489" y="1367437"/>
          <a:ext cx="169231" cy="51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8976"/>
              </a:lnTo>
              <a:lnTo>
                <a:pt x="169231" y="51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41EE64-81A7-458E-AD4E-1AF182803579}">
      <dsp:nvSpPr>
        <dsp:cNvPr id="0" name=""/>
        <dsp:cNvSpPr/>
      </dsp:nvSpPr>
      <dsp:spPr>
        <a:xfrm>
          <a:off x="2785053" y="566408"/>
          <a:ext cx="91440" cy="2369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69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942CDF-9CBD-45B5-A8F4-54177EEA0719}">
      <dsp:nvSpPr>
        <dsp:cNvPr id="0" name=""/>
        <dsp:cNvSpPr/>
      </dsp:nvSpPr>
      <dsp:spPr>
        <a:xfrm>
          <a:off x="1014355" y="1367437"/>
          <a:ext cx="169231" cy="13200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0005"/>
              </a:lnTo>
              <a:lnTo>
                <a:pt x="169231" y="13200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ECC826-1CCD-4D98-B6FE-F1F6E7EF5460}">
      <dsp:nvSpPr>
        <dsp:cNvPr id="0" name=""/>
        <dsp:cNvSpPr/>
      </dsp:nvSpPr>
      <dsp:spPr>
        <a:xfrm>
          <a:off x="1014355" y="1367437"/>
          <a:ext cx="169231" cy="51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8976"/>
              </a:lnTo>
              <a:lnTo>
                <a:pt x="169231" y="51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133EBC-804B-468A-86E4-64562C8264BE}">
      <dsp:nvSpPr>
        <dsp:cNvPr id="0" name=""/>
        <dsp:cNvSpPr/>
      </dsp:nvSpPr>
      <dsp:spPr>
        <a:xfrm>
          <a:off x="1465639" y="566408"/>
          <a:ext cx="1365134" cy="236924"/>
        </a:xfrm>
        <a:custGeom>
          <a:avLst/>
          <a:gdLst/>
          <a:ahLst/>
          <a:cxnLst/>
          <a:rect l="0" t="0" r="0" b="0"/>
          <a:pathLst>
            <a:path>
              <a:moveTo>
                <a:pt x="1365134" y="0"/>
              </a:moveTo>
              <a:lnTo>
                <a:pt x="1365134" y="118462"/>
              </a:lnTo>
              <a:lnTo>
                <a:pt x="0" y="118462"/>
              </a:lnTo>
              <a:lnTo>
                <a:pt x="0" y="2369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F1E3B9-CBC9-49F5-A072-E0FD988C58B1}">
      <dsp:nvSpPr>
        <dsp:cNvPr id="0" name=""/>
        <dsp:cNvSpPr/>
      </dsp:nvSpPr>
      <dsp:spPr>
        <a:xfrm>
          <a:off x="2266668" y="2303"/>
          <a:ext cx="1128210" cy="564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o-RO" sz="1000" b="1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b="1" kern="1200" baseline="0" smtClean="0">
              <a:latin typeface="Calibri"/>
            </a:rPr>
            <a:t>COMUNA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b="1" kern="1200" baseline="0" smtClean="0">
              <a:latin typeface="Calibri"/>
            </a:rPr>
            <a:t>BĂCEȘTI</a:t>
          </a:r>
          <a:endParaRPr lang="ro-RO" sz="1000" kern="1200" smtClean="0"/>
        </a:p>
      </dsp:txBody>
      <dsp:txXfrm>
        <a:off x="2266668" y="2303"/>
        <a:ext cx="1128210" cy="564105"/>
      </dsp:txXfrm>
    </dsp:sp>
    <dsp:sp modelId="{362CE277-3A26-449F-A5F0-E1F9DEC0894A}">
      <dsp:nvSpPr>
        <dsp:cNvPr id="0" name=""/>
        <dsp:cNvSpPr/>
      </dsp:nvSpPr>
      <dsp:spPr>
        <a:xfrm>
          <a:off x="901534" y="803332"/>
          <a:ext cx="1128210" cy="564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b="1" kern="1200" baseline="0" smtClean="0">
              <a:latin typeface="Calibri"/>
            </a:rPr>
            <a:t>1.Dezvoltare economica</a:t>
          </a:r>
          <a:endParaRPr lang="ro-RO" sz="1000" kern="1200" smtClean="0"/>
        </a:p>
      </dsp:txBody>
      <dsp:txXfrm>
        <a:off x="901534" y="803332"/>
        <a:ext cx="1128210" cy="564105"/>
      </dsp:txXfrm>
    </dsp:sp>
    <dsp:sp modelId="{88E5C594-D392-42AD-B559-50DE47934E16}">
      <dsp:nvSpPr>
        <dsp:cNvPr id="0" name=""/>
        <dsp:cNvSpPr/>
      </dsp:nvSpPr>
      <dsp:spPr>
        <a:xfrm>
          <a:off x="1183586" y="1604362"/>
          <a:ext cx="1128210" cy="564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o-RO" sz="1000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kern="1200" baseline="0" smtClean="0">
              <a:latin typeface="Calibri"/>
            </a:rPr>
            <a:t>Creare locuri de munca</a:t>
          </a:r>
          <a:endParaRPr lang="ro-RO" sz="1000" kern="1200" smtClean="0"/>
        </a:p>
      </dsp:txBody>
      <dsp:txXfrm>
        <a:off x="1183586" y="1604362"/>
        <a:ext cx="1128210" cy="564105"/>
      </dsp:txXfrm>
    </dsp:sp>
    <dsp:sp modelId="{BBD56F63-E73F-40C7-B480-2C8B40F54057}">
      <dsp:nvSpPr>
        <dsp:cNvPr id="0" name=""/>
        <dsp:cNvSpPr/>
      </dsp:nvSpPr>
      <dsp:spPr>
        <a:xfrm>
          <a:off x="1183586" y="2405391"/>
          <a:ext cx="1128210" cy="564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kern="1200" baseline="0" smtClean="0">
              <a:latin typeface="Calibri"/>
            </a:rPr>
            <a:t>Programe de formare profesionala</a:t>
          </a:r>
          <a:endParaRPr lang="ro-RO" sz="1000" kern="1200" smtClean="0"/>
        </a:p>
      </dsp:txBody>
      <dsp:txXfrm>
        <a:off x="1183586" y="2405391"/>
        <a:ext cx="1128210" cy="564105"/>
      </dsp:txXfrm>
    </dsp:sp>
    <dsp:sp modelId="{CEE8705A-3548-438B-A166-813714A89714}">
      <dsp:nvSpPr>
        <dsp:cNvPr id="0" name=""/>
        <dsp:cNvSpPr/>
      </dsp:nvSpPr>
      <dsp:spPr>
        <a:xfrm>
          <a:off x="2266668" y="803332"/>
          <a:ext cx="1128210" cy="564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b="1" kern="1200" baseline="0" smtClean="0">
              <a:latin typeface="Calibri"/>
            </a:rPr>
            <a:t>2. Dezvoltare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kern="1200" baseline="0" smtClean="0">
              <a:latin typeface="Calibri"/>
            </a:rPr>
            <a:t>infrastructura</a:t>
          </a:r>
          <a:endParaRPr lang="ro-RO" sz="1000" kern="1200" smtClean="0"/>
        </a:p>
      </dsp:txBody>
      <dsp:txXfrm>
        <a:off x="2266668" y="803332"/>
        <a:ext cx="1128210" cy="564105"/>
      </dsp:txXfrm>
    </dsp:sp>
    <dsp:sp modelId="{7DD3DDEC-330C-4111-9E71-1839A57C0374}">
      <dsp:nvSpPr>
        <dsp:cNvPr id="0" name=""/>
        <dsp:cNvSpPr/>
      </dsp:nvSpPr>
      <dsp:spPr>
        <a:xfrm>
          <a:off x="2548721" y="1604362"/>
          <a:ext cx="1128210" cy="564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o-RO" sz="1000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kern="1200" baseline="0" smtClean="0">
              <a:latin typeface="Calibri"/>
            </a:rPr>
            <a:t>Competitivitate</a:t>
          </a:r>
          <a:endParaRPr lang="ro-RO" sz="1000" kern="1200" smtClean="0"/>
        </a:p>
      </dsp:txBody>
      <dsp:txXfrm>
        <a:off x="2548721" y="1604362"/>
        <a:ext cx="1128210" cy="564105"/>
      </dsp:txXfrm>
    </dsp:sp>
    <dsp:sp modelId="{E203E5A5-B4AF-411F-A0EE-6EF5A706E814}">
      <dsp:nvSpPr>
        <dsp:cNvPr id="0" name=""/>
        <dsp:cNvSpPr/>
      </dsp:nvSpPr>
      <dsp:spPr>
        <a:xfrm>
          <a:off x="2548721" y="2405391"/>
          <a:ext cx="1128210" cy="564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o-RO" sz="1000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kern="1200" baseline="0" smtClean="0">
              <a:latin typeface="Calibri"/>
            </a:rPr>
            <a:t>Confort social</a:t>
          </a:r>
          <a:endParaRPr lang="ro-RO" sz="1000" kern="1200" smtClean="0"/>
        </a:p>
      </dsp:txBody>
      <dsp:txXfrm>
        <a:off x="2548721" y="2405391"/>
        <a:ext cx="1128210" cy="564105"/>
      </dsp:txXfrm>
    </dsp:sp>
    <dsp:sp modelId="{E5ACB46A-F9D6-4D6D-9FC5-FC14216D6D2F}">
      <dsp:nvSpPr>
        <dsp:cNvPr id="0" name=""/>
        <dsp:cNvSpPr/>
      </dsp:nvSpPr>
      <dsp:spPr>
        <a:xfrm>
          <a:off x="3631802" y="803332"/>
          <a:ext cx="1128210" cy="564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b="1" kern="1200" baseline="0" smtClean="0">
              <a:latin typeface="Calibri"/>
            </a:rPr>
            <a:t>3.Cresterea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kern="1200" baseline="0" smtClean="0">
              <a:latin typeface="Calibri"/>
            </a:rPr>
            <a:t>atractivitatii </a:t>
          </a:r>
          <a:endParaRPr lang="ro-RO" sz="1000" kern="1200" smtClean="0"/>
        </a:p>
      </dsp:txBody>
      <dsp:txXfrm>
        <a:off x="3631802" y="803332"/>
        <a:ext cx="1128210" cy="564105"/>
      </dsp:txXfrm>
    </dsp:sp>
    <dsp:sp modelId="{318E3B5B-D6C3-41ED-A7F6-7C2E97CC7857}">
      <dsp:nvSpPr>
        <dsp:cNvPr id="0" name=""/>
        <dsp:cNvSpPr/>
      </dsp:nvSpPr>
      <dsp:spPr>
        <a:xfrm>
          <a:off x="3913855" y="1604362"/>
          <a:ext cx="1128210" cy="564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o-RO" sz="1000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kern="1200" baseline="0" smtClean="0">
              <a:latin typeface="Calibri"/>
            </a:rPr>
            <a:t>Cultural </a:t>
          </a:r>
          <a:endParaRPr lang="ro-RO" sz="1000" kern="1200" smtClean="0"/>
        </a:p>
      </dsp:txBody>
      <dsp:txXfrm>
        <a:off x="3913855" y="1604362"/>
        <a:ext cx="1128210" cy="564105"/>
      </dsp:txXfrm>
    </dsp:sp>
    <dsp:sp modelId="{5D9A2717-ABDB-4C83-B827-CB27EB31394B}">
      <dsp:nvSpPr>
        <dsp:cNvPr id="0" name=""/>
        <dsp:cNvSpPr/>
      </dsp:nvSpPr>
      <dsp:spPr>
        <a:xfrm>
          <a:off x="3913855" y="2405391"/>
          <a:ext cx="1128210" cy="564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o-RO" sz="1000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kern="1200" baseline="0" smtClean="0">
              <a:latin typeface="Calibri"/>
            </a:rPr>
            <a:t>Agrement</a:t>
          </a:r>
          <a:endParaRPr lang="ro-RO" sz="1000" kern="1200" smtClean="0"/>
        </a:p>
      </dsp:txBody>
      <dsp:txXfrm>
        <a:off x="3913855" y="2405391"/>
        <a:ext cx="1128210" cy="564105"/>
      </dsp:txXfrm>
    </dsp:sp>
  </dsp:spTree>
</dsp:drawing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285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Windows User</cp:lastModifiedBy>
  <cp:revision>16</cp:revision>
  <cp:lastPrinted>2021-06-17T07:58:00Z</cp:lastPrinted>
  <dcterms:created xsi:type="dcterms:W3CDTF">2021-06-08T09:13:00Z</dcterms:created>
  <dcterms:modified xsi:type="dcterms:W3CDTF">2021-06-17T08:11:00Z</dcterms:modified>
</cp:coreProperties>
</file>