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9075" w14:textId="77777777" w:rsidR="00912C8C" w:rsidRPr="00912C8C" w:rsidRDefault="00912C8C" w:rsidP="00912C8C">
      <w:pPr>
        <w:spacing w:after="0" w:line="240" w:lineRule="auto"/>
        <w:jc w:val="center"/>
        <w:rPr>
          <w:rFonts w:ascii="Arial Black" w:eastAsia="Times New Roman" w:hAnsi="Arial Black" w:cs="Arial"/>
          <w:b/>
          <w:spacing w:val="40"/>
          <w:kern w:val="0"/>
          <w:sz w:val="26"/>
          <w:szCs w:val="26"/>
          <w:lang w:eastAsia="ro-RO"/>
          <w14:ligatures w14:val="none"/>
        </w:rPr>
      </w:pPr>
      <w:r w:rsidRPr="00912C8C">
        <w:rPr>
          <w:rFonts w:ascii="Arial Black" w:eastAsia="Times New Roman" w:hAnsi="Arial Black" w:cs="Arial"/>
          <w:b/>
          <w:noProof/>
          <w:spacing w:val="40"/>
          <w:kern w:val="0"/>
          <w:sz w:val="28"/>
          <w:szCs w:val="28"/>
          <w:lang w:val="en-US"/>
          <w14:ligatures w14:val="none"/>
        </w:rPr>
        <w:drawing>
          <wp:inline distT="0" distB="0" distL="0" distR="0" wp14:anchorId="6DF29803" wp14:editId="0EBE8A8D">
            <wp:extent cx="495300" cy="676275"/>
            <wp:effectExtent l="0" t="0" r="0" b="9525"/>
            <wp:docPr id="1" name="Picture 1" descr="http://3.bp.blogspot.com/_ndS5Uy0zuzI/S2qLybBpj9I/AAAAAAAAAPA/szU7wSe2JEY/S240/534111-Stema_Romaniei-Romania.gif"/>
            <wp:cNvGraphicFramePr/>
            <a:graphic xmlns:a="http://schemas.openxmlformats.org/drawingml/2006/main">
              <a:graphicData uri="http://schemas.openxmlformats.org/drawingml/2006/picture">
                <pic:pic xmlns:pic="http://schemas.openxmlformats.org/drawingml/2006/picture">
                  <pic:nvPicPr>
                    <pic:cNvPr id="1027" name="Picture 3" descr="http://3.bp.blogspot.com/_ndS5Uy0zuzI/S2qLybBpj9I/AAAAAAAAAPA/szU7wSe2JEY/S240/534111-Stema_Romaniei-Romania.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676275"/>
                    </a:xfrm>
                    <a:prstGeom prst="rect">
                      <a:avLst/>
                    </a:prstGeom>
                    <a:noFill/>
                  </pic:spPr>
                </pic:pic>
              </a:graphicData>
            </a:graphic>
          </wp:inline>
        </w:drawing>
      </w:r>
    </w:p>
    <w:p w14:paraId="2E6E8A7C" w14:textId="77777777" w:rsidR="00912C8C" w:rsidRPr="003429FF" w:rsidRDefault="00912C8C" w:rsidP="00912C8C">
      <w:pPr>
        <w:spacing w:after="0" w:line="240" w:lineRule="auto"/>
        <w:jc w:val="center"/>
        <w:rPr>
          <w:rFonts w:ascii="Arial Black" w:eastAsia="Times New Roman" w:hAnsi="Arial Black" w:cs="Arial"/>
          <w:b/>
          <w:spacing w:val="40"/>
          <w:kern w:val="0"/>
          <w:sz w:val="24"/>
          <w:szCs w:val="24"/>
          <w:lang w:eastAsia="ro-RO"/>
          <w14:ligatures w14:val="none"/>
        </w:rPr>
      </w:pPr>
      <w:r w:rsidRPr="003429FF">
        <w:rPr>
          <w:rFonts w:ascii="Arial Black" w:eastAsia="Times New Roman" w:hAnsi="Arial Black" w:cs="Arial"/>
          <w:b/>
          <w:spacing w:val="40"/>
          <w:kern w:val="0"/>
          <w:sz w:val="24"/>
          <w:szCs w:val="24"/>
          <w:lang w:eastAsia="ro-RO"/>
          <w14:ligatures w14:val="none"/>
        </w:rPr>
        <w:t>ROMÂNIA</w:t>
      </w:r>
    </w:p>
    <w:p w14:paraId="61C37071" w14:textId="77777777" w:rsidR="00912C8C" w:rsidRPr="003429FF" w:rsidRDefault="00912C8C" w:rsidP="00912C8C">
      <w:pPr>
        <w:spacing w:after="0" w:line="240" w:lineRule="auto"/>
        <w:jc w:val="center"/>
        <w:rPr>
          <w:rFonts w:ascii="Arial" w:eastAsia="Times New Roman" w:hAnsi="Arial" w:cs="Arial"/>
          <w:b/>
          <w:kern w:val="0"/>
          <w:sz w:val="24"/>
          <w:szCs w:val="24"/>
          <w:lang w:eastAsia="ro-RO"/>
          <w14:ligatures w14:val="none"/>
        </w:rPr>
      </w:pPr>
      <w:r w:rsidRPr="003429FF">
        <w:rPr>
          <w:rFonts w:ascii="Arial" w:eastAsia="Times New Roman" w:hAnsi="Arial" w:cs="Arial"/>
          <w:b/>
          <w:kern w:val="0"/>
          <w:sz w:val="24"/>
          <w:szCs w:val="24"/>
          <w:lang w:eastAsia="ro-RO"/>
          <w14:ligatures w14:val="none"/>
        </w:rPr>
        <w:t>JUDEȚUL TIMIȘ</w:t>
      </w:r>
    </w:p>
    <w:p w14:paraId="21BD7E23" w14:textId="77777777" w:rsidR="00912C8C" w:rsidRPr="003429FF" w:rsidRDefault="00912C8C" w:rsidP="00912C8C">
      <w:pPr>
        <w:spacing w:after="0" w:line="240" w:lineRule="auto"/>
        <w:jc w:val="center"/>
        <w:rPr>
          <w:rFonts w:ascii="Arial Black" w:eastAsia="Times New Roman" w:hAnsi="Arial Black" w:cs="Arial"/>
          <w:b/>
          <w:kern w:val="0"/>
          <w:sz w:val="24"/>
          <w:szCs w:val="24"/>
          <w:lang w:eastAsia="ro-RO"/>
          <w14:ligatures w14:val="none"/>
        </w:rPr>
      </w:pPr>
      <w:r w:rsidRPr="003429FF">
        <w:rPr>
          <w:rFonts w:ascii="Arial Black" w:eastAsia="Times New Roman" w:hAnsi="Arial Black" w:cs="Arial"/>
          <w:b/>
          <w:kern w:val="0"/>
          <w:sz w:val="24"/>
          <w:szCs w:val="24"/>
          <w:lang w:eastAsia="ro-RO"/>
          <w14:ligatures w14:val="none"/>
        </w:rPr>
        <w:t>P R I M A R U L</w:t>
      </w:r>
    </w:p>
    <w:p w14:paraId="7D9CCB72" w14:textId="77777777" w:rsidR="00912C8C" w:rsidRPr="003429FF" w:rsidRDefault="00912C8C" w:rsidP="00912C8C">
      <w:pPr>
        <w:spacing w:after="0" w:line="240" w:lineRule="auto"/>
        <w:jc w:val="center"/>
        <w:rPr>
          <w:rFonts w:ascii="Arial Black" w:eastAsia="Times New Roman" w:hAnsi="Arial Black" w:cs="Arial"/>
          <w:b/>
          <w:kern w:val="0"/>
          <w:sz w:val="24"/>
          <w:szCs w:val="24"/>
          <w:lang w:eastAsia="ro-RO"/>
          <w14:ligatures w14:val="none"/>
        </w:rPr>
      </w:pPr>
      <w:r w:rsidRPr="003429FF">
        <w:rPr>
          <w:rFonts w:ascii="Arial Black" w:eastAsia="Times New Roman" w:hAnsi="Arial Black" w:cs="Arial"/>
          <w:b/>
          <w:kern w:val="0"/>
          <w:sz w:val="24"/>
          <w:szCs w:val="24"/>
          <w:lang w:eastAsia="ro-RO"/>
          <w14:ligatures w14:val="none"/>
        </w:rPr>
        <w:t>COMUNEI RACOVIȚA</w:t>
      </w:r>
    </w:p>
    <w:p w14:paraId="0335C03D" w14:textId="77777777" w:rsidR="00912C8C" w:rsidRPr="00912C8C" w:rsidRDefault="003429FF" w:rsidP="00912C8C">
      <w:pPr>
        <w:spacing w:after="0" w:line="240" w:lineRule="auto"/>
        <w:jc w:val="both"/>
        <w:rPr>
          <w:rFonts w:ascii="Arial" w:eastAsia="Times New Roman" w:hAnsi="Arial" w:cs="Arial"/>
          <w:kern w:val="0"/>
          <w:sz w:val="20"/>
          <w:szCs w:val="20"/>
          <w:lang w:eastAsia="ro-RO"/>
          <w14:ligatures w14:val="none"/>
        </w:rPr>
      </w:pPr>
      <w:r>
        <w:rPr>
          <w:noProof/>
        </w:rPr>
        <mc:AlternateContent>
          <mc:Choice Requires="wps">
            <w:drawing>
              <wp:anchor distT="0" distB="0" distL="114300" distR="114300" simplePos="0" relativeHeight="251659264" behindDoc="0" locked="0" layoutInCell="1" allowOverlap="1" wp14:anchorId="3ED60695" wp14:editId="33C76748">
                <wp:simplePos x="0" y="0"/>
                <wp:positionH relativeFrom="column">
                  <wp:posOffset>63500</wp:posOffset>
                </wp:positionH>
                <wp:positionV relativeFrom="paragraph">
                  <wp:posOffset>115570</wp:posOffset>
                </wp:positionV>
                <wp:extent cx="5856605" cy="0"/>
                <wp:effectExtent l="26035" t="23495" r="22860" b="24130"/>
                <wp:wrapNone/>
                <wp:docPr id="3086964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660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74FD2" id="_x0000_t32" coordsize="21600,21600" o:spt="32" o:oned="t" path="m,l21600,21600e" filled="f">
                <v:path arrowok="t" fillok="f" o:connecttype="none"/>
                <o:lock v:ext="edit" shapetype="t"/>
              </v:shapetype>
              <v:shape id="AutoShape 9" o:spid="_x0000_s1026" type="#_x0000_t32" style="position:absolute;margin-left:5pt;margin-top:9.1pt;width:461.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" strokeweight="3pt"/>
            </w:pict>
          </mc:Fallback>
        </mc:AlternateContent>
      </w:r>
    </w:p>
    <w:p w14:paraId="401CA652" w14:textId="12FCF38D" w:rsidR="00912C8C" w:rsidRPr="00D96BA5" w:rsidRDefault="00912C8C" w:rsidP="00912C8C">
      <w:pPr>
        <w:pStyle w:val="qowt-stl-normal"/>
        <w:ind w:right="-709"/>
        <w:jc w:val="both"/>
        <w:rPr>
          <w:rFonts w:ascii="Arial" w:hAnsi="Arial" w:cs="Arial"/>
          <w:color w:val="FF0000"/>
        </w:rPr>
      </w:pPr>
      <w:r w:rsidRPr="00D96BA5">
        <w:rPr>
          <w:rStyle w:val="qowt-font3-arial"/>
          <w:rFonts w:ascii="Arial" w:eastAsiaTheme="majorEastAsia" w:hAnsi="Arial" w:cs="Arial"/>
          <w:b/>
          <w:bCs/>
          <w:color w:val="FF0000"/>
        </w:rPr>
        <w:t xml:space="preserve">Nr. </w:t>
      </w:r>
      <w:r w:rsidR="001E3F56">
        <w:rPr>
          <w:rStyle w:val="qowt-font3-arial"/>
          <w:rFonts w:ascii="Arial" w:eastAsiaTheme="majorEastAsia" w:hAnsi="Arial" w:cs="Arial"/>
          <w:b/>
          <w:bCs/>
          <w:color w:val="FF0000"/>
        </w:rPr>
        <w:t xml:space="preserve">1481 </w:t>
      </w:r>
      <w:r w:rsidRPr="00D96BA5">
        <w:rPr>
          <w:rStyle w:val="qowt-font3-arial"/>
          <w:rFonts w:ascii="Arial" w:eastAsiaTheme="majorEastAsia" w:hAnsi="Arial" w:cs="Arial"/>
          <w:b/>
          <w:bCs/>
          <w:color w:val="FF0000"/>
        </w:rPr>
        <w:t xml:space="preserve">din </w:t>
      </w:r>
      <w:r w:rsidR="001E3F56">
        <w:rPr>
          <w:rStyle w:val="qowt-font3-arial"/>
          <w:rFonts w:ascii="Arial" w:eastAsiaTheme="majorEastAsia" w:hAnsi="Arial" w:cs="Arial"/>
          <w:b/>
          <w:bCs/>
          <w:color w:val="FF0000"/>
        </w:rPr>
        <w:t>06</w:t>
      </w:r>
      <w:r w:rsidR="00DC6EE5">
        <w:rPr>
          <w:rStyle w:val="qowt-font3-arial"/>
          <w:rFonts w:ascii="Arial" w:eastAsiaTheme="majorEastAsia" w:hAnsi="Arial" w:cs="Arial"/>
          <w:b/>
          <w:bCs/>
          <w:color w:val="FF0000"/>
        </w:rPr>
        <w:t>.04.</w:t>
      </w:r>
      <w:r w:rsidRPr="00D96BA5">
        <w:rPr>
          <w:rStyle w:val="qowt-font3-arial"/>
          <w:rFonts w:ascii="Arial" w:eastAsiaTheme="majorEastAsia" w:hAnsi="Arial" w:cs="Arial"/>
          <w:b/>
          <w:bCs/>
          <w:color w:val="FF0000"/>
        </w:rPr>
        <w:t>202</w:t>
      </w:r>
      <w:r w:rsidR="001E3F56">
        <w:rPr>
          <w:rStyle w:val="qowt-font3-arial"/>
          <w:rFonts w:ascii="Arial" w:eastAsiaTheme="majorEastAsia" w:hAnsi="Arial" w:cs="Arial"/>
          <w:b/>
          <w:bCs/>
          <w:color w:val="FF0000"/>
        </w:rPr>
        <w:t>6</w:t>
      </w:r>
    </w:p>
    <w:p w14:paraId="2625808B" w14:textId="77777777" w:rsidR="00862A52" w:rsidRDefault="00862A52" w:rsidP="004B1E03">
      <w:pPr>
        <w:pStyle w:val="qowt-stl-normal"/>
        <w:ind w:right="-709"/>
        <w:jc w:val="center"/>
        <w:rPr>
          <w:rFonts w:ascii="Arial" w:hAnsi="Arial" w:cs="Arial"/>
          <w:b/>
          <w:bCs/>
          <w:color w:val="000000"/>
          <w:sz w:val="28"/>
          <w:szCs w:val="28"/>
        </w:rPr>
      </w:pPr>
    </w:p>
    <w:p w14:paraId="07C11C6E" w14:textId="77777777" w:rsidR="00862A52" w:rsidRDefault="00862A52" w:rsidP="004B1E03">
      <w:pPr>
        <w:pStyle w:val="qowt-stl-normal"/>
        <w:ind w:right="-709"/>
        <w:jc w:val="center"/>
        <w:rPr>
          <w:rFonts w:ascii="Arial" w:hAnsi="Arial" w:cs="Arial"/>
          <w:b/>
          <w:bCs/>
          <w:color w:val="000000"/>
          <w:sz w:val="28"/>
          <w:szCs w:val="28"/>
        </w:rPr>
      </w:pPr>
    </w:p>
    <w:p w14:paraId="166C69D3" w14:textId="77777777" w:rsidR="003429FF" w:rsidRPr="003429FF" w:rsidRDefault="00862A52" w:rsidP="00862A52">
      <w:pPr>
        <w:pStyle w:val="qowt-stl-normal"/>
        <w:ind w:right="-709"/>
        <w:rPr>
          <w:rFonts w:ascii="Arial" w:eastAsia="Calibri" w:hAnsi="Arial" w:cs="Arial"/>
          <w:b/>
          <w:bCs/>
          <w:sz w:val="28"/>
          <w:szCs w:val="28"/>
          <w:lang w:eastAsia="zh-CN"/>
        </w:rPr>
      </w:pPr>
      <w:r>
        <w:rPr>
          <w:rFonts w:ascii="Arial" w:hAnsi="Arial" w:cs="Arial"/>
          <w:b/>
          <w:bCs/>
          <w:color w:val="000000"/>
          <w:sz w:val="28"/>
          <w:szCs w:val="28"/>
        </w:rPr>
        <w:t xml:space="preserve">                                     </w:t>
      </w:r>
      <w:r w:rsidR="003429FF" w:rsidRPr="003429FF">
        <w:rPr>
          <w:rFonts w:ascii="Arial" w:eastAsia="Calibri" w:hAnsi="Arial" w:cs="Arial"/>
          <w:b/>
          <w:bCs/>
          <w:sz w:val="28"/>
          <w:szCs w:val="28"/>
          <w:lang w:eastAsia="zh-CN"/>
        </w:rPr>
        <w:t>REFERAT DE APROBARE</w:t>
      </w:r>
    </w:p>
    <w:p w14:paraId="58249087" w14:textId="74F36545" w:rsidR="003429FF" w:rsidRPr="004B1E03" w:rsidRDefault="003429FF" w:rsidP="004B1E03">
      <w:pPr>
        <w:pStyle w:val="qowt-stl-normal"/>
        <w:jc w:val="center"/>
        <w:rPr>
          <w:rFonts w:ascii="Arial" w:eastAsia="Calibri" w:hAnsi="Arial" w:cs="Arial"/>
          <w:b/>
          <w:bCs/>
          <w:lang w:eastAsia="zh-CN"/>
        </w:rPr>
      </w:pPr>
      <w:r w:rsidRPr="003429FF">
        <w:rPr>
          <w:rFonts w:ascii="Arial" w:eastAsia="Calibri" w:hAnsi="Arial" w:cs="Arial"/>
          <w:b/>
          <w:bCs/>
          <w:lang w:eastAsia="zh-CN"/>
        </w:rPr>
        <w:t xml:space="preserve">la proiectul de hotărâre privind </w:t>
      </w:r>
      <w:r w:rsidR="006E6FFB">
        <w:rPr>
          <w:rFonts w:ascii="Arial" w:eastAsia="Calibri" w:hAnsi="Arial" w:cs="Arial"/>
          <w:b/>
          <w:bCs/>
          <w:lang w:eastAsia="zh-CN"/>
        </w:rPr>
        <w:t>a</w:t>
      </w:r>
      <w:r w:rsidR="006E6FFB" w:rsidRPr="006E6FFB">
        <w:rPr>
          <w:rFonts w:ascii="Arial" w:eastAsia="Calibri" w:hAnsi="Arial" w:cs="Arial"/>
          <w:b/>
          <w:bCs/>
          <w:lang w:eastAsia="zh-CN"/>
        </w:rPr>
        <w:t xml:space="preserve">probarea </w:t>
      </w:r>
      <w:r w:rsidR="004B1E03">
        <w:rPr>
          <w:rFonts w:ascii="Arial" w:eastAsia="Calibri" w:hAnsi="Arial" w:cs="Arial"/>
          <w:b/>
          <w:bCs/>
          <w:lang w:eastAsia="zh-CN"/>
        </w:rPr>
        <w:br/>
      </w:r>
      <w:r w:rsidR="006E6FFB" w:rsidRPr="006E6FFB">
        <w:rPr>
          <w:rFonts w:ascii="Arial" w:eastAsia="Calibri" w:hAnsi="Arial" w:cs="Arial"/>
          <w:b/>
          <w:bCs/>
          <w:lang w:eastAsia="zh-CN"/>
        </w:rPr>
        <w:t xml:space="preserve">Agendei culturale și de tineret </w:t>
      </w:r>
      <w:r w:rsidR="006E6FFB">
        <w:rPr>
          <w:rFonts w:ascii="Arial" w:eastAsia="Calibri" w:hAnsi="Arial" w:cs="Arial"/>
          <w:b/>
          <w:bCs/>
          <w:lang w:eastAsia="zh-CN"/>
        </w:rPr>
        <w:t>pe</w:t>
      </w:r>
      <w:r w:rsidR="006E6FFB" w:rsidRPr="006E6FFB">
        <w:rPr>
          <w:rFonts w:ascii="Arial" w:eastAsia="Calibri" w:hAnsi="Arial" w:cs="Arial"/>
          <w:b/>
          <w:bCs/>
          <w:lang w:eastAsia="zh-CN"/>
        </w:rPr>
        <w:t xml:space="preserve"> anul 202</w:t>
      </w:r>
      <w:r w:rsidR="001E3F56">
        <w:rPr>
          <w:rFonts w:ascii="Arial" w:eastAsia="Calibri" w:hAnsi="Arial" w:cs="Arial"/>
          <w:b/>
          <w:bCs/>
          <w:lang w:eastAsia="zh-CN"/>
        </w:rPr>
        <w:t>6</w:t>
      </w:r>
    </w:p>
    <w:p w14:paraId="0DC972D2" w14:textId="77777777" w:rsidR="004B1E03" w:rsidRDefault="003429FF" w:rsidP="004B1E03">
      <w:pPr>
        <w:pStyle w:val="qowt-stl-normal"/>
        <w:ind w:right="-709"/>
        <w:rPr>
          <w:rFonts w:ascii="Arial" w:hAnsi="Arial" w:cs="Arial"/>
          <w:b/>
          <w:bCs/>
          <w:sz w:val="27"/>
          <w:szCs w:val="27"/>
          <w14:ligatures w14:val="none"/>
        </w:rPr>
      </w:pPr>
      <w:r w:rsidRPr="003429FF">
        <w:rPr>
          <w:rFonts w:ascii="Arial" w:eastAsia="Calibri" w:hAnsi="Arial" w:cs="Arial"/>
          <w:b/>
          <w:bCs/>
          <w:lang w:eastAsia="zh-CN"/>
        </w:rPr>
        <w:t>Inițiator:</w:t>
      </w:r>
      <w:r w:rsidRPr="003429FF">
        <w:rPr>
          <w:rFonts w:ascii="Arial" w:eastAsia="Calibri" w:hAnsi="Arial" w:cs="Arial"/>
          <w:lang w:eastAsia="zh-CN"/>
        </w:rPr>
        <w:t xml:space="preserve"> </w:t>
      </w:r>
      <w:r>
        <w:rPr>
          <w:rFonts w:ascii="Arial" w:eastAsia="Calibri" w:hAnsi="Arial" w:cs="Arial"/>
          <w:lang w:eastAsia="zh-CN"/>
        </w:rPr>
        <w:t>p</w:t>
      </w:r>
      <w:r w:rsidRPr="003429FF">
        <w:rPr>
          <w:rFonts w:ascii="Arial" w:eastAsia="Calibri" w:hAnsi="Arial" w:cs="Arial"/>
          <w:lang w:eastAsia="zh-CN"/>
        </w:rPr>
        <w:t>rimarul comunei Racovița, Valentin-Alexandru CATRINOI</w:t>
      </w:r>
      <w:r w:rsidRPr="003429FF">
        <w:rPr>
          <w:rFonts w:ascii="Arial" w:eastAsia="Calibri" w:hAnsi="Arial" w:cs="Arial"/>
          <w:lang w:eastAsia="zh-CN"/>
        </w:rPr>
        <w:br/>
      </w:r>
    </w:p>
    <w:p w14:paraId="0446ABB9" w14:textId="77777777" w:rsidR="006E6FFB" w:rsidRPr="006E6FFB" w:rsidRDefault="006E6FFB" w:rsidP="004B1E03">
      <w:pPr>
        <w:pStyle w:val="qowt-stl-normal"/>
        <w:ind w:right="-709"/>
        <w:rPr>
          <w:rFonts w:ascii="Arial" w:hAnsi="Arial" w:cs="Arial"/>
          <w:b/>
          <w:bCs/>
          <w:sz w:val="27"/>
          <w:szCs w:val="27"/>
          <w14:ligatures w14:val="none"/>
        </w:rPr>
      </w:pPr>
      <w:r w:rsidRPr="006E6FFB">
        <w:rPr>
          <w:rFonts w:ascii="Arial" w:hAnsi="Arial" w:cs="Arial"/>
          <w:b/>
          <w:bCs/>
          <w:sz w:val="27"/>
          <w:szCs w:val="27"/>
          <w14:ligatures w14:val="none"/>
        </w:rPr>
        <w:t>1. Fundamentare</w:t>
      </w:r>
    </w:p>
    <w:p w14:paraId="26368BFC" w14:textId="45D716E4" w:rsidR="006E6FFB" w:rsidRPr="006E6FFB" w:rsidRDefault="006E6FFB" w:rsidP="00246CA0">
      <w:p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În exercitarea atribuțiilor prevăzute de Codul administrativ și având în vedere necesitatea promovării valorilor culturale, a implicării active a cetățenilor – în special a tinerilor – în viața comunității, se impune stabilirea unei agende clare de evenimente pentru anul 202</w:t>
      </w:r>
      <w:r w:rsidR="001E3F56">
        <w:rPr>
          <w:rFonts w:ascii="Arial" w:eastAsia="Times New Roman" w:hAnsi="Arial" w:cs="Arial"/>
          <w:kern w:val="0"/>
          <w:sz w:val="24"/>
          <w:szCs w:val="24"/>
          <w:lang w:eastAsia="ro-RO"/>
          <w14:ligatures w14:val="none"/>
        </w:rPr>
        <w:t>6</w:t>
      </w:r>
      <w:r w:rsidRPr="006E6FFB">
        <w:rPr>
          <w:rFonts w:ascii="Arial" w:eastAsia="Times New Roman" w:hAnsi="Arial" w:cs="Arial"/>
          <w:kern w:val="0"/>
          <w:sz w:val="24"/>
          <w:szCs w:val="24"/>
          <w:lang w:eastAsia="ro-RO"/>
          <w14:ligatures w14:val="none"/>
        </w:rPr>
        <w:t>, adaptată specificului local și resurselor disponibile.</w:t>
      </w:r>
    </w:p>
    <w:p w14:paraId="15A509BB" w14:textId="77777777" w:rsidR="006E6FFB" w:rsidRPr="006E6FFB" w:rsidRDefault="006E6FFB" w:rsidP="00246CA0">
      <w:p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Agenda culturală și de tineret reprezintă un instrument strategic prin care autoritatea publică locală susține:</w:t>
      </w:r>
    </w:p>
    <w:p w14:paraId="777313D6" w14:textId="77777777" w:rsidR="006E6FFB" w:rsidRPr="006E6FFB" w:rsidRDefault="006E6FFB" w:rsidP="00246CA0">
      <w:pPr>
        <w:numPr>
          <w:ilvl w:val="0"/>
          <w:numId w:val="1"/>
        </w:num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păstrarea și promovarea identității culturale locale;</w:t>
      </w:r>
    </w:p>
    <w:p w14:paraId="14CCEED5" w14:textId="77777777" w:rsidR="006E6FFB" w:rsidRPr="006E6FFB" w:rsidRDefault="006E6FFB" w:rsidP="00246CA0">
      <w:pPr>
        <w:numPr>
          <w:ilvl w:val="0"/>
          <w:numId w:val="1"/>
        </w:num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implicarea tineretului în viața comunității;</w:t>
      </w:r>
    </w:p>
    <w:p w14:paraId="14F31F0C" w14:textId="77777777" w:rsidR="006E6FFB" w:rsidRPr="006E6FFB" w:rsidRDefault="006E6FFB" w:rsidP="00246CA0">
      <w:pPr>
        <w:numPr>
          <w:ilvl w:val="0"/>
          <w:numId w:val="1"/>
        </w:num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coeziunea socială prin participarea intergenerațională la manifestări culturale și tradiționale;</w:t>
      </w:r>
    </w:p>
    <w:p w14:paraId="4DFAD5A4" w14:textId="77777777" w:rsidR="006E6FFB" w:rsidRPr="006E6FFB" w:rsidRDefault="006E6FFB" w:rsidP="00246CA0">
      <w:pPr>
        <w:numPr>
          <w:ilvl w:val="0"/>
          <w:numId w:val="1"/>
        </w:num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dezvoltarea unui calendar predictibil de evenimente, corelat cu bugetul local.</w:t>
      </w:r>
    </w:p>
    <w:p w14:paraId="2AE2DCF4" w14:textId="77777777" w:rsidR="006E6FFB" w:rsidRPr="006E6FFB" w:rsidRDefault="006E6FFB" w:rsidP="006E6FFB">
      <w:pPr>
        <w:spacing w:before="100" w:beforeAutospacing="1" w:after="100" w:afterAutospacing="1" w:line="240" w:lineRule="auto"/>
        <w:outlineLvl w:val="2"/>
        <w:rPr>
          <w:rFonts w:ascii="Arial" w:eastAsia="Times New Roman" w:hAnsi="Arial" w:cs="Arial"/>
          <w:b/>
          <w:bCs/>
          <w:kern w:val="0"/>
          <w:sz w:val="27"/>
          <w:szCs w:val="27"/>
          <w:lang w:eastAsia="ro-RO"/>
          <w14:ligatures w14:val="none"/>
        </w:rPr>
      </w:pPr>
      <w:r w:rsidRPr="006E6FFB">
        <w:rPr>
          <w:rFonts w:ascii="Arial" w:eastAsia="Times New Roman" w:hAnsi="Arial" w:cs="Arial"/>
          <w:b/>
          <w:bCs/>
          <w:kern w:val="0"/>
          <w:sz w:val="27"/>
          <w:szCs w:val="27"/>
          <w:lang w:eastAsia="ro-RO"/>
          <w14:ligatures w14:val="none"/>
        </w:rPr>
        <w:t>2. Conținutul Agendei</w:t>
      </w:r>
    </w:p>
    <w:p w14:paraId="5C435774" w14:textId="7F16E121" w:rsidR="006E6FFB" w:rsidRPr="006E6FFB" w:rsidRDefault="006E6FFB" w:rsidP="006E6FFB">
      <w:pPr>
        <w:spacing w:before="100" w:beforeAutospacing="1" w:after="100" w:afterAutospacing="1" w:line="240" w:lineRule="auto"/>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Agenda propusă pentru anul 202</w:t>
      </w:r>
      <w:r w:rsidR="001E3F56">
        <w:rPr>
          <w:rFonts w:ascii="Arial" w:eastAsia="Times New Roman" w:hAnsi="Arial" w:cs="Arial"/>
          <w:kern w:val="0"/>
          <w:sz w:val="24"/>
          <w:szCs w:val="24"/>
          <w:lang w:eastAsia="ro-RO"/>
          <w14:ligatures w14:val="none"/>
        </w:rPr>
        <w:t>6</w:t>
      </w:r>
      <w:r w:rsidRPr="006E6FFB">
        <w:rPr>
          <w:rFonts w:ascii="Arial" w:eastAsia="Times New Roman" w:hAnsi="Arial" w:cs="Arial"/>
          <w:kern w:val="0"/>
          <w:sz w:val="24"/>
          <w:szCs w:val="24"/>
          <w:lang w:eastAsia="ro-RO"/>
          <w14:ligatures w14:val="none"/>
        </w:rPr>
        <w:t xml:space="preserve"> include următoarele evenimente:</w:t>
      </w:r>
    </w:p>
    <w:p w14:paraId="1E7EDCAD" w14:textId="77777777" w:rsidR="006E6FFB" w:rsidRPr="004B1E03" w:rsidRDefault="006E6FFB" w:rsidP="00246CA0">
      <w:pPr>
        <w:numPr>
          <w:ilvl w:val="0"/>
          <w:numId w:val="2"/>
        </w:num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b/>
          <w:bCs/>
          <w:kern w:val="0"/>
          <w:sz w:val="24"/>
          <w:szCs w:val="24"/>
          <w:lang w:eastAsia="ro-RO"/>
          <w14:ligatures w14:val="none"/>
        </w:rPr>
        <w:t>Rugile locale</w:t>
      </w:r>
      <w:r w:rsidRPr="006E6FFB">
        <w:rPr>
          <w:rFonts w:ascii="Arial" w:eastAsia="Times New Roman" w:hAnsi="Arial" w:cs="Arial"/>
          <w:kern w:val="0"/>
          <w:sz w:val="24"/>
          <w:szCs w:val="24"/>
          <w:lang w:eastAsia="ro-RO"/>
          <w14:ligatures w14:val="none"/>
        </w:rPr>
        <w:t xml:space="preserve"> din Hitiaș, Căpăt, Drăgoiești, Ficătar</w:t>
      </w:r>
      <w:r w:rsidRPr="004B1E03">
        <w:rPr>
          <w:rFonts w:ascii="Arial" w:eastAsia="Times New Roman" w:hAnsi="Arial" w:cs="Arial"/>
          <w:kern w:val="0"/>
          <w:sz w:val="24"/>
          <w:szCs w:val="24"/>
          <w:lang w:eastAsia="ro-RO"/>
          <w14:ligatures w14:val="none"/>
        </w:rPr>
        <w:t>, Sârbova și Racovița – evenimente tradiționale de importanță majoră pentru identitatea culturală locală;</w:t>
      </w:r>
    </w:p>
    <w:p w14:paraId="03E4A308" w14:textId="77777777" w:rsidR="006E6FFB" w:rsidRPr="006E6FFB" w:rsidRDefault="006E6FFB" w:rsidP="00246CA0">
      <w:pPr>
        <w:numPr>
          <w:ilvl w:val="0"/>
          <w:numId w:val="2"/>
        </w:num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b/>
          <w:bCs/>
          <w:kern w:val="0"/>
          <w:sz w:val="24"/>
          <w:szCs w:val="24"/>
          <w:lang w:eastAsia="ro-RO"/>
          <w14:ligatures w14:val="none"/>
        </w:rPr>
        <w:t>Ziua Copilului</w:t>
      </w:r>
      <w:r w:rsidRPr="006E6FFB">
        <w:rPr>
          <w:rFonts w:ascii="Arial" w:eastAsia="Times New Roman" w:hAnsi="Arial" w:cs="Arial"/>
          <w:kern w:val="0"/>
          <w:sz w:val="24"/>
          <w:szCs w:val="24"/>
          <w:lang w:eastAsia="ro-RO"/>
          <w14:ligatures w14:val="none"/>
        </w:rPr>
        <w:t xml:space="preserve"> – dedicată celor mai tineri membri ai comunității;</w:t>
      </w:r>
    </w:p>
    <w:p w14:paraId="754F16A3" w14:textId="77777777" w:rsidR="006E6FFB" w:rsidRPr="006E6FFB" w:rsidRDefault="006E6FFB" w:rsidP="00246CA0">
      <w:pPr>
        <w:numPr>
          <w:ilvl w:val="0"/>
          <w:numId w:val="2"/>
        </w:num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b/>
          <w:bCs/>
          <w:kern w:val="0"/>
          <w:sz w:val="24"/>
          <w:szCs w:val="24"/>
          <w:lang w:eastAsia="ro-RO"/>
          <w14:ligatures w14:val="none"/>
        </w:rPr>
        <w:t>Balul Pensionarilor</w:t>
      </w:r>
      <w:r w:rsidRPr="006E6FFB">
        <w:rPr>
          <w:rFonts w:ascii="Arial" w:eastAsia="Times New Roman" w:hAnsi="Arial" w:cs="Arial"/>
          <w:kern w:val="0"/>
          <w:sz w:val="24"/>
          <w:szCs w:val="24"/>
          <w:lang w:eastAsia="ro-RO"/>
          <w14:ligatures w14:val="none"/>
        </w:rPr>
        <w:t xml:space="preserve"> – eveniment de omagiere și socializare pentru seniorii comunei.</w:t>
      </w:r>
    </w:p>
    <w:p w14:paraId="762455E9" w14:textId="77777777" w:rsidR="006E6FFB" w:rsidRPr="006E6FFB" w:rsidRDefault="006E6FFB" w:rsidP="00246CA0">
      <w:p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lastRenderedPageBreak/>
        <w:t>Pentru fiecare dintre aceste evenimente sunt stabilite perioadele estimate de desfășurare și sumele propuse pentru organizare, astfel încât planificarea bugetară și logistică să se realizeze din timp și în mod transparent.</w:t>
      </w:r>
    </w:p>
    <w:p w14:paraId="6B00BEA8" w14:textId="77777777" w:rsidR="006E6FFB" w:rsidRPr="006E6FFB" w:rsidRDefault="006E6FFB" w:rsidP="006E6FFB">
      <w:pPr>
        <w:spacing w:before="100" w:beforeAutospacing="1" w:after="100" w:afterAutospacing="1" w:line="240" w:lineRule="auto"/>
        <w:outlineLvl w:val="2"/>
        <w:rPr>
          <w:rFonts w:ascii="Arial" w:eastAsia="Times New Roman" w:hAnsi="Arial" w:cs="Arial"/>
          <w:b/>
          <w:bCs/>
          <w:kern w:val="0"/>
          <w:sz w:val="27"/>
          <w:szCs w:val="27"/>
          <w:lang w:eastAsia="ro-RO"/>
          <w14:ligatures w14:val="none"/>
        </w:rPr>
      </w:pPr>
      <w:r w:rsidRPr="006E6FFB">
        <w:rPr>
          <w:rFonts w:ascii="Arial" w:eastAsia="Times New Roman" w:hAnsi="Arial" w:cs="Arial"/>
          <w:b/>
          <w:bCs/>
          <w:kern w:val="0"/>
          <w:sz w:val="27"/>
          <w:szCs w:val="27"/>
          <w:lang w:eastAsia="ro-RO"/>
          <w14:ligatures w14:val="none"/>
        </w:rPr>
        <w:t>3. Cadru legal</w:t>
      </w:r>
    </w:p>
    <w:p w14:paraId="169F2C58" w14:textId="77777777" w:rsidR="006E6FFB" w:rsidRDefault="006E6FFB" w:rsidP="006E6FFB">
      <w:pPr>
        <w:spacing w:before="100" w:beforeAutospacing="1" w:after="100" w:afterAutospacing="1" w:line="240" w:lineRule="auto"/>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Proiectul de hotărâre are la bază următoarele prevederi legale:</w:t>
      </w:r>
    </w:p>
    <w:p w14:paraId="7374E270" w14:textId="77777777" w:rsidR="00B846EF" w:rsidRPr="00C84C52" w:rsidRDefault="00B846EF" w:rsidP="00B846EF">
      <w:pPr>
        <w:pStyle w:val="ListParagraph"/>
        <w:numPr>
          <w:ilvl w:val="0"/>
          <w:numId w:val="7"/>
        </w:numPr>
        <w:tabs>
          <w:tab w:val="left" w:pos="851"/>
        </w:tabs>
        <w:spacing w:after="0" w:line="240" w:lineRule="auto"/>
        <w:ind w:left="0" w:firstLine="567"/>
        <w:jc w:val="both"/>
        <w:rPr>
          <w:rFonts w:ascii="Arial" w:eastAsia="Calibri" w:hAnsi="Arial" w:cs="Arial"/>
          <w:sz w:val="24"/>
          <w:szCs w:val="24"/>
          <w:lang w:eastAsia="zh-CN"/>
        </w:rPr>
      </w:pPr>
      <w:r w:rsidRPr="00C84C52">
        <w:rPr>
          <w:rFonts w:ascii="Arial" w:eastAsia="Calibri" w:hAnsi="Arial" w:cs="Arial"/>
          <w:sz w:val="24"/>
          <w:szCs w:val="24"/>
          <w:lang w:eastAsia="zh-CN"/>
        </w:rPr>
        <w:t>art. 120 alin. (1) și art. 121 alin. (1) și alin. (2) din Constituția României, republicată;</w:t>
      </w:r>
    </w:p>
    <w:p w14:paraId="661FE4E9" w14:textId="77777777" w:rsidR="00B846EF" w:rsidRPr="00C84C52" w:rsidRDefault="00B846EF" w:rsidP="00B846EF">
      <w:pPr>
        <w:pStyle w:val="ListParagraph"/>
        <w:numPr>
          <w:ilvl w:val="0"/>
          <w:numId w:val="7"/>
        </w:numPr>
        <w:tabs>
          <w:tab w:val="left" w:pos="851"/>
        </w:tabs>
        <w:spacing w:after="0" w:line="240" w:lineRule="auto"/>
        <w:ind w:left="0" w:firstLine="567"/>
        <w:jc w:val="both"/>
        <w:rPr>
          <w:rFonts w:ascii="Arial" w:eastAsia="Calibri" w:hAnsi="Arial" w:cs="Arial"/>
          <w:sz w:val="24"/>
          <w:szCs w:val="24"/>
          <w:lang w:eastAsia="zh-CN"/>
        </w:rPr>
      </w:pPr>
      <w:r w:rsidRPr="00C84C52">
        <w:rPr>
          <w:rFonts w:ascii="Arial" w:eastAsia="Calibri" w:hAnsi="Arial" w:cs="Arial"/>
          <w:sz w:val="24"/>
          <w:szCs w:val="24"/>
          <w:lang w:eastAsia="zh-CN"/>
        </w:rPr>
        <w:t>art. 3 din Carta Europeană a Autonomiei Locale, adoptată la Strasbourg la 15 octombrie 1985, ratificată prin Legea nr. 199/1997;</w:t>
      </w:r>
    </w:p>
    <w:p w14:paraId="709DB328" w14:textId="77777777" w:rsidR="00B846EF" w:rsidRPr="00C84C52" w:rsidRDefault="00B846EF" w:rsidP="00B846EF">
      <w:pPr>
        <w:pStyle w:val="ListParagraph"/>
        <w:numPr>
          <w:ilvl w:val="0"/>
          <w:numId w:val="7"/>
        </w:numPr>
        <w:tabs>
          <w:tab w:val="left" w:pos="851"/>
        </w:tabs>
        <w:spacing w:after="0" w:line="240" w:lineRule="auto"/>
        <w:ind w:left="0" w:firstLine="567"/>
        <w:jc w:val="both"/>
        <w:rPr>
          <w:rFonts w:ascii="Arial" w:eastAsia="Calibri" w:hAnsi="Arial" w:cs="Arial"/>
          <w:sz w:val="24"/>
          <w:szCs w:val="24"/>
          <w:lang w:eastAsia="zh-CN"/>
        </w:rPr>
      </w:pPr>
      <w:r w:rsidRPr="00C84C52">
        <w:rPr>
          <w:rFonts w:ascii="Arial" w:eastAsia="Calibri" w:hAnsi="Arial" w:cs="Arial"/>
          <w:sz w:val="24"/>
          <w:szCs w:val="24"/>
          <w:lang w:eastAsia="zh-CN"/>
        </w:rPr>
        <w:t>art. 7 alin. (2) din Legea nr. 287/2009 privind Codul civil, republicată, cu modificările și completările ulterioare;</w:t>
      </w:r>
    </w:p>
    <w:p w14:paraId="6CEEF0AD" w14:textId="77777777" w:rsidR="00B846EF" w:rsidRDefault="00B846EF" w:rsidP="00B846EF">
      <w:pPr>
        <w:pStyle w:val="ListParagraph"/>
        <w:numPr>
          <w:ilvl w:val="0"/>
          <w:numId w:val="7"/>
        </w:numPr>
        <w:tabs>
          <w:tab w:val="left" w:pos="851"/>
        </w:tabs>
        <w:spacing w:after="0" w:line="240" w:lineRule="auto"/>
        <w:ind w:left="0" w:firstLine="567"/>
        <w:jc w:val="both"/>
        <w:rPr>
          <w:rFonts w:ascii="Arial" w:eastAsia="Calibri" w:hAnsi="Arial" w:cs="Arial"/>
          <w:sz w:val="24"/>
          <w:szCs w:val="24"/>
          <w:lang w:eastAsia="zh-CN"/>
        </w:rPr>
      </w:pPr>
      <w:r w:rsidRPr="00C84C52">
        <w:rPr>
          <w:rFonts w:ascii="Arial" w:eastAsia="Calibri" w:hAnsi="Arial" w:cs="Arial"/>
          <w:sz w:val="24"/>
          <w:szCs w:val="24"/>
          <w:lang w:eastAsia="zh-CN"/>
        </w:rPr>
        <w:t>art. 3 alin. (2), art. 31, art. 40-49 și art. 80-83 din Legea nr. 24/2000 privind normele de tehnică legislativă pentru elaborarea actelor normative, republicată, cu modificările și completările ulterioare;</w:t>
      </w:r>
    </w:p>
    <w:p w14:paraId="25941376" w14:textId="77777777" w:rsidR="00B846EF" w:rsidRPr="00355B7B" w:rsidRDefault="00B846EF" w:rsidP="00B846EF">
      <w:pPr>
        <w:pStyle w:val="ListParagraph"/>
        <w:numPr>
          <w:ilvl w:val="0"/>
          <w:numId w:val="7"/>
        </w:numPr>
        <w:tabs>
          <w:tab w:val="left" w:pos="851"/>
        </w:tabs>
        <w:spacing w:after="0" w:line="240" w:lineRule="auto"/>
        <w:ind w:left="0" w:firstLine="567"/>
        <w:jc w:val="both"/>
        <w:rPr>
          <w:rFonts w:ascii="Arial" w:eastAsia="Calibri" w:hAnsi="Arial" w:cs="Arial"/>
          <w:sz w:val="24"/>
          <w:szCs w:val="24"/>
          <w:lang w:eastAsia="zh-CN"/>
        </w:rPr>
      </w:pPr>
      <w:r w:rsidRPr="00355B7B">
        <w:rPr>
          <w:rFonts w:ascii="Arial" w:eastAsia="Calibri" w:hAnsi="Arial" w:cs="Arial"/>
          <w:sz w:val="24"/>
          <w:szCs w:val="24"/>
          <w:lang w:eastAsia="zh-CN"/>
        </w:rPr>
        <w:t>art. 129 alin. (</w:t>
      </w:r>
      <w:r>
        <w:rPr>
          <w:rFonts w:ascii="Arial" w:eastAsia="Calibri" w:hAnsi="Arial" w:cs="Arial"/>
          <w:sz w:val="24"/>
          <w:szCs w:val="24"/>
          <w:lang w:eastAsia="zh-CN"/>
        </w:rPr>
        <w:t>7</w:t>
      </w:r>
      <w:r w:rsidRPr="00355B7B">
        <w:rPr>
          <w:rFonts w:ascii="Arial" w:eastAsia="Calibri" w:hAnsi="Arial" w:cs="Arial"/>
          <w:sz w:val="24"/>
          <w:szCs w:val="24"/>
          <w:lang w:eastAsia="zh-CN"/>
        </w:rPr>
        <w:t xml:space="preserve">) lit. </w:t>
      </w:r>
      <w:r>
        <w:rPr>
          <w:rFonts w:ascii="Arial" w:eastAsia="Calibri" w:hAnsi="Arial" w:cs="Arial"/>
          <w:sz w:val="24"/>
          <w:szCs w:val="24"/>
          <w:lang w:eastAsia="zh-CN"/>
        </w:rPr>
        <w:t>d</w:t>
      </w:r>
      <w:r w:rsidRPr="00355B7B">
        <w:rPr>
          <w:rFonts w:ascii="Arial" w:eastAsia="Calibri" w:hAnsi="Arial" w:cs="Arial"/>
          <w:sz w:val="24"/>
          <w:szCs w:val="24"/>
          <w:lang w:eastAsia="zh-CN"/>
        </w:rPr>
        <w:t>)</w:t>
      </w:r>
      <w:r>
        <w:rPr>
          <w:rFonts w:ascii="Arial" w:eastAsia="Calibri" w:hAnsi="Arial" w:cs="Arial"/>
          <w:sz w:val="24"/>
          <w:szCs w:val="24"/>
          <w:lang w:eastAsia="zh-CN"/>
        </w:rPr>
        <w:t xml:space="preserve"> și e)</w:t>
      </w:r>
      <w:r w:rsidRPr="00355B7B">
        <w:rPr>
          <w:rFonts w:ascii="Arial" w:eastAsia="Calibri" w:hAnsi="Arial" w:cs="Arial"/>
          <w:sz w:val="24"/>
          <w:szCs w:val="24"/>
          <w:lang w:eastAsia="zh-CN"/>
        </w:rPr>
        <w:t xml:space="preserve"> din Ordonanța de urgență a Guvernului nr. 57/2019 privind Codul administrativ, cu modificările completările ulterioare</w:t>
      </w:r>
      <w:r>
        <w:rPr>
          <w:rFonts w:ascii="Arial" w:eastAsia="Calibri" w:hAnsi="Arial" w:cs="Arial"/>
          <w:sz w:val="24"/>
          <w:szCs w:val="24"/>
          <w:lang w:eastAsia="zh-CN"/>
        </w:rPr>
        <w:t>.</w:t>
      </w:r>
    </w:p>
    <w:p w14:paraId="3CBB5E06" w14:textId="77777777" w:rsidR="006E6FFB" w:rsidRPr="006E6FFB" w:rsidRDefault="006E6FFB" w:rsidP="006E6FFB">
      <w:pPr>
        <w:spacing w:before="100" w:beforeAutospacing="1" w:after="100" w:afterAutospacing="1" w:line="240" w:lineRule="auto"/>
        <w:outlineLvl w:val="2"/>
        <w:rPr>
          <w:rFonts w:ascii="Arial" w:eastAsia="Times New Roman" w:hAnsi="Arial" w:cs="Arial"/>
          <w:b/>
          <w:bCs/>
          <w:kern w:val="0"/>
          <w:sz w:val="27"/>
          <w:szCs w:val="27"/>
          <w:lang w:eastAsia="ro-RO"/>
          <w14:ligatures w14:val="none"/>
        </w:rPr>
      </w:pPr>
      <w:r w:rsidRPr="006E6FFB">
        <w:rPr>
          <w:rFonts w:ascii="Arial" w:eastAsia="Times New Roman" w:hAnsi="Arial" w:cs="Arial"/>
          <w:b/>
          <w:bCs/>
          <w:kern w:val="0"/>
          <w:sz w:val="27"/>
          <w:szCs w:val="27"/>
          <w:lang w:eastAsia="ro-RO"/>
          <w14:ligatures w14:val="none"/>
        </w:rPr>
        <w:t>4. Impact bugetar și administrativ</w:t>
      </w:r>
    </w:p>
    <w:p w14:paraId="7B12E2F2" w14:textId="507E1F41" w:rsidR="006E6FFB" w:rsidRPr="006E6FFB" w:rsidRDefault="006E6FFB" w:rsidP="00246CA0">
      <w:p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 xml:space="preserve">Sumele propuse pentru fiecare eveniment sunt reflectate în anexă și </w:t>
      </w:r>
      <w:r w:rsidR="001E3F56">
        <w:rPr>
          <w:rFonts w:ascii="Arial" w:eastAsia="Times New Roman" w:hAnsi="Arial" w:cs="Arial"/>
          <w:kern w:val="0"/>
          <w:sz w:val="24"/>
          <w:szCs w:val="24"/>
          <w:lang w:eastAsia="ro-RO"/>
          <w14:ligatures w14:val="none"/>
        </w:rPr>
        <w:t>vor fi incluse</w:t>
      </w:r>
      <w:r w:rsidRPr="006E6FFB">
        <w:rPr>
          <w:rFonts w:ascii="Arial" w:eastAsia="Times New Roman" w:hAnsi="Arial" w:cs="Arial"/>
          <w:kern w:val="0"/>
          <w:sz w:val="24"/>
          <w:szCs w:val="24"/>
          <w:lang w:eastAsia="ro-RO"/>
          <w14:ligatures w14:val="none"/>
        </w:rPr>
        <w:t xml:space="preserve"> în bugetul pentru anul 202</w:t>
      </w:r>
      <w:r w:rsidR="001E3F56">
        <w:rPr>
          <w:rFonts w:ascii="Arial" w:eastAsia="Times New Roman" w:hAnsi="Arial" w:cs="Arial"/>
          <w:kern w:val="0"/>
          <w:sz w:val="24"/>
          <w:szCs w:val="24"/>
          <w:lang w:eastAsia="ro-RO"/>
          <w14:ligatures w14:val="none"/>
        </w:rPr>
        <w:t>6</w:t>
      </w:r>
      <w:r w:rsidRPr="006E6FFB">
        <w:rPr>
          <w:rFonts w:ascii="Arial" w:eastAsia="Times New Roman" w:hAnsi="Arial" w:cs="Arial"/>
          <w:kern w:val="0"/>
          <w:sz w:val="24"/>
          <w:szCs w:val="24"/>
          <w:lang w:eastAsia="ro-RO"/>
          <w14:ligatures w14:val="none"/>
        </w:rPr>
        <w:t>. În funcție de execuția bugetară, primarul poate dispune, prin dispoziție, ajustări privind ordinea, desfășurarea sau finanțarea evenimentelor.</w:t>
      </w:r>
    </w:p>
    <w:p w14:paraId="1E9944CB" w14:textId="77777777" w:rsidR="006E6FFB" w:rsidRPr="006E6FFB" w:rsidRDefault="006E6FFB" w:rsidP="00246CA0">
      <w:p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Responsabilitatea pentru implementare revine aparatului de specialitate din cadrul Primăriei comunei Racovița, în colaborare cu instituții partenere, asociații culturale sau alte entități implicate în organizare.</w:t>
      </w:r>
    </w:p>
    <w:p w14:paraId="78F0E25B" w14:textId="77777777" w:rsidR="006E6FFB" w:rsidRPr="006E6FFB" w:rsidRDefault="006E6FFB" w:rsidP="006E6FFB">
      <w:pPr>
        <w:spacing w:before="100" w:beforeAutospacing="1" w:after="100" w:afterAutospacing="1" w:line="240" w:lineRule="auto"/>
        <w:outlineLvl w:val="2"/>
        <w:rPr>
          <w:rFonts w:ascii="Arial" w:eastAsia="Times New Roman" w:hAnsi="Arial" w:cs="Arial"/>
          <w:b/>
          <w:bCs/>
          <w:kern w:val="0"/>
          <w:sz w:val="27"/>
          <w:szCs w:val="27"/>
          <w:lang w:eastAsia="ro-RO"/>
          <w14:ligatures w14:val="none"/>
        </w:rPr>
      </w:pPr>
      <w:r w:rsidRPr="006E6FFB">
        <w:rPr>
          <w:rFonts w:ascii="Arial" w:eastAsia="Times New Roman" w:hAnsi="Arial" w:cs="Arial"/>
          <w:b/>
          <w:bCs/>
          <w:kern w:val="0"/>
          <w:sz w:val="27"/>
          <w:szCs w:val="27"/>
          <w:lang w:eastAsia="ro-RO"/>
          <w14:ligatures w14:val="none"/>
        </w:rPr>
        <w:t>5. Propunere finală</w:t>
      </w:r>
    </w:p>
    <w:p w14:paraId="4C28A941" w14:textId="3D336AFC" w:rsidR="006E6FFB" w:rsidRPr="006E6FFB" w:rsidRDefault="006E6FFB" w:rsidP="00246CA0">
      <w:pPr>
        <w:spacing w:before="100" w:beforeAutospacing="1" w:after="100" w:afterAutospacing="1" w:line="240" w:lineRule="auto"/>
        <w:jc w:val="both"/>
        <w:rPr>
          <w:rFonts w:ascii="Arial" w:eastAsia="Times New Roman" w:hAnsi="Arial" w:cs="Arial"/>
          <w:kern w:val="0"/>
          <w:sz w:val="24"/>
          <w:szCs w:val="24"/>
          <w:lang w:eastAsia="ro-RO"/>
          <w14:ligatures w14:val="none"/>
        </w:rPr>
      </w:pPr>
      <w:r w:rsidRPr="006E6FFB">
        <w:rPr>
          <w:rFonts w:ascii="Arial" w:eastAsia="Times New Roman" w:hAnsi="Arial" w:cs="Arial"/>
          <w:kern w:val="0"/>
          <w:sz w:val="24"/>
          <w:szCs w:val="24"/>
          <w:lang w:eastAsia="ro-RO"/>
          <w14:ligatures w14:val="none"/>
        </w:rPr>
        <w:t xml:space="preserve">Având în vedere cele expuse mai sus, supun spre dezbatere și aprobare Consiliului Local al comunei Racovița </w:t>
      </w:r>
      <w:r w:rsidRPr="006E6FFB">
        <w:rPr>
          <w:rFonts w:ascii="Arial" w:eastAsia="Times New Roman" w:hAnsi="Arial" w:cs="Arial"/>
          <w:b/>
          <w:bCs/>
          <w:kern w:val="0"/>
          <w:sz w:val="24"/>
          <w:szCs w:val="24"/>
          <w:lang w:eastAsia="ro-RO"/>
          <w14:ligatures w14:val="none"/>
        </w:rPr>
        <w:t xml:space="preserve">proiectul de hotărâre privind aprobarea Agendei culturale și de tineret </w:t>
      </w:r>
      <w:r w:rsidR="00246CA0">
        <w:rPr>
          <w:rFonts w:ascii="Arial" w:eastAsia="Times New Roman" w:hAnsi="Arial" w:cs="Arial"/>
          <w:b/>
          <w:bCs/>
          <w:kern w:val="0"/>
          <w:sz w:val="24"/>
          <w:szCs w:val="24"/>
          <w:lang w:eastAsia="ro-RO"/>
          <w14:ligatures w14:val="none"/>
        </w:rPr>
        <w:t>pe</w:t>
      </w:r>
      <w:r w:rsidRPr="006E6FFB">
        <w:rPr>
          <w:rFonts w:ascii="Arial" w:eastAsia="Times New Roman" w:hAnsi="Arial" w:cs="Arial"/>
          <w:b/>
          <w:bCs/>
          <w:kern w:val="0"/>
          <w:sz w:val="24"/>
          <w:szCs w:val="24"/>
          <w:lang w:eastAsia="ro-RO"/>
          <w14:ligatures w14:val="none"/>
        </w:rPr>
        <w:t xml:space="preserve"> anul 202</w:t>
      </w:r>
      <w:r w:rsidR="001E3F56">
        <w:rPr>
          <w:rFonts w:ascii="Arial" w:eastAsia="Times New Roman" w:hAnsi="Arial" w:cs="Arial"/>
          <w:b/>
          <w:bCs/>
          <w:kern w:val="0"/>
          <w:sz w:val="24"/>
          <w:szCs w:val="24"/>
          <w:lang w:eastAsia="ro-RO"/>
          <w14:ligatures w14:val="none"/>
        </w:rPr>
        <w:t>6</w:t>
      </w:r>
      <w:r w:rsidRPr="006E6FFB">
        <w:rPr>
          <w:rFonts w:ascii="Arial" w:eastAsia="Times New Roman" w:hAnsi="Arial" w:cs="Arial"/>
          <w:kern w:val="0"/>
          <w:sz w:val="24"/>
          <w:szCs w:val="24"/>
          <w:lang w:eastAsia="ro-RO"/>
          <w14:ligatures w14:val="none"/>
        </w:rPr>
        <w:t>, în forma prezentată, cu anexa aferentă.</w:t>
      </w:r>
    </w:p>
    <w:p w14:paraId="4EF2078B" w14:textId="77777777" w:rsidR="006E6FFB" w:rsidRPr="00912C8C" w:rsidRDefault="006E6FFB" w:rsidP="006E6FFB">
      <w:pPr>
        <w:pStyle w:val="NoSpacing"/>
        <w:jc w:val="both"/>
        <w:rPr>
          <w:rFonts w:ascii="Arial" w:hAnsi="Arial" w:cs="Arial"/>
          <w:sz w:val="24"/>
          <w:szCs w:val="24"/>
        </w:rPr>
      </w:pPr>
      <w:r w:rsidRPr="00912C8C">
        <w:rPr>
          <w:rStyle w:val="qowt-font3-arial"/>
          <w:rFonts w:ascii="Arial" w:hAnsi="Arial" w:cs="Arial"/>
          <w:sz w:val="24"/>
          <w:szCs w:val="24"/>
        </w:rPr>
        <w:t>Anticipând solicitudinea dumneavoastră, vă mul</w:t>
      </w:r>
      <w:r>
        <w:rPr>
          <w:rStyle w:val="qowt-font3-arial"/>
          <w:rFonts w:ascii="Arial" w:hAnsi="Arial" w:cs="Arial"/>
          <w:sz w:val="24"/>
          <w:szCs w:val="24"/>
        </w:rPr>
        <w:t>ț</w:t>
      </w:r>
      <w:r w:rsidRPr="00912C8C">
        <w:rPr>
          <w:rStyle w:val="qowt-font3-arial"/>
          <w:rFonts w:ascii="Arial" w:hAnsi="Arial" w:cs="Arial"/>
          <w:sz w:val="24"/>
          <w:szCs w:val="24"/>
        </w:rPr>
        <w:t xml:space="preserve">umesc </w:t>
      </w:r>
      <w:r>
        <w:rPr>
          <w:rStyle w:val="qowt-font3-arial"/>
          <w:rFonts w:ascii="Arial" w:hAnsi="Arial" w:cs="Arial"/>
          <w:sz w:val="24"/>
          <w:szCs w:val="24"/>
        </w:rPr>
        <w:t>ș</w:t>
      </w:r>
      <w:r w:rsidRPr="00912C8C">
        <w:rPr>
          <w:rStyle w:val="qowt-font3-arial"/>
          <w:rFonts w:ascii="Arial" w:hAnsi="Arial" w:cs="Arial"/>
          <w:sz w:val="24"/>
          <w:szCs w:val="24"/>
        </w:rPr>
        <w:t>i vă rog să primi</w:t>
      </w:r>
      <w:r>
        <w:rPr>
          <w:rStyle w:val="qowt-font3-arial"/>
          <w:rFonts w:ascii="Arial" w:hAnsi="Arial" w:cs="Arial"/>
          <w:sz w:val="24"/>
          <w:szCs w:val="24"/>
        </w:rPr>
        <w:t>ț</w:t>
      </w:r>
      <w:r w:rsidRPr="00912C8C">
        <w:rPr>
          <w:rStyle w:val="qowt-font3-arial"/>
          <w:rFonts w:ascii="Arial" w:hAnsi="Arial" w:cs="Arial"/>
          <w:sz w:val="24"/>
          <w:szCs w:val="24"/>
        </w:rPr>
        <w:t>i, stima</w:t>
      </w:r>
      <w:r>
        <w:rPr>
          <w:rStyle w:val="qowt-font3-arial"/>
          <w:rFonts w:ascii="Arial" w:hAnsi="Arial" w:cs="Arial"/>
          <w:sz w:val="24"/>
          <w:szCs w:val="24"/>
        </w:rPr>
        <w:t>ț</w:t>
      </w:r>
      <w:r w:rsidRPr="00912C8C">
        <w:rPr>
          <w:rStyle w:val="qowt-font3-arial"/>
          <w:rFonts w:ascii="Arial" w:hAnsi="Arial" w:cs="Arial"/>
          <w:sz w:val="24"/>
          <w:szCs w:val="24"/>
        </w:rPr>
        <w:t>i consilieri locali, expresia întregii mele considera</w:t>
      </w:r>
      <w:r>
        <w:rPr>
          <w:rStyle w:val="qowt-font3-arial"/>
          <w:rFonts w:ascii="Arial" w:hAnsi="Arial" w:cs="Arial"/>
          <w:sz w:val="24"/>
          <w:szCs w:val="24"/>
        </w:rPr>
        <w:t>ț</w:t>
      </w:r>
      <w:r w:rsidRPr="00912C8C">
        <w:rPr>
          <w:rStyle w:val="qowt-font3-arial"/>
          <w:rFonts w:ascii="Arial" w:hAnsi="Arial" w:cs="Arial"/>
          <w:sz w:val="24"/>
          <w:szCs w:val="24"/>
        </w:rPr>
        <w:t>ii.</w:t>
      </w:r>
      <w:r w:rsidRPr="00912C8C">
        <w:rPr>
          <w:rFonts w:ascii="Arial" w:hAnsi="Arial" w:cs="Arial"/>
          <w:sz w:val="24"/>
          <w:szCs w:val="24"/>
        </w:rPr>
        <w:t xml:space="preserve"> </w:t>
      </w:r>
    </w:p>
    <w:p w14:paraId="36182CAC" w14:textId="77777777" w:rsidR="006E6FFB" w:rsidRDefault="006E6FFB" w:rsidP="006E6FFB">
      <w:pPr>
        <w:spacing w:before="100" w:beforeAutospacing="1" w:after="100" w:afterAutospacing="1" w:line="240" w:lineRule="auto"/>
        <w:rPr>
          <w:rFonts w:ascii="Arial" w:eastAsia="Times New Roman" w:hAnsi="Arial" w:cs="Arial"/>
          <w:b/>
          <w:bCs/>
          <w:kern w:val="0"/>
          <w:sz w:val="24"/>
          <w:szCs w:val="24"/>
          <w:lang w:eastAsia="ro-RO"/>
          <w14:ligatures w14:val="none"/>
        </w:rPr>
      </w:pPr>
    </w:p>
    <w:p w14:paraId="58769FC5" w14:textId="77777777" w:rsidR="006E6FFB" w:rsidRPr="006E6FFB" w:rsidRDefault="006E6FFB" w:rsidP="006E6FFB">
      <w:pPr>
        <w:spacing w:before="100" w:beforeAutospacing="1" w:after="100" w:afterAutospacing="1" w:line="240" w:lineRule="auto"/>
        <w:rPr>
          <w:rFonts w:ascii="Arial" w:eastAsia="Times New Roman" w:hAnsi="Arial" w:cs="Arial"/>
          <w:kern w:val="0"/>
          <w:sz w:val="24"/>
          <w:szCs w:val="24"/>
          <w:lang w:eastAsia="ro-RO"/>
          <w14:ligatures w14:val="none"/>
        </w:rPr>
      </w:pPr>
      <w:r w:rsidRPr="006E6FFB">
        <w:rPr>
          <w:rFonts w:ascii="Arial" w:eastAsia="Times New Roman" w:hAnsi="Arial" w:cs="Arial"/>
          <w:b/>
          <w:bCs/>
          <w:kern w:val="0"/>
          <w:sz w:val="24"/>
          <w:szCs w:val="24"/>
          <w:lang w:eastAsia="ro-RO"/>
          <w14:ligatures w14:val="none"/>
        </w:rPr>
        <w:t>PRIMARUL COMUNEI RACOVIȚA</w:t>
      </w:r>
      <w:r w:rsidRPr="006E6FFB">
        <w:rPr>
          <w:rFonts w:ascii="Arial" w:eastAsia="Times New Roman" w:hAnsi="Arial" w:cs="Arial"/>
          <w:kern w:val="0"/>
          <w:sz w:val="24"/>
          <w:szCs w:val="24"/>
          <w:lang w:eastAsia="ro-RO"/>
          <w14:ligatures w14:val="none"/>
        </w:rPr>
        <w:t>,</w:t>
      </w:r>
      <w:r w:rsidRPr="006E6FFB">
        <w:rPr>
          <w:rFonts w:ascii="Arial" w:eastAsia="Times New Roman" w:hAnsi="Arial" w:cs="Arial"/>
          <w:kern w:val="0"/>
          <w:sz w:val="24"/>
          <w:szCs w:val="24"/>
          <w:lang w:eastAsia="ro-RO"/>
          <w14:ligatures w14:val="none"/>
        </w:rPr>
        <w:br/>
        <w:t>Valentin-Alexandru CATRINOI</w:t>
      </w:r>
    </w:p>
    <w:p w14:paraId="59DC27E0" w14:textId="77777777" w:rsidR="00E70A54" w:rsidRDefault="00E70A54" w:rsidP="00160D0C">
      <w:pPr>
        <w:pStyle w:val="NoSpacing"/>
        <w:jc w:val="both"/>
      </w:pPr>
    </w:p>
    <w:sectPr w:rsidR="00E70A54" w:rsidSect="00246CA0">
      <w:pgSz w:w="11906" w:h="16838"/>
      <w:pgMar w:top="1135" w:right="991"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381"/>
    <w:multiLevelType w:val="hybridMultilevel"/>
    <w:tmpl w:val="590CA464"/>
    <w:lvl w:ilvl="0" w:tplc="3BDA6E56">
      <w:start w:val="1"/>
      <w:numFmt w:val="lowerLetter"/>
      <w:lvlText w:val="%1)"/>
      <w:lvlJc w:val="left"/>
      <w:pPr>
        <w:ind w:left="1211"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32AF0E39"/>
    <w:multiLevelType w:val="multilevel"/>
    <w:tmpl w:val="8DC0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A45C59"/>
    <w:multiLevelType w:val="multilevel"/>
    <w:tmpl w:val="0ADE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0D13EB"/>
    <w:multiLevelType w:val="multilevel"/>
    <w:tmpl w:val="8308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66B38"/>
    <w:multiLevelType w:val="multilevel"/>
    <w:tmpl w:val="4800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E250C1"/>
    <w:multiLevelType w:val="multilevel"/>
    <w:tmpl w:val="7A08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8D593A"/>
    <w:multiLevelType w:val="multilevel"/>
    <w:tmpl w:val="99FA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00090">
    <w:abstractNumId w:val="5"/>
  </w:num>
  <w:num w:numId="2" w16cid:durableId="1517840021">
    <w:abstractNumId w:val="6"/>
  </w:num>
  <w:num w:numId="3" w16cid:durableId="516307866">
    <w:abstractNumId w:val="2"/>
  </w:num>
  <w:num w:numId="4" w16cid:durableId="2083794508">
    <w:abstractNumId w:val="1"/>
  </w:num>
  <w:num w:numId="5" w16cid:durableId="665743819">
    <w:abstractNumId w:val="4"/>
  </w:num>
  <w:num w:numId="6" w16cid:durableId="871185428">
    <w:abstractNumId w:val="3"/>
  </w:num>
  <w:num w:numId="7" w16cid:durableId="5898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8C"/>
    <w:rsid w:val="000B622C"/>
    <w:rsid w:val="00160D0C"/>
    <w:rsid w:val="0018109F"/>
    <w:rsid w:val="00184C7C"/>
    <w:rsid w:val="001E3F56"/>
    <w:rsid w:val="00223FA9"/>
    <w:rsid w:val="00246CA0"/>
    <w:rsid w:val="0029112F"/>
    <w:rsid w:val="002B0637"/>
    <w:rsid w:val="002D35C4"/>
    <w:rsid w:val="003429FF"/>
    <w:rsid w:val="00380CBA"/>
    <w:rsid w:val="003A3BB1"/>
    <w:rsid w:val="00476C8D"/>
    <w:rsid w:val="004B1E03"/>
    <w:rsid w:val="005543A0"/>
    <w:rsid w:val="00595509"/>
    <w:rsid w:val="006C322A"/>
    <w:rsid w:val="006E6FFB"/>
    <w:rsid w:val="007053D1"/>
    <w:rsid w:val="00862A52"/>
    <w:rsid w:val="008E4B6F"/>
    <w:rsid w:val="00912C8C"/>
    <w:rsid w:val="009609AF"/>
    <w:rsid w:val="009D3C23"/>
    <w:rsid w:val="00A13D71"/>
    <w:rsid w:val="00A95A0C"/>
    <w:rsid w:val="00AF4EEB"/>
    <w:rsid w:val="00B66D1F"/>
    <w:rsid w:val="00B846EF"/>
    <w:rsid w:val="00C07634"/>
    <w:rsid w:val="00C4250C"/>
    <w:rsid w:val="00CC7763"/>
    <w:rsid w:val="00CC787C"/>
    <w:rsid w:val="00CE4AE2"/>
    <w:rsid w:val="00D112BC"/>
    <w:rsid w:val="00D338D2"/>
    <w:rsid w:val="00D96BA5"/>
    <w:rsid w:val="00DA2CEB"/>
    <w:rsid w:val="00DC6EE5"/>
    <w:rsid w:val="00DD3109"/>
    <w:rsid w:val="00E70A54"/>
    <w:rsid w:val="00E93468"/>
    <w:rsid w:val="00EA23EB"/>
    <w:rsid w:val="00F0413E"/>
    <w:rsid w:val="00F602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634E3"/>
  <w15:chartTrackingRefBased/>
  <w15:docId w15:val="{BAF600D1-7270-4C66-8558-9F9B7AE8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2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2C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2C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2C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2C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C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C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C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C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2C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2C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2C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2C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2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C8C"/>
    <w:rPr>
      <w:rFonts w:eastAsiaTheme="majorEastAsia" w:cstheme="majorBidi"/>
      <w:color w:val="272727" w:themeColor="text1" w:themeTint="D8"/>
    </w:rPr>
  </w:style>
  <w:style w:type="paragraph" w:styleId="Title">
    <w:name w:val="Title"/>
    <w:basedOn w:val="Normal"/>
    <w:next w:val="Normal"/>
    <w:link w:val="TitleChar"/>
    <w:uiPriority w:val="10"/>
    <w:qFormat/>
    <w:rsid w:val="00912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C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C8C"/>
    <w:pPr>
      <w:spacing w:before="160"/>
      <w:jc w:val="center"/>
    </w:pPr>
    <w:rPr>
      <w:i/>
      <w:iCs/>
      <w:color w:val="404040" w:themeColor="text1" w:themeTint="BF"/>
    </w:rPr>
  </w:style>
  <w:style w:type="character" w:customStyle="1" w:styleId="QuoteChar">
    <w:name w:val="Quote Char"/>
    <w:basedOn w:val="DefaultParagraphFont"/>
    <w:link w:val="Quote"/>
    <w:uiPriority w:val="29"/>
    <w:rsid w:val="00912C8C"/>
    <w:rPr>
      <w:i/>
      <w:iCs/>
      <w:color w:val="404040" w:themeColor="text1" w:themeTint="BF"/>
    </w:rPr>
  </w:style>
  <w:style w:type="paragraph" w:styleId="ListParagraph">
    <w:name w:val="List Paragraph"/>
    <w:basedOn w:val="Normal"/>
    <w:uiPriority w:val="34"/>
    <w:qFormat/>
    <w:rsid w:val="00912C8C"/>
    <w:pPr>
      <w:ind w:left="720"/>
      <w:contextualSpacing/>
    </w:pPr>
  </w:style>
  <w:style w:type="character" w:styleId="IntenseEmphasis">
    <w:name w:val="Intense Emphasis"/>
    <w:basedOn w:val="DefaultParagraphFont"/>
    <w:uiPriority w:val="21"/>
    <w:qFormat/>
    <w:rsid w:val="00912C8C"/>
    <w:rPr>
      <w:i/>
      <w:iCs/>
      <w:color w:val="2F5496" w:themeColor="accent1" w:themeShade="BF"/>
    </w:rPr>
  </w:style>
  <w:style w:type="paragraph" w:styleId="IntenseQuote">
    <w:name w:val="Intense Quote"/>
    <w:basedOn w:val="Normal"/>
    <w:next w:val="Normal"/>
    <w:link w:val="IntenseQuoteChar"/>
    <w:uiPriority w:val="30"/>
    <w:qFormat/>
    <w:rsid w:val="00912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2C8C"/>
    <w:rPr>
      <w:i/>
      <w:iCs/>
      <w:color w:val="2F5496" w:themeColor="accent1" w:themeShade="BF"/>
    </w:rPr>
  </w:style>
  <w:style w:type="character" w:styleId="IntenseReference">
    <w:name w:val="Intense Reference"/>
    <w:basedOn w:val="DefaultParagraphFont"/>
    <w:uiPriority w:val="32"/>
    <w:qFormat/>
    <w:rsid w:val="00912C8C"/>
    <w:rPr>
      <w:b/>
      <w:bCs/>
      <w:smallCaps/>
      <w:color w:val="2F5496" w:themeColor="accent1" w:themeShade="BF"/>
      <w:spacing w:val="5"/>
    </w:rPr>
  </w:style>
  <w:style w:type="character" w:styleId="Hyperlink">
    <w:name w:val="Hyperlink"/>
    <w:basedOn w:val="DefaultParagraphFont"/>
    <w:uiPriority w:val="99"/>
    <w:unhideWhenUsed/>
    <w:rsid w:val="00912C8C"/>
    <w:rPr>
      <w:color w:val="0563C1" w:themeColor="hyperlink"/>
      <w:u w:val="single"/>
    </w:rPr>
  </w:style>
  <w:style w:type="character" w:styleId="UnresolvedMention">
    <w:name w:val="Unresolved Mention"/>
    <w:basedOn w:val="DefaultParagraphFont"/>
    <w:uiPriority w:val="99"/>
    <w:semiHidden/>
    <w:unhideWhenUsed/>
    <w:rsid w:val="00912C8C"/>
    <w:rPr>
      <w:color w:val="605E5C"/>
      <w:shd w:val="clear" w:color="auto" w:fill="E1DFDD"/>
    </w:rPr>
  </w:style>
  <w:style w:type="paragraph" w:customStyle="1" w:styleId="qowt-stl-normal">
    <w:name w:val="qowt-stl-normal"/>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character" w:customStyle="1" w:styleId="qowt-font3-arial">
    <w:name w:val="qowt-font3-arial"/>
    <w:basedOn w:val="DefaultParagraphFont"/>
    <w:rsid w:val="00912C8C"/>
  </w:style>
  <w:style w:type="paragraph" w:customStyle="1" w:styleId="qowt-li-225576780">
    <w:name w:val="qowt-li-22557678_0"/>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paragraph" w:customStyle="1" w:styleId="x-scope">
    <w:name w:val="x-scope"/>
    <w:basedOn w:val="Normal"/>
    <w:rsid w:val="00912C8C"/>
    <w:pPr>
      <w:spacing w:before="100" w:beforeAutospacing="1" w:after="100" w:afterAutospacing="1" w:line="240" w:lineRule="auto"/>
    </w:pPr>
    <w:rPr>
      <w:rFonts w:ascii="Times New Roman" w:eastAsia="Times New Roman" w:hAnsi="Times New Roman" w:cs="Times New Roman"/>
      <w:kern w:val="0"/>
      <w:sz w:val="24"/>
      <w:szCs w:val="24"/>
      <w:lang w:eastAsia="ro-RO"/>
    </w:rPr>
  </w:style>
  <w:style w:type="paragraph" w:styleId="NoSpacing">
    <w:name w:val="No Spacing"/>
    <w:uiPriority w:val="1"/>
    <w:qFormat/>
    <w:rsid w:val="00912C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4508">
      <w:bodyDiv w:val="1"/>
      <w:marLeft w:val="0"/>
      <w:marRight w:val="0"/>
      <w:marTop w:val="0"/>
      <w:marBottom w:val="0"/>
      <w:divBdr>
        <w:top w:val="none" w:sz="0" w:space="0" w:color="auto"/>
        <w:left w:val="none" w:sz="0" w:space="0" w:color="auto"/>
        <w:bottom w:val="none" w:sz="0" w:space="0" w:color="auto"/>
        <w:right w:val="none" w:sz="0" w:space="0" w:color="auto"/>
      </w:divBdr>
    </w:div>
    <w:div w:id="144055682">
      <w:bodyDiv w:val="1"/>
      <w:marLeft w:val="0"/>
      <w:marRight w:val="0"/>
      <w:marTop w:val="0"/>
      <w:marBottom w:val="0"/>
      <w:divBdr>
        <w:top w:val="none" w:sz="0" w:space="0" w:color="auto"/>
        <w:left w:val="none" w:sz="0" w:space="0" w:color="auto"/>
        <w:bottom w:val="none" w:sz="0" w:space="0" w:color="auto"/>
        <w:right w:val="none" w:sz="0" w:space="0" w:color="auto"/>
      </w:divBdr>
    </w:div>
    <w:div w:id="796484500">
      <w:bodyDiv w:val="1"/>
      <w:marLeft w:val="0"/>
      <w:marRight w:val="0"/>
      <w:marTop w:val="0"/>
      <w:marBottom w:val="0"/>
      <w:divBdr>
        <w:top w:val="none" w:sz="0" w:space="0" w:color="auto"/>
        <w:left w:val="none" w:sz="0" w:space="0" w:color="auto"/>
        <w:bottom w:val="none" w:sz="0" w:space="0" w:color="auto"/>
        <w:right w:val="none" w:sz="0" w:space="0" w:color="auto"/>
      </w:divBdr>
      <w:divsChild>
        <w:div w:id="890189017">
          <w:marLeft w:val="0"/>
          <w:marRight w:val="0"/>
          <w:marTop w:val="0"/>
          <w:marBottom w:val="0"/>
          <w:divBdr>
            <w:top w:val="none" w:sz="0" w:space="0" w:color="auto"/>
            <w:left w:val="none" w:sz="0" w:space="0" w:color="auto"/>
            <w:bottom w:val="none" w:sz="0" w:space="0" w:color="auto"/>
            <w:right w:val="none" w:sz="0" w:space="0" w:color="auto"/>
          </w:divBdr>
          <w:divsChild>
            <w:div w:id="1517422400">
              <w:marLeft w:val="0"/>
              <w:marRight w:val="0"/>
              <w:marTop w:val="0"/>
              <w:marBottom w:val="0"/>
              <w:divBdr>
                <w:top w:val="none" w:sz="0" w:space="0" w:color="auto"/>
                <w:left w:val="none" w:sz="0" w:space="0" w:color="auto"/>
                <w:bottom w:val="none" w:sz="0" w:space="0" w:color="auto"/>
                <w:right w:val="none" w:sz="0" w:space="0" w:color="auto"/>
              </w:divBdr>
            </w:div>
          </w:divsChild>
        </w:div>
        <w:div w:id="1138690930">
          <w:marLeft w:val="0"/>
          <w:marRight w:val="0"/>
          <w:marTop w:val="0"/>
          <w:marBottom w:val="0"/>
          <w:divBdr>
            <w:top w:val="none" w:sz="0" w:space="0" w:color="auto"/>
            <w:left w:val="none" w:sz="0" w:space="0" w:color="auto"/>
            <w:bottom w:val="none" w:sz="0" w:space="0" w:color="auto"/>
            <w:right w:val="none" w:sz="0" w:space="0" w:color="auto"/>
          </w:divBdr>
          <w:divsChild>
            <w:div w:id="2098398627">
              <w:marLeft w:val="0"/>
              <w:marRight w:val="0"/>
              <w:marTop w:val="0"/>
              <w:marBottom w:val="0"/>
              <w:divBdr>
                <w:top w:val="none" w:sz="0" w:space="0" w:color="auto"/>
                <w:left w:val="none" w:sz="0" w:space="0" w:color="auto"/>
                <w:bottom w:val="none" w:sz="0" w:space="0" w:color="auto"/>
                <w:right w:val="none" w:sz="0" w:space="0" w:color="auto"/>
              </w:divBdr>
            </w:div>
          </w:divsChild>
        </w:div>
        <w:div w:id="1307586654">
          <w:marLeft w:val="0"/>
          <w:marRight w:val="0"/>
          <w:marTop w:val="0"/>
          <w:marBottom w:val="0"/>
          <w:divBdr>
            <w:top w:val="none" w:sz="0" w:space="0" w:color="auto"/>
            <w:left w:val="none" w:sz="0" w:space="0" w:color="auto"/>
            <w:bottom w:val="none" w:sz="0" w:space="0" w:color="auto"/>
            <w:right w:val="none" w:sz="0" w:space="0" w:color="auto"/>
          </w:divBdr>
          <w:divsChild>
            <w:div w:id="66914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59831">
      <w:bodyDiv w:val="1"/>
      <w:marLeft w:val="0"/>
      <w:marRight w:val="0"/>
      <w:marTop w:val="0"/>
      <w:marBottom w:val="0"/>
      <w:divBdr>
        <w:top w:val="none" w:sz="0" w:space="0" w:color="auto"/>
        <w:left w:val="none" w:sz="0" w:space="0" w:color="auto"/>
        <w:bottom w:val="none" w:sz="0" w:space="0" w:color="auto"/>
        <w:right w:val="none" w:sz="0" w:space="0" w:color="auto"/>
      </w:divBdr>
    </w:div>
    <w:div w:id="1059551896">
      <w:bodyDiv w:val="1"/>
      <w:marLeft w:val="0"/>
      <w:marRight w:val="0"/>
      <w:marTop w:val="0"/>
      <w:marBottom w:val="0"/>
      <w:divBdr>
        <w:top w:val="none" w:sz="0" w:space="0" w:color="auto"/>
        <w:left w:val="none" w:sz="0" w:space="0" w:color="auto"/>
        <w:bottom w:val="none" w:sz="0" w:space="0" w:color="auto"/>
        <w:right w:val="none" w:sz="0" w:space="0" w:color="auto"/>
      </w:divBdr>
      <w:divsChild>
        <w:div w:id="1782455277">
          <w:marLeft w:val="0"/>
          <w:marRight w:val="0"/>
          <w:marTop w:val="0"/>
          <w:marBottom w:val="0"/>
          <w:divBdr>
            <w:top w:val="none" w:sz="0" w:space="0" w:color="auto"/>
            <w:left w:val="none" w:sz="0" w:space="0" w:color="auto"/>
            <w:bottom w:val="none" w:sz="0" w:space="0" w:color="auto"/>
            <w:right w:val="none" w:sz="0" w:space="0" w:color="auto"/>
          </w:divBdr>
          <w:divsChild>
            <w:div w:id="343170251">
              <w:marLeft w:val="0"/>
              <w:marRight w:val="0"/>
              <w:marTop w:val="0"/>
              <w:marBottom w:val="0"/>
              <w:divBdr>
                <w:top w:val="none" w:sz="0" w:space="0" w:color="auto"/>
                <w:left w:val="none" w:sz="0" w:space="0" w:color="auto"/>
                <w:bottom w:val="none" w:sz="0" w:space="0" w:color="auto"/>
                <w:right w:val="none" w:sz="0" w:space="0" w:color="auto"/>
              </w:divBdr>
            </w:div>
          </w:divsChild>
        </w:div>
        <w:div w:id="1582989199">
          <w:marLeft w:val="0"/>
          <w:marRight w:val="0"/>
          <w:marTop w:val="0"/>
          <w:marBottom w:val="0"/>
          <w:divBdr>
            <w:top w:val="none" w:sz="0" w:space="0" w:color="auto"/>
            <w:left w:val="none" w:sz="0" w:space="0" w:color="auto"/>
            <w:bottom w:val="none" w:sz="0" w:space="0" w:color="auto"/>
            <w:right w:val="none" w:sz="0" w:space="0" w:color="auto"/>
          </w:divBdr>
          <w:divsChild>
            <w:div w:id="1887989323">
              <w:marLeft w:val="0"/>
              <w:marRight w:val="0"/>
              <w:marTop w:val="0"/>
              <w:marBottom w:val="0"/>
              <w:divBdr>
                <w:top w:val="none" w:sz="0" w:space="0" w:color="auto"/>
                <w:left w:val="none" w:sz="0" w:space="0" w:color="auto"/>
                <w:bottom w:val="none" w:sz="0" w:space="0" w:color="auto"/>
                <w:right w:val="none" w:sz="0" w:space="0" w:color="auto"/>
              </w:divBdr>
            </w:div>
          </w:divsChild>
        </w:div>
        <w:div w:id="332341749">
          <w:marLeft w:val="0"/>
          <w:marRight w:val="0"/>
          <w:marTop w:val="0"/>
          <w:marBottom w:val="0"/>
          <w:divBdr>
            <w:top w:val="none" w:sz="0" w:space="0" w:color="auto"/>
            <w:left w:val="none" w:sz="0" w:space="0" w:color="auto"/>
            <w:bottom w:val="none" w:sz="0" w:space="0" w:color="auto"/>
            <w:right w:val="none" w:sz="0" w:space="0" w:color="auto"/>
          </w:divBdr>
          <w:divsChild>
            <w:div w:id="7777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4038">
      <w:bodyDiv w:val="1"/>
      <w:marLeft w:val="0"/>
      <w:marRight w:val="0"/>
      <w:marTop w:val="0"/>
      <w:marBottom w:val="0"/>
      <w:divBdr>
        <w:top w:val="none" w:sz="0" w:space="0" w:color="auto"/>
        <w:left w:val="none" w:sz="0" w:space="0" w:color="auto"/>
        <w:bottom w:val="none" w:sz="0" w:space="0" w:color="auto"/>
        <w:right w:val="none" w:sz="0" w:space="0" w:color="auto"/>
      </w:divBdr>
    </w:div>
    <w:div w:id="1696731175">
      <w:bodyDiv w:val="1"/>
      <w:marLeft w:val="0"/>
      <w:marRight w:val="0"/>
      <w:marTop w:val="0"/>
      <w:marBottom w:val="0"/>
      <w:divBdr>
        <w:top w:val="none" w:sz="0" w:space="0" w:color="auto"/>
        <w:left w:val="none" w:sz="0" w:space="0" w:color="auto"/>
        <w:bottom w:val="none" w:sz="0" w:space="0" w:color="auto"/>
        <w:right w:val="none" w:sz="0" w:space="0" w:color="auto"/>
      </w:divBdr>
      <w:divsChild>
        <w:div w:id="1412695895">
          <w:marLeft w:val="0"/>
          <w:marRight w:val="0"/>
          <w:marTop w:val="0"/>
          <w:marBottom w:val="0"/>
          <w:divBdr>
            <w:top w:val="none" w:sz="0" w:space="0" w:color="auto"/>
            <w:left w:val="none" w:sz="0" w:space="0" w:color="auto"/>
            <w:bottom w:val="none" w:sz="0" w:space="0" w:color="auto"/>
            <w:right w:val="none" w:sz="0" w:space="0" w:color="auto"/>
          </w:divBdr>
          <w:divsChild>
            <w:div w:id="908079500">
              <w:marLeft w:val="0"/>
              <w:marRight w:val="0"/>
              <w:marTop w:val="0"/>
              <w:marBottom w:val="0"/>
              <w:divBdr>
                <w:top w:val="none" w:sz="0" w:space="0" w:color="auto"/>
                <w:left w:val="none" w:sz="0" w:space="0" w:color="auto"/>
                <w:bottom w:val="none" w:sz="0" w:space="0" w:color="auto"/>
                <w:right w:val="none" w:sz="0" w:space="0" w:color="auto"/>
              </w:divBdr>
            </w:div>
          </w:divsChild>
        </w:div>
        <w:div w:id="1688866271">
          <w:marLeft w:val="0"/>
          <w:marRight w:val="0"/>
          <w:marTop w:val="0"/>
          <w:marBottom w:val="0"/>
          <w:divBdr>
            <w:top w:val="none" w:sz="0" w:space="0" w:color="auto"/>
            <w:left w:val="none" w:sz="0" w:space="0" w:color="auto"/>
            <w:bottom w:val="none" w:sz="0" w:space="0" w:color="auto"/>
            <w:right w:val="none" w:sz="0" w:space="0" w:color="auto"/>
          </w:divBdr>
          <w:divsChild>
            <w:div w:id="341054054">
              <w:marLeft w:val="0"/>
              <w:marRight w:val="0"/>
              <w:marTop w:val="0"/>
              <w:marBottom w:val="0"/>
              <w:divBdr>
                <w:top w:val="none" w:sz="0" w:space="0" w:color="auto"/>
                <w:left w:val="none" w:sz="0" w:space="0" w:color="auto"/>
                <w:bottom w:val="none" w:sz="0" w:space="0" w:color="auto"/>
                <w:right w:val="none" w:sz="0" w:space="0" w:color="auto"/>
              </w:divBdr>
            </w:div>
          </w:divsChild>
        </w:div>
        <w:div w:id="1080446070">
          <w:marLeft w:val="0"/>
          <w:marRight w:val="0"/>
          <w:marTop w:val="0"/>
          <w:marBottom w:val="0"/>
          <w:divBdr>
            <w:top w:val="none" w:sz="0" w:space="0" w:color="auto"/>
            <w:left w:val="none" w:sz="0" w:space="0" w:color="auto"/>
            <w:bottom w:val="none" w:sz="0" w:space="0" w:color="auto"/>
            <w:right w:val="none" w:sz="0" w:space="0" w:color="auto"/>
          </w:divBdr>
          <w:divsChild>
            <w:div w:id="9299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0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2879</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2025-04-30T06:36:00Z</cp:lastPrinted>
  <dcterms:created xsi:type="dcterms:W3CDTF">2026-04-07T06:53:00Z</dcterms:created>
  <dcterms:modified xsi:type="dcterms:W3CDTF">2026-04-07T06:55:00Z</dcterms:modified>
</cp:coreProperties>
</file>