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0FA7" w14:textId="77777777" w:rsidR="006B56B3" w:rsidRDefault="00C97B12" w:rsidP="00C97B12">
      <w:pPr>
        <w:spacing w:after="0"/>
        <w:rPr>
          <w:b/>
          <w:bCs/>
        </w:rPr>
      </w:pPr>
      <w:r w:rsidRPr="004F4CCE">
        <w:rPr>
          <w:b/>
          <w:bCs/>
        </w:rPr>
        <w:t xml:space="preserve"> </w:t>
      </w:r>
    </w:p>
    <w:p w14:paraId="06C83219" w14:textId="59881010" w:rsidR="00C97B12" w:rsidRPr="004F4CCE" w:rsidRDefault="00C97B12" w:rsidP="00C97B12">
      <w:pPr>
        <w:spacing w:after="0"/>
        <w:rPr>
          <w:rFonts w:ascii="Bookman Old Style" w:hAnsi="Bookman Old Style"/>
          <w:b/>
          <w:bCs/>
        </w:rPr>
      </w:pPr>
      <w:r w:rsidRPr="004F4CCE">
        <w:rPr>
          <w:b/>
          <w:bCs/>
        </w:rPr>
        <w:t xml:space="preserve"> </w:t>
      </w:r>
      <w:r w:rsidRPr="004F4CCE">
        <w:rPr>
          <w:rFonts w:ascii="Bookman Old Style" w:hAnsi="Bookman Old Style"/>
          <w:b/>
          <w:bCs/>
        </w:rPr>
        <w:t xml:space="preserve">PRIMĂRIA COMUNEI PÂRSCOV                                            </w:t>
      </w:r>
    </w:p>
    <w:p w14:paraId="49369CB5" w14:textId="690D9249" w:rsidR="00C97B12" w:rsidRPr="004F4CCE" w:rsidRDefault="00C97B12" w:rsidP="00C97B12">
      <w:pPr>
        <w:spacing w:after="0"/>
        <w:rPr>
          <w:rFonts w:ascii="Bookman Old Style" w:hAnsi="Bookman Old Style"/>
          <w:b/>
          <w:bCs/>
        </w:rPr>
      </w:pPr>
      <w:r w:rsidRPr="004F4CCE">
        <w:rPr>
          <w:rFonts w:ascii="Bookman Old Style" w:hAnsi="Bookman Old Style"/>
          <w:b/>
          <w:bCs/>
        </w:rPr>
        <w:t xml:space="preserve">  </w:t>
      </w:r>
      <w:r w:rsidR="003924C0">
        <w:rPr>
          <w:rFonts w:ascii="Bookman Old Style" w:hAnsi="Bookman Old Style"/>
          <w:b/>
          <w:bCs/>
        </w:rPr>
        <w:t xml:space="preserve">        </w:t>
      </w:r>
      <w:r w:rsidRPr="004F4CCE">
        <w:rPr>
          <w:rFonts w:ascii="Bookman Old Style" w:hAnsi="Bookman Old Style"/>
          <w:b/>
          <w:bCs/>
        </w:rPr>
        <w:t xml:space="preserve">JUDETUL BUZAU                                                       </w:t>
      </w:r>
      <w:r w:rsidRPr="004F4CCE">
        <w:rPr>
          <w:rFonts w:ascii="Bookman Old Style" w:hAnsi="Bookman Old Style"/>
          <w:b/>
          <w:bCs/>
        </w:rPr>
        <w:tab/>
      </w:r>
    </w:p>
    <w:p w14:paraId="4F26AB5D" w14:textId="6410E928" w:rsidR="00C97B12" w:rsidRPr="004F4CCE" w:rsidRDefault="00C97B12" w:rsidP="00C97B12">
      <w:pPr>
        <w:spacing w:after="0"/>
        <w:rPr>
          <w:rFonts w:ascii="Bookman Old Style" w:hAnsi="Bookman Old Style"/>
          <w:b/>
          <w:bCs/>
        </w:rPr>
      </w:pPr>
      <w:r w:rsidRPr="004F4CCE">
        <w:rPr>
          <w:rFonts w:ascii="Bookman Old Style" w:hAnsi="Bookman Old Style"/>
          <w:b/>
          <w:bCs/>
        </w:rPr>
        <w:t xml:space="preserve">   Nr. </w:t>
      </w:r>
      <w:r w:rsidR="001C76E1">
        <w:rPr>
          <w:rFonts w:ascii="Bookman Old Style" w:hAnsi="Bookman Old Style"/>
          <w:b/>
          <w:bCs/>
        </w:rPr>
        <w:t>3175</w:t>
      </w:r>
      <w:r w:rsidR="003924C0">
        <w:rPr>
          <w:rFonts w:ascii="Bookman Old Style" w:hAnsi="Bookman Old Style"/>
          <w:b/>
          <w:bCs/>
        </w:rPr>
        <w:t xml:space="preserve"> </w:t>
      </w:r>
      <w:r w:rsidRPr="004F4CCE">
        <w:rPr>
          <w:rFonts w:ascii="Bookman Old Style" w:hAnsi="Bookman Old Style"/>
          <w:b/>
          <w:bCs/>
        </w:rPr>
        <w:t>/</w:t>
      </w:r>
      <w:r w:rsidR="001C76E1">
        <w:rPr>
          <w:rFonts w:ascii="Bookman Old Style" w:hAnsi="Bookman Old Style"/>
          <w:b/>
          <w:bCs/>
        </w:rPr>
        <w:t xml:space="preserve"> </w:t>
      </w:r>
      <w:r w:rsidR="003924C0">
        <w:rPr>
          <w:rFonts w:ascii="Bookman Old Style" w:hAnsi="Bookman Old Style"/>
          <w:b/>
          <w:bCs/>
        </w:rPr>
        <w:t>08</w:t>
      </w:r>
      <w:r w:rsidRPr="004F4CCE">
        <w:rPr>
          <w:rFonts w:ascii="Bookman Old Style" w:hAnsi="Bookman Old Style"/>
          <w:b/>
          <w:bCs/>
        </w:rPr>
        <w:t>.0</w:t>
      </w:r>
      <w:r w:rsidR="004F4CCE">
        <w:rPr>
          <w:rFonts w:ascii="Bookman Old Style" w:hAnsi="Bookman Old Style"/>
          <w:b/>
          <w:bCs/>
        </w:rPr>
        <w:t>4</w:t>
      </w:r>
      <w:r w:rsidRPr="004F4CCE">
        <w:rPr>
          <w:rFonts w:ascii="Bookman Old Style" w:hAnsi="Bookman Old Style"/>
          <w:b/>
          <w:bCs/>
        </w:rPr>
        <w:t>.202</w:t>
      </w:r>
      <w:r w:rsidR="004F4CCE">
        <w:rPr>
          <w:rFonts w:ascii="Bookman Old Style" w:hAnsi="Bookman Old Style"/>
          <w:b/>
          <w:bCs/>
        </w:rPr>
        <w:t>6</w:t>
      </w:r>
    </w:p>
    <w:p w14:paraId="2D89572F" w14:textId="77777777" w:rsidR="00C97B12" w:rsidRDefault="00C97B12" w:rsidP="00C97B12">
      <w:pPr>
        <w:spacing w:after="0"/>
        <w:rPr>
          <w:rFonts w:ascii="Bookman Old Style" w:hAnsi="Bookman Old Style"/>
          <w:b/>
          <w:bCs/>
        </w:rPr>
      </w:pPr>
    </w:p>
    <w:p w14:paraId="45AEAF4E" w14:textId="77777777" w:rsidR="006B56B3" w:rsidRPr="004F4CCE" w:rsidRDefault="006B56B3" w:rsidP="00C97B12">
      <w:pPr>
        <w:spacing w:after="0"/>
        <w:rPr>
          <w:rFonts w:ascii="Bookman Old Style" w:hAnsi="Bookman Old Style"/>
          <w:b/>
          <w:bCs/>
        </w:rPr>
      </w:pPr>
    </w:p>
    <w:p w14:paraId="71D10284" w14:textId="022F7812" w:rsidR="00C97B12" w:rsidRPr="004F4CCE" w:rsidRDefault="00C97B12" w:rsidP="00C97B12">
      <w:pPr>
        <w:spacing w:after="0"/>
        <w:jc w:val="center"/>
        <w:rPr>
          <w:rFonts w:ascii="Bookman Old Style" w:hAnsi="Bookman Old Style"/>
          <w:b/>
          <w:bCs/>
        </w:rPr>
      </w:pPr>
      <w:r w:rsidRPr="004F4CCE">
        <w:rPr>
          <w:rFonts w:ascii="Bookman Old Style" w:hAnsi="Bookman Old Style"/>
          <w:b/>
          <w:bCs/>
        </w:rPr>
        <w:t>REFERAT DE APROBARE</w:t>
      </w:r>
    </w:p>
    <w:p w14:paraId="7A5A7FFB" w14:textId="1779AB46" w:rsidR="00C97B12" w:rsidRPr="003607EE" w:rsidRDefault="003607EE" w:rsidP="003607EE">
      <w:pPr>
        <w:spacing w:after="0"/>
        <w:jc w:val="center"/>
        <w:rPr>
          <w:rFonts w:ascii="Bookman Old Style" w:hAnsi="Bookman Old Style"/>
        </w:rPr>
      </w:pPr>
      <w:r w:rsidRPr="003607EE">
        <w:rPr>
          <w:rFonts w:ascii="Bookman Old Style" w:hAnsi="Bookman Old Style"/>
        </w:rPr>
        <w:t>p</w:t>
      </w:r>
      <w:r w:rsidR="00C97B12" w:rsidRPr="003607EE">
        <w:rPr>
          <w:rFonts w:ascii="Bookman Old Style" w:hAnsi="Bookman Old Style"/>
        </w:rPr>
        <w:t>rivind</w:t>
      </w:r>
      <w:r w:rsidRPr="003607EE">
        <w:rPr>
          <w:rFonts w:ascii="Bookman Old Style" w:hAnsi="Bookman Old Style"/>
        </w:rPr>
        <w:t xml:space="preserve"> </w:t>
      </w:r>
      <w:r w:rsidR="00C97B12" w:rsidRPr="003607EE">
        <w:rPr>
          <w:rFonts w:ascii="Bookman Old Style" w:hAnsi="Bookman Old Style"/>
        </w:rPr>
        <w:t>reorganiz</w:t>
      </w:r>
      <w:r w:rsidR="00CC5C61" w:rsidRPr="003607EE">
        <w:rPr>
          <w:rFonts w:ascii="Bookman Old Style" w:hAnsi="Bookman Old Style"/>
        </w:rPr>
        <w:t>are</w:t>
      </w:r>
      <w:r w:rsidRPr="003607EE">
        <w:rPr>
          <w:rFonts w:ascii="Bookman Old Style" w:hAnsi="Bookman Old Style"/>
        </w:rPr>
        <w:t>a aparatului de specialitate al primarului comunei Pârscov , jude</w:t>
      </w:r>
      <w:r w:rsidRPr="003607EE">
        <w:rPr>
          <w:rFonts w:ascii="Cambria" w:hAnsi="Cambria" w:cs="Cambria"/>
        </w:rPr>
        <w:t>ț</w:t>
      </w:r>
      <w:r w:rsidRPr="003607EE">
        <w:rPr>
          <w:rFonts w:ascii="Bookman Old Style" w:hAnsi="Bookman Old Style"/>
        </w:rPr>
        <w:t>ul Buz</w:t>
      </w:r>
      <w:r w:rsidRPr="003607EE">
        <w:rPr>
          <w:rFonts w:ascii="Bookman Old Style" w:hAnsi="Bookman Old Style" w:cs="Bookman Old Style"/>
        </w:rPr>
        <w:t>ă</w:t>
      </w:r>
      <w:r w:rsidRPr="003607EE">
        <w:rPr>
          <w:rFonts w:ascii="Bookman Old Style" w:hAnsi="Bookman Old Style"/>
        </w:rPr>
        <w:t>u</w:t>
      </w:r>
      <w:r w:rsidR="00CC5C61" w:rsidRPr="003607EE">
        <w:rPr>
          <w:rFonts w:ascii="Bookman Old Style" w:hAnsi="Bookman Old Style"/>
        </w:rPr>
        <w:t xml:space="preserve"> , </w:t>
      </w:r>
      <w:r w:rsidRPr="003607EE">
        <w:rPr>
          <w:rFonts w:ascii="Bookman Old Style" w:hAnsi="Bookman Old Style"/>
        </w:rPr>
        <w:t xml:space="preserve">precum </w:t>
      </w:r>
      <w:r w:rsidRPr="003607EE">
        <w:rPr>
          <w:rFonts w:ascii="Cambria" w:hAnsi="Cambria" w:cs="Cambria"/>
        </w:rPr>
        <w:t>ș</w:t>
      </w:r>
      <w:r w:rsidRPr="003607EE">
        <w:rPr>
          <w:rFonts w:ascii="Bookman Old Style" w:hAnsi="Bookman Old Style"/>
        </w:rPr>
        <w:t>i aprobarea</w:t>
      </w:r>
      <w:r w:rsidR="00C97B12" w:rsidRPr="003607EE">
        <w:rPr>
          <w:rFonts w:ascii="Bookman Old Style" w:hAnsi="Bookman Old Style"/>
        </w:rPr>
        <w:t xml:space="preserve"> organigramei </w:t>
      </w:r>
      <w:r w:rsidR="00111EC2" w:rsidRPr="003607EE">
        <w:rPr>
          <w:rFonts w:ascii="Cambria" w:hAnsi="Cambria" w:cs="Cambria"/>
        </w:rPr>
        <w:t>ș</w:t>
      </w:r>
      <w:r w:rsidR="00C97B12" w:rsidRPr="003607EE">
        <w:rPr>
          <w:rFonts w:ascii="Bookman Old Style" w:hAnsi="Bookman Old Style"/>
        </w:rPr>
        <w:t xml:space="preserve">i </w:t>
      </w:r>
      <w:r w:rsidR="00111EC2" w:rsidRPr="003607EE">
        <w:rPr>
          <w:rFonts w:ascii="Cambria" w:hAnsi="Cambria" w:cs="Cambria"/>
        </w:rPr>
        <w:t>ș</w:t>
      </w:r>
      <w:r w:rsidR="00C97B12" w:rsidRPr="003607EE">
        <w:rPr>
          <w:rFonts w:ascii="Bookman Old Style" w:hAnsi="Bookman Old Style"/>
        </w:rPr>
        <w:t>tatului de func</w:t>
      </w:r>
      <w:r w:rsidR="00111EC2" w:rsidRPr="003607EE">
        <w:rPr>
          <w:rFonts w:ascii="Cambria" w:hAnsi="Cambria" w:cs="Cambria"/>
        </w:rPr>
        <w:t>ț</w:t>
      </w:r>
      <w:r w:rsidR="00C97B12" w:rsidRPr="003607EE">
        <w:rPr>
          <w:rFonts w:ascii="Bookman Old Style" w:hAnsi="Bookman Old Style"/>
        </w:rPr>
        <w:t xml:space="preserve">ii din cadrul </w:t>
      </w:r>
      <w:r w:rsidR="00111EC2" w:rsidRPr="003607EE">
        <w:rPr>
          <w:rFonts w:ascii="Cambria" w:hAnsi="Cambria" w:cs="Cambria"/>
        </w:rPr>
        <w:t>ș</w:t>
      </w:r>
      <w:r w:rsidR="00C97B12" w:rsidRPr="003607EE">
        <w:rPr>
          <w:rFonts w:ascii="Bookman Old Style" w:hAnsi="Bookman Old Style"/>
        </w:rPr>
        <w:t>i din afara aparatului de specialitate al primarului comunei Pârscov, jude</w:t>
      </w:r>
      <w:r w:rsidR="00111EC2" w:rsidRPr="003607EE">
        <w:rPr>
          <w:rFonts w:ascii="Cambria" w:hAnsi="Cambria" w:cs="Cambria"/>
        </w:rPr>
        <w:t>ț</w:t>
      </w:r>
      <w:r w:rsidR="00C97B12" w:rsidRPr="003607EE">
        <w:rPr>
          <w:rFonts w:ascii="Bookman Old Style" w:hAnsi="Bookman Old Style"/>
        </w:rPr>
        <w:t>ul Buzău</w:t>
      </w:r>
    </w:p>
    <w:p w14:paraId="7CECAE1A" w14:textId="77777777" w:rsidR="00C97B12" w:rsidRPr="004F4CCE" w:rsidRDefault="00C97B12" w:rsidP="00C97B12">
      <w:pPr>
        <w:rPr>
          <w:rFonts w:ascii="Bookman Old Style" w:hAnsi="Bookman Old Style"/>
        </w:rPr>
      </w:pPr>
    </w:p>
    <w:p w14:paraId="24B35B9E" w14:textId="13974118" w:rsidR="00111EC2" w:rsidRPr="00470BF9" w:rsidRDefault="00111EC2" w:rsidP="004F4CCE">
      <w:pPr>
        <w:spacing w:after="0"/>
        <w:ind w:firstLine="720"/>
        <w:jc w:val="both"/>
        <w:rPr>
          <w:rFonts w:ascii="Bookman Old Style" w:hAnsi="Bookman Old Style"/>
          <w:lang w:eastAsia="ro-RO"/>
        </w:rPr>
      </w:pPr>
      <w:r w:rsidRPr="00470BF9">
        <w:rPr>
          <w:rFonts w:ascii="Bookman Old Style" w:hAnsi="Bookman Old Style"/>
          <w:lang w:eastAsia="ro-RO"/>
        </w:rPr>
        <w:t xml:space="preserve">Prezentul referat fundamentează necesitatea adoptării unei noi structuri organizatorice pentru UAT </w:t>
      </w:r>
      <w:r>
        <w:rPr>
          <w:rFonts w:ascii="Bookman Old Style" w:hAnsi="Bookman Old Style"/>
          <w:lang w:eastAsia="ro-RO"/>
        </w:rPr>
        <w:t>Comuna Pârscov</w:t>
      </w:r>
      <w:r w:rsidRPr="00470BF9">
        <w:rPr>
          <w:rFonts w:ascii="Bookman Old Style" w:hAnsi="Bookman Old Style"/>
          <w:lang w:eastAsia="ro-RO"/>
        </w:rPr>
        <w:t>, jude</w:t>
      </w:r>
      <w:r w:rsidRPr="00470BF9">
        <w:rPr>
          <w:rFonts w:ascii="Cambria" w:hAnsi="Cambria" w:cs="Cambria"/>
          <w:lang w:eastAsia="ro-RO"/>
        </w:rPr>
        <w:t>ț</w:t>
      </w:r>
      <w:r w:rsidRPr="00470BF9">
        <w:rPr>
          <w:rFonts w:ascii="Bookman Old Style" w:hAnsi="Bookman Old Style"/>
          <w:lang w:eastAsia="ro-RO"/>
        </w:rPr>
        <w:t>ul Buz</w:t>
      </w:r>
      <w:r w:rsidRPr="00470BF9">
        <w:rPr>
          <w:rFonts w:ascii="Bookman Old Style" w:hAnsi="Bookman Old Style" w:cs="Bookman Old Style"/>
          <w:lang w:eastAsia="ro-RO"/>
        </w:rPr>
        <w:t>ă</w:t>
      </w:r>
      <w:r w:rsidRPr="00470BF9">
        <w:rPr>
          <w:rFonts w:ascii="Bookman Old Style" w:hAnsi="Bookman Old Style"/>
          <w:lang w:eastAsia="ro-RO"/>
        </w:rPr>
        <w:t xml:space="preserve">u, sub presiunea unui calendar legislativ riguros </w:t>
      </w:r>
      <w:r w:rsidRPr="00470BF9">
        <w:rPr>
          <w:rFonts w:ascii="Cambria" w:hAnsi="Cambria" w:cs="Cambria"/>
          <w:lang w:eastAsia="ro-RO"/>
        </w:rPr>
        <w:t>ș</w:t>
      </w:r>
      <w:r w:rsidRPr="00470BF9">
        <w:rPr>
          <w:rFonts w:ascii="Bookman Old Style" w:hAnsi="Bookman Old Style"/>
          <w:lang w:eastAsia="ro-RO"/>
        </w:rPr>
        <w:t>i a unor constr</w:t>
      </w:r>
      <w:r w:rsidRPr="00470BF9">
        <w:rPr>
          <w:rFonts w:ascii="Bookman Old Style" w:hAnsi="Bookman Old Style" w:cs="Bookman Old Style"/>
          <w:lang w:eastAsia="ro-RO"/>
        </w:rPr>
        <w:t>â</w:t>
      </w:r>
      <w:r w:rsidRPr="00470BF9">
        <w:rPr>
          <w:rFonts w:ascii="Bookman Old Style" w:hAnsi="Bookman Old Style"/>
          <w:lang w:eastAsia="ro-RO"/>
        </w:rPr>
        <w:t>ngeri bugetare drastice impuse la nivel na</w:t>
      </w:r>
      <w:r w:rsidRPr="00470BF9">
        <w:rPr>
          <w:rFonts w:ascii="Cambria" w:hAnsi="Cambria" w:cs="Cambria"/>
          <w:lang w:eastAsia="ro-RO"/>
        </w:rPr>
        <w:t>ț</w:t>
      </w:r>
      <w:r w:rsidRPr="00470BF9">
        <w:rPr>
          <w:rFonts w:ascii="Bookman Old Style" w:hAnsi="Bookman Old Style"/>
          <w:lang w:eastAsia="ro-RO"/>
        </w:rPr>
        <w:t>ional.</w:t>
      </w:r>
    </w:p>
    <w:p w14:paraId="17328118" w14:textId="67AE2B79" w:rsidR="006A5ED8" w:rsidRPr="00AB066C" w:rsidRDefault="006A5ED8" w:rsidP="006A5ED8">
      <w:pPr>
        <w:ind w:firstLine="708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>Potrivit dispozi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 xml:space="preserve">iilor </w:t>
      </w:r>
      <w:r w:rsidRPr="00AB066C">
        <w:rPr>
          <w:rFonts w:ascii="Bookman Old Style" w:hAnsi="Bookman Old Style"/>
          <w:b/>
          <w:bCs/>
          <w:lang w:eastAsia="ro-RO"/>
        </w:rPr>
        <w:t>art. XL alin. (1)</w:t>
      </w:r>
      <w:r w:rsidRPr="00AB066C">
        <w:rPr>
          <w:rFonts w:ascii="Bookman Old Style" w:hAnsi="Bookman Old Style"/>
          <w:lang w:eastAsia="ro-RO"/>
        </w:rPr>
        <w:t xml:space="preserve"> din OUG nr. 7/2026, numărul maxim al posturilor aferente unită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ilor administrativ-teritoriale, stabilit</w:t>
      </w:r>
      <w:r>
        <w:rPr>
          <w:rFonts w:ascii="Bookman Old Style" w:hAnsi="Bookman Old Style"/>
          <w:lang w:eastAsia="ro-RO"/>
        </w:rPr>
        <w:t>e</w:t>
      </w:r>
      <w:r w:rsidRPr="00AB066C">
        <w:rPr>
          <w:rFonts w:ascii="Bookman Old Style" w:hAnsi="Bookman Old Style"/>
          <w:lang w:eastAsia="ro-RO"/>
        </w:rPr>
        <w:t xml:space="preserve"> pentru anul 2025, se reduce cu 30%.</w:t>
      </w:r>
    </w:p>
    <w:p w14:paraId="21DE5768" w14:textId="77777777" w:rsidR="006A5ED8" w:rsidRDefault="006A5ED8" w:rsidP="006A5ED8">
      <w:pPr>
        <w:ind w:firstLine="708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 xml:space="preserve">De asemenea, conform </w:t>
      </w:r>
      <w:r w:rsidRPr="00AB066C">
        <w:rPr>
          <w:rFonts w:ascii="Bookman Old Style" w:hAnsi="Bookman Old Style"/>
          <w:b/>
          <w:bCs/>
          <w:lang w:eastAsia="ro-RO"/>
        </w:rPr>
        <w:t>art. XL alin. (3)</w:t>
      </w:r>
      <w:r w:rsidRPr="00AB066C">
        <w:rPr>
          <w:rFonts w:ascii="Bookman Old Style" w:hAnsi="Bookman Old Style"/>
          <w:lang w:eastAsia="ro-RO"/>
        </w:rPr>
        <w:t xml:space="preserve"> din acela</w:t>
      </w:r>
      <w:r w:rsidRPr="00AB066C">
        <w:rPr>
          <w:rFonts w:ascii="Cambria" w:hAnsi="Cambria" w:cs="Cambria"/>
          <w:lang w:eastAsia="ro-RO"/>
        </w:rPr>
        <w:t>ș</w:t>
      </w:r>
      <w:r w:rsidRPr="00AB066C">
        <w:rPr>
          <w:rFonts w:ascii="Bookman Old Style" w:hAnsi="Bookman Old Style"/>
          <w:lang w:eastAsia="ro-RO"/>
        </w:rPr>
        <w:t>i act normativ, autorit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ile administrative publice locale au obliga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 xml:space="preserve">ia ca, </w:t>
      </w:r>
      <w:r w:rsidRPr="00AB066C">
        <w:rPr>
          <w:rFonts w:ascii="Bookman Old Style" w:hAnsi="Bookman Old Style" w:cs="Bookman Old Style"/>
          <w:lang w:eastAsia="ro-RO"/>
        </w:rPr>
        <w:t>î</w:t>
      </w:r>
      <w:r w:rsidRPr="00AB066C">
        <w:rPr>
          <w:rFonts w:ascii="Bookman Old Style" w:hAnsi="Bookman Old Style"/>
          <w:lang w:eastAsia="ro-RO"/>
        </w:rPr>
        <w:t>n termenul de 30 de zile de la comunicarea num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>rului maxim de posturi c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>tre institu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ia prefectului, s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 xml:space="preserve"> adopte hot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>r</w:t>
      </w:r>
      <w:r w:rsidRPr="00AB066C">
        <w:rPr>
          <w:rFonts w:ascii="Bookman Old Style" w:hAnsi="Bookman Old Style" w:cs="Bookman Old Style"/>
          <w:lang w:eastAsia="ro-RO"/>
        </w:rPr>
        <w:t>â</w:t>
      </w:r>
      <w:r w:rsidRPr="00AB066C">
        <w:rPr>
          <w:rFonts w:ascii="Bookman Old Style" w:hAnsi="Bookman Old Style"/>
          <w:lang w:eastAsia="ro-RO"/>
        </w:rPr>
        <w:t xml:space="preserve">ri privind </w:t>
      </w:r>
      <w:r w:rsidRPr="00AB066C">
        <w:rPr>
          <w:rFonts w:ascii="Bookman Old Style" w:hAnsi="Bookman Old Style" w:cs="Bookman Old Style"/>
          <w:lang w:eastAsia="ro-RO"/>
        </w:rPr>
        <w:t>î</w:t>
      </w:r>
      <w:r w:rsidRPr="00AB066C">
        <w:rPr>
          <w:rFonts w:ascii="Bookman Old Style" w:hAnsi="Bookman Old Style"/>
          <w:lang w:eastAsia="ro-RO"/>
        </w:rPr>
        <w:t xml:space="preserve">ncadrarea </w:t>
      </w:r>
      <w:r w:rsidRPr="00AB066C">
        <w:rPr>
          <w:rFonts w:ascii="Bookman Old Style" w:hAnsi="Bookman Old Style" w:cs="Bookman Old Style"/>
          <w:lang w:eastAsia="ro-RO"/>
        </w:rPr>
        <w:t>î</w:t>
      </w:r>
      <w:r w:rsidRPr="00AB066C">
        <w:rPr>
          <w:rFonts w:ascii="Bookman Old Style" w:hAnsi="Bookman Old Style"/>
          <w:lang w:eastAsia="ro-RO"/>
        </w:rPr>
        <w:t>n noul plafon.</w:t>
      </w:r>
      <w:r>
        <w:rPr>
          <w:rFonts w:ascii="Bookman Old Style" w:hAnsi="Bookman Old Style"/>
          <w:lang w:eastAsia="ro-RO"/>
        </w:rPr>
        <w:t xml:space="preserve"> </w:t>
      </w:r>
      <w:r w:rsidRPr="00AB066C">
        <w:rPr>
          <w:rFonts w:ascii="Bookman Old Style" w:hAnsi="Bookman Old Style"/>
          <w:lang w:eastAsia="ro-RO"/>
        </w:rPr>
        <w:t xml:space="preserve">În aplicarea acestor prevederi, </w:t>
      </w:r>
      <w:r w:rsidRPr="00AB066C">
        <w:rPr>
          <w:rFonts w:ascii="Bookman Old Style" w:hAnsi="Bookman Old Style"/>
          <w:b/>
          <w:bCs/>
          <w:lang w:eastAsia="ro-RO"/>
        </w:rPr>
        <w:t>Institu</w:t>
      </w:r>
      <w:r w:rsidRPr="00AB066C">
        <w:rPr>
          <w:rFonts w:ascii="Cambria" w:hAnsi="Cambria" w:cs="Cambria"/>
          <w:b/>
          <w:bCs/>
          <w:lang w:eastAsia="ro-RO"/>
        </w:rPr>
        <w:t>ț</w:t>
      </w:r>
      <w:r w:rsidRPr="00AB066C">
        <w:rPr>
          <w:rFonts w:ascii="Bookman Old Style" w:hAnsi="Bookman Old Style"/>
          <w:b/>
          <w:bCs/>
          <w:lang w:eastAsia="ro-RO"/>
        </w:rPr>
        <w:t xml:space="preserve">ia Prefectului </w:t>
      </w:r>
      <w:r w:rsidRPr="00AB066C">
        <w:rPr>
          <w:rFonts w:ascii="Bookman Old Style" w:hAnsi="Bookman Old Style" w:cs="Bookman Old Style"/>
          <w:b/>
          <w:bCs/>
          <w:lang w:eastAsia="ro-RO"/>
        </w:rPr>
        <w:t>–</w:t>
      </w:r>
      <w:r w:rsidRPr="00AB066C">
        <w:rPr>
          <w:rFonts w:ascii="Bookman Old Style" w:hAnsi="Bookman Old Style"/>
          <w:b/>
          <w:bCs/>
          <w:lang w:eastAsia="ro-RO"/>
        </w:rPr>
        <w:t xml:space="preserve"> Jude</w:t>
      </w:r>
      <w:r w:rsidRPr="00AB066C">
        <w:rPr>
          <w:rFonts w:ascii="Cambria" w:hAnsi="Cambria" w:cs="Cambria"/>
          <w:b/>
          <w:bCs/>
          <w:lang w:eastAsia="ro-RO"/>
        </w:rPr>
        <w:t>ț</w:t>
      </w:r>
      <w:r w:rsidRPr="00AB066C">
        <w:rPr>
          <w:rFonts w:ascii="Bookman Old Style" w:hAnsi="Bookman Old Style"/>
          <w:b/>
          <w:bCs/>
          <w:lang w:eastAsia="ro-RO"/>
        </w:rPr>
        <w:t>ul Buz</w:t>
      </w:r>
      <w:r w:rsidRPr="00AB066C">
        <w:rPr>
          <w:rFonts w:ascii="Bookman Old Style" w:hAnsi="Bookman Old Style" w:cs="Bookman Old Style"/>
          <w:b/>
          <w:bCs/>
          <w:lang w:eastAsia="ro-RO"/>
        </w:rPr>
        <w:t>ă</w:t>
      </w:r>
      <w:r w:rsidRPr="00AB066C">
        <w:rPr>
          <w:rFonts w:ascii="Bookman Old Style" w:hAnsi="Bookman Old Style"/>
          <w:b/>
          <w:bCs/>
          <w:lang w:eastAsia="ro-RO"/>
        </w:rPr>
        <w:t>u</w:t>
      </w:r>
      <w:r w:rsidRPr="00AB066C">
        <w:rPr>
          <w:rFonts w:ascii="Bookman Old Style" w:hAnsi="Bookman Old Style"/>
          <w:lang w:eastAsia="ro-RO"/>
        </w:rPr>
        <w:t xml:space="preserve"> , prin adresa nr. 3920/17.03.2026, a comunicat faptul că numărul maxim de posturi pentru UAT </w:t>
      </w:r>
      <w:r>
        <w:rPr>
          <w:rFonts w:ascii="Bookman Old Style" w:hAnsi="Bookman Old Style"/>
          <w:lang w:eastAsia="ro-RO"/>
        </w:rPr>
        <w:t>Comuna Pârscov</w:t>
      </w:r>
      <w:r w:rsidRPr="00AB066C">
        <w:rPr>
          <w:rFonts w:ascii="Bookman Old Style" w:hAnsi="Bookman Old Style"/>
          <w:lang w:eastAsia="ro-RO"/>
        </w:rPr>
        <w:t xml:space="preserve"> este de </w:t>
      </w:r>
      <w:r>
        <w:rPr>
          <w:rFonts w:ascii="Bookman Old Style" w:hAnsi="Bookman Old Style"/>
          <w:b/>
          <w:bCs/>
          <w:lang w:eastAsia="ro-RO"/>
        </w:rPr>
        <w:t>21</w:t>
      </w:r>
      <w:r w:rsidRPr="00AB066C">
        <w:rPr>
          <w:rFonts w:ascii="Bookman Old Style" w:hAnsi="Bookman Old Style"/>
          <w:b/>
          <w:bCs/>
          <w:lang w:eastAsia="ro-RO"/>
        </w:rPr>
        <w:t xml:space="preserve"> posturi</w:t>
      </w:r>
      <w:r w:rsidRPr="00AB066C">
        <w:rPr>
          <w:rFonts w:ascii="Bookman Old Style" w:hAnsi="Bookman Old Style"/>
          <w:lang w:eastAsia="ro-RO"/>
        </w:rPr>
        <w:t xml:space="preserve"> , la care se adaugă </w:t>
      </w:r>
      <w:r w:rsidRPr="006A5ED8">
        <w:rPr>
          <w:rFonts w:ascii="Bookman Old Style" w:hAnsi="Bookman Old Style"/>
          <w:b/>
          <w:bCs/>
          <w:lang w:eastAsia="ro-RO"/>
        </w:rPr>
        <w:t xml:space="preserve">3 posturi </w:t>
      </w:r>
      <w:r>
        <w:rPr>
          <w:rFonts w:ascii="Bookman Old Style" w:hAnsi="Bookman Old Style"/>
          <w:b/>
          <w:bCs/>
          <w:lang w:eastAsia="ro-RO"/>
        </w:rPr>
        <w:t xml:space="preserve">în cadrul </w:t>
      </w:r>
      <w:r w:rsidRPr="006A5ED8">
        <w:rPr>
          <w:rFonts w:ascii="Bookman Old Style" w:hAnsi="Bookman Old Style"/>
          <w:b/>
          <w:bCs/>
          <w:lang w:eastAsia="ro-RO"/>
        </w:rPr>
        <w:t>S</w:t>
      </w:r>
      <w:r>
        <w:rPr>
          <w:rFonts w:ascii="Bookman Old Style" w:hAnsi="Bookman Old Style"/>
          <w:b/>
          <w:bCs/>
          <w:lang w:eastAsia="ro-RO"/>
        </w:rPr>
        <w:t xml:space="preserve">erviciului Public </w:t>
      </w:r>
      <w:r w:rsidRPr="006A5ED8">
        <w:rPr>
          <w:rFonts w:ascii="Bookman Old Style" w:hAnsi="Bookman Old Style"/>
          <w:b/>
          <w:bCs/>
          <w:lang w:eastAsia="ro-RO"/>
        </w:rPr>
        <w:t>C</w:t>
      </w:r>
      <w:r>
        <w:rPr>
          <w:rFonts w:ascii="Bookman Old Style" w:hAnsi="Bookman Old Style"/>
          <w:b/>
          <w:bCs/>
          <w:lang w:eastAsia="ro-RO"/>
        </w:rPr>
        <w:t xml:space="preserve">omunitar </w:t>
      </w:r>
      <w:r w:rsidRPr="006A5ED8">
        <w:rPr>
          <w:rFonts w:ascii="Bookman Old Style" w:hAnsi="Bookman Old Style"/>
          <w:b/>
          <w:bCs/>
          <w:lang w:eastAsia="ro-RO"/>
        </w:rPr>
        <w:t>L</w:t>
      </w:r>
      <w:r>
        <w:rPr>
          <w:rFonts w:ascii="Bookman Old Style" w:hAnsi="Bookman Old Style"/>
          <w:b/>
          <w:bCs/>
          <w:lang w:eastAsia="ro-RO"/>
        </w:rPr>
        <w:t xml:space="preserve">ocal de </w:t>
      </w:r>
      <w:r w:rsidRPr="006A5ED8">
        <w:rPr>
          <w:rFonts w:ascii="Bookman Old Style" w:hAnsi="Bookman Old Style"/>
          <w:b/>
          <w:bCs/>
          <w:lang w:eastAsia="ro-RO"/>
        </w:rPr>
        <w:t>E</w:t>
      </w:r>
      <w:r>
        <w:rPr>
          <w:rFonts w:ascii="Bookman Old Style" w:hAnsi="Bookman Old Style"/>
          <w:b/>
          <w:bCs/>
          <w:lang w:eastAsia="ro-RO"/>
        </w:rPr>
        <w:t>viden</w:t>
      </w:r>
      <w:r>
        <w:rPr>
          <w:rFonts w:ascii="Cambria" w:hAnsi="Cambria"/>
          <w:b/>
          <w:bCs/>
          <w:lang w:eastAsia="ro-RO"/>
        </w:rPr>
        <w:t xml:space="preserve">ță a </w:t>
      </w:r>
      <w:r w:rsidRPr="006A5ED8">
        <w:rPr>
          <w:rFonts w:ascii="Bookman Old Style" w:hAnsi="Bookman Old Style"/>
          <w:b/>
          <w:bCs/>
          <w:lang w:eastAsia="ro-RO"/>
        </w:rPr>
        <w:t>P</w:t>
      </w:r>
      <w:r>
        <w:rPr>
          <w:rFonts w:ascii="Bookman Old Style" w:hAnsi="Bookman Old Style"/>
          <w:b/>
          <w:bCs/>
          <w:lang w:eastAsia="ro-RO"/>
        </w:rPr>
        <w:t xml:space="preserve">ersoanelor </w:t>
      </w:r>
      <w:r w:rsidRPr="006A5ED8">
        <w:rPr>
          <w:rFonts w:ascii="Bookman Old Style" w:hAnsi="Bookman Old Style"/>
          <w:lang w:eastAsia="ro-RO"/>
        </w:rPr>
        <w:t xml:space="preserve"> , </w:t>
      </w:r>
      <w:r w:rsidRPr="006A5ED8">
        <w:rPr>
          <w:rFonts w:ascii="Bookman Old Style" w:hAnsi="Bookman Old Style"/>
          <w:b/>
          <w:bCs/>
          <w:lang w:eastAsia="ro-RO"/>
        </w:rPr>
        <w:t>5 posturi implementare proiecte</w:t>
      </w:r>
      <w:r w:rsidRPr="006A5ED8">
        <w:rPr>
          <w:rFonts w:ascii="Bookman Old Style" w:hAnsi="Bookman Old Style"/>
          <w:lang w:eastAsia="ro-RO"/>
        </w:rPr>
        <w:t xml:space="preserve"> finantate din fonduri externe nerambursabile , </w:t>
      </w:r>
      <w:r w:rsidRPr="006A5ED8">
        <w:rPr>
          <w:rFonts w:ascii="Bookman Old Style" w:hAnsi="Bookman Old Style"/>
          <w:b/>
          <w:bCs/>
          <w:lang w:eastAsia="ro-RO"/>
        </w:rPr>
        <w:t>2 posturi soferi microbuze scolare</w:t>
      </w:r>
      <w:r w:rsidRPr="006A5ED8">
        <w:rPr>
          <w:rFonts w:ascii="Bookman Old Style" w:hAnsi="Bookman Old Style"/>
          <w:lang w:eastAsia="ro-RO"/>
        </w:rPr>
        <w:t xml:space="preserve"> primite in baza O.U.G. nr. 115/2011 ,</w:t>
      </w:r>
    </w:p>
    <w:p w14:paraId="284C3B42" w14:textId="212ADCBE" w:rsidR="006A5ED8" w:rsidRPr="00AB066C" w:rsidRDefault="006A5ED8" w:rsidP="006A5ED8">
      <w:pPr>
        <w:ind w:firstLine="708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>Evolu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ia num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 xml:space="preserve">rului maxim de posturi stabilite pentru comuna </w:t>
      </w:r>
      <w:r>
        <w:rPr>
          <w:rFonts w:ascii="Bookman Old Style" w:hAnsi="Bookman Old Style"/>
          <w:lang w:eastAsia="ro-RO"/>
        </w:rPr>
        <w:t xml:space="preserve">Pârscov </w:t>
      </w:r>
      <w:r w:rsidR="004546CD">
        <w:rPr>
          <w:rFonts w:ascii="Bookman Old Style" w:hAnsi="Bookman Old Style"/>
          <w:lang w:eastAsia="ro-RO"/>
        </w:rPr>
        <w:t xml:space="preserve">, determinat conform </w:t>
      </w:r>
      <w:r w:rsidR="004546CD" w:rsidRPr="004546CD">
        <w:rPr>
          <w:rFonts w:ascii="Bookman Old Style" w:hAnsi="Bookman Old Style"/>
          <w:lang w:eastAsia="ro-RO"/>
        </w:rPr>
        <w:t xml:space="preserve">pct. 1 din Anexa nr. 1 la OUG nr. 63/2010 </w:t>
      </w:r>
      <w:r w:rsidR="004546CD">
        <w:rPr>
          <w:rFonts w:ascii="Bookman Old Style" w:hAnsi="Bookman Old Style"/>
          <w:lang w:eastAsia="ro-RO"/>
        </w:rPr>
        <w:t xml:space="preserve">, </w:t>
      </w:r>
      <w:r w:rsidRPr="00AB066C">
        <w:rPr>
          <w:rFonts w:ascii="Bookman Old Style" w:hAnsi="Bookman Old Style"/>
          <w:lang w:eastAsia="ro-RO"/>
        </w:rPr>
        <w:t>este urm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>toarea:</w:t>
      </w:r>
    </w:p>
    <w:p w14:paraId="0F8A173D" w14:textId="4B9EFD93" w:rsidR="006A5ED8" w:rsidRPr="00AB066C" w:rsidRDefault="006A5ED8" w:rsidP="006A5ED8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Bookman Old Style" w:hAnsi="Bookman Old Style"/>
          <w:lang w:eastAsia="ro-RO"/>
        </w:rPr>
      </w:pPr>
      <w:r>
        <w:rPr>
          <w:rFonts w:ascii="Bookman Old Style" w:hAnsi="Bookman Old Style"/>
          <w:lang w:eastAsia="ro-RO"/>
        </w:rPr>
        <w:t>2024</w:t>
      </w:r>
      <w:r w:rsidRPr="00AB066C">
        <w:rPr>
          <w:rFonts w:ascii="Bookman Old Style" w:hAnsi="Bookman Old Style"/>
          <w:lang w:eastAsia="ro-RO"/>
        </w:rPr>
        <w:t xml:space="preserve"> – </w:t>
      </w:r>
      <w:r>
        <w:rPr>
          <w:rFonts w:ascii="Bookman Old Style" w:hAnsi="Bookman Old Style"/>
          <w:b/>
          <w:bCs/>
          <w:lang w:eastAsia="ro-RO"/>
        </w:rPr>
        <w:t>33</w:t>
      </w:r>
      <w:r w:rsidRPr="00AB066C">
        <w:rPr>
          <w:rFonts w:ascii="Bookman Old Style" w:hAnsi="Bookman Old Style"/>
          <w:b/>
          <w:bCs/>
          <w:lang w:eastAsia="ro-RO"/>
        </w:rPr>
        <w:t xml:space="preserve"> posturi + </w:t>
      </w:r>
      <w:r>
        <w:rPr>
          <w:rFonts w:ascii="Bookman Old Style" w:hAnsi="Bookman Old Style"/>
          <w:b/>
          <w:bCs/>
          <w:lang w:eastAsia="ro-RO"/>
        </w:rPr>
        <w:t>3 posturi suplimentar SPCLEP + 2</w:t>
      </w:r>
      <w:r w:rsidRPr="00AB066C">
        <w:rPr>
          <w:rFonts w:ascii="Bookman Old Style" w:hAnsi="Bookman Old Style"/>
          <w:b/>
          <w:bCs/>
          <w:lang w:eastAsia="ro-RO"/>
        </w:rPr>
        <w:t xml:space="preserve"> post</w:t>
      </w:r>
      <w:r>
        <w:rPr>
          <w:rFonts w:ascii="Bookman Old Style" w:hAnsi="Bookman Old Style"/>
          <w:b/>
          <w:bCs/>
          <w:lang w:eastAsia="ro-RO"/>
        </w:rPr>
        <w:t>uri</w:t>
      </w:r>
      <w:r w:rsidRPr="00AB066C">
        <w:rPr>
          <w:rFonts w:ascii="Bookman Old Style" w:hAnsi="Bookman Old Style"/>
          <w:b/>
          <w:bCs/>
          <w:lang w:eastAsia="ro-RO"/>
        </w:rPr>
        <w:t xml:space="preserve"> suplimentar</w:t>
      </w:r>
      <w:r w:rsidRPr="009529B9">
        <w:rPr>
          <w:rFonts w:ascii="Bookman Old Style" w:hAnsi="Bookman Old Style"/>
          <w:b/>
          <w:bCs/>
          <w:lang w:eastAsia="ro-RO"/>
        </w:rPr>
        <w:t xml:space="preserve"> </w:t>
      </w:r>
      <w:r w:rsidRPr="00AB066C">
        <w:rPr>
          <w:rFonts w:ascii="Cambria" w:hAnsi="Cambria" w:cs="Cambria"/>
          <w:b/>
          <w:bCs/>
          <w:lang w:eastAsia="ro-RO"/>
        </w:rPr>
        <w:t>ș</w:t>
      </w:r>
      <w:r w:rsidRPr="00AB066C">
        <w:rPr>
          <w:rFonts w:ascii="Bookman Old Style" w:hAnsi="Bookman Old Style"/>
          <w:b/>
          <w:bCs/>
          <w:lang w:eastAsia="ro-RO"/>
        </w:rPr>
        <w:t>ofer microbuz</w:t>
      </w:r>
      <w:r w:rsidRPr="00AB066C">
        <w:rPr>
          <w:rFonts w:ascii="Bookman Old Style" w:hAnsi="Bookman Old Style"/>
          <w:lang w:eastAsia="ro-RO"/>
        </w:rPr>
        <w:t xml:space="preserve">; </w:t>
      </w:r>
    </w:p>
    <w:p w14:paraId="021FE977" w14:textId="32A289B3" w:rsidR="006A5ED8" w:rsidRPr="004546CD" w:rsidRDefault="004546CD" w:rsidP="004546CD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Bookman Old Style" w:hAnsi="Bookman Old Style"/>
          <w:lang w:eastAsia="ro-RO"/>
        </w:rPr>
      </w:pPr>
      <w:r>
        <w:rPr>
          <w:rFonts w:ascii="Bookman Old Style" w:hAnsi="Bookman Old Style"/>
          <w:lang w:eastAsia="ro-RO"/>
        </w:rPr>
        <w:t xml:space="preserve">2025 </w:t>
      </w:r>
      <w:r w:rsidR="006A5ED8" w:rsidRPr="00AB066C">
        <w:rPr>
          <w:rFonts w:ascii="Bookman Old Style" w:hAnsi="Bookman Old Style"/>
          <w:lang w:eastAsia="ro-RO"/>
        </w:rPr>
        <w:t xml:space="preserve">– </w:t>
      </w:r>
      <w:r>
        <w:rPr>
          <w:rFonts w:ascii="Bookman Old Style" w:hAnsi="Bookman Old Style"/>
          <w:b/>
          <w:bCs/>
          <w:lang w:eastAsia="ro-RO"/>
        </w:rPr>
        <w:t>30</w:t>
      </w:r>
      <w:r w:rsidRPr="00AB066C">
        <w:rPr>
          <w:rFonts w:ascii="Bookman Old Style" w:hAnsi="Bookman Old Style"/>
          <w:b/>
          <w:bCs/>
          <w:lang w:eastAsia="ro-RO"/>
        </w:rPr>
        <w:t xml:space="preserve"> posturi + </w:t>
      </w:r>
      <w:r>
        <w:rPr>
          <w:rFonts w:ascii="Bookman Old Style" w:hAnsi="Bookman Old Style"/>
          <w:b/>
          <w:bCs/>
          <w:lang w:eastAsia="ro-RO"/>
        </w:rPr>
        <w:t xml:space="preserve">3 posturi suplimentar SPCLEP + 3 posturi suplimentar </w:t>
      </w:r>
      <w:r w:rsidRPr="004546CD">
        <w:rPr>
          <w:rFonts w:ascii="Bookman Old Style" w:hAnsi="Bookman Old Style"/>
          <w:b/>
          <w:bCs/>
          <w:lang w:eastAsia="ro-RO"/>
        </w:rPr>
        <w:t xml:space="preserve">implementare proiecte </w:t>
      </w:r>
      <w:r>
        <w:rPr>
          <w:rFonts w:ascii="Bookman Old Style" w:hAnsi="Bookman Old Style"/>
          <w:b/>
          <w:bCs/>
          <w:lang w:eastAsia="ro-RO"/>
        </w:rPr>
        <w:t>+ 2</w:t>
      </w:r>
      <w:r w:rsidRPr="00AB066C">
        <w:rPr>
          <w:rFonts w:ascii="Bookman Old Style" w:hAnsi="Bookman Old Style"/>
          <w:b/>
          <w:bCs/>
          <w:lang w:eastAsia="ro-RO"/>
        </w:rPr>
        <w:t xml:space="preserve"> post</w:t>
      </w:r>
      <w:r>
        <w:rPr>
          <w:rFonts w:ascii="Bookman Old Style" w:hAnsi="Bookman Old Style"/>
          <w:b/>
          <w:bCs/>
          <w:lang w:eastAsia="ro-RO"/>
        </w:rPr>
        <w:t>uri</w:t>
      </w:r>
      <w:r w:rsidRPr="00AB066C">
        <w:rPr>
          <w:rFonts w:ascii="Bookman Old Style" w:hAnsi="Bookman Old Style"/>
          <w:b/>
          <w:bCs/>
          <w:lang w:eastAsia="ro-RO"/>
        </w:rPr>
        <w:t xml:space="preserve"> suplimentar</w:t>
      </w:r>
      <w:r w:rsidRPr="009529B9">
        <w:rPr>
          <w:rFonts w:ascii="Bookman Old Style" w:hAnsi="Bookman Old Style"/>
          <w:b/>
          <w:bCs/>
          <w:lang w:eastAsia="ro-RO"/>
        </w:rPr>
        <w:t xml:space="preserve"> </w:t>
      </w:r>
      <w:r w:rsidRPr="00AB066C">
        <w:rPr>
          <w:rFonts w:ascii="Cambria" w:hAnsi="Cambria" w:cs="Cambria"/>
          <w:b/>
          <w:bCs/>
          <w:lang w:eastAsia="ro-RO"/>
        </w:rPr>
        <w:t>ș</w:t>
      </w:r>
      <w:r w:rsidRPr="00AB066C">
        <w:rPr>
          <w:rFonts w:ascii="Bookman Old Style" w:hAnsi="Bookman Old Style"/>
          <w:b/>
          <w:bCs/>
          <w:lang w:eastAsia="ro-RO"/>
        </w:rPr>
        <w:t>ofer microbuz</w:t>
      </w:r>
      <w:r w:rsidRPr="00AB066C">
        <w:rPr>
          <w:rFonts w:ascii="Bookman Old Style" w:hAnsi="Bookman Old Style"/>
          <w:lang w:eastAsia="ro-RO"/>
        </w:rPr>
        <w:t xml:space="preserve">; </w:t>
      </w:r>
    </w:p>
    <w:p w14:paraId="1D4C294A" w14:textId="04633A5F" w:rsidR="006A5ED8" w:rsidRDefault="004546CD" w:rsidP="006A5ED8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Bookman Old Style" w:hAnsi="Bookman Old Style"/>
          <w:lang w:eastAsia="ro-RO"/>
        </w:rPr>
      </w:pPr>
      <w:r>
        <w:rPr>
          <w:rFonts w:ascii="Bookman Old Style" w:hAnsi="Bookman Old Style"/>
          <w:lang w:eastAsia="ro-RO"/>
        </w:rPr>
        <w:t xml:space="preserve">2026 – </w:t>
      </w:r>
      <w:r>
        <w:rPr>
          <w:rFonts w:ascii="Bookman Old Style" w:hAnsi="Bookman Old Style"/>
          <w:b/>
          <w:bCs/>
          <w:lang w:eastAsia="ro-RO"/>
        </w:rPr>
        <w:t>21</w:t>
      </w:r>
      <w:r w:rsidRPr="00AB066C">
        <w:rPr>
          <w:rFonts w:ascii="Bookman Old Style" w:hAnsi="Bookman Old Style"/>
          <w:b/>
          <w:bCs/>
          <w:lang w:eastAsia="ro-RO"/>
        </w:rPr>
        <w:t xml:space="preserve"> posturi + </w:t>
      </w:r>
      <w:r>
        <w:rPr>
          <w:rFonts w:ascii="Bookman Old Style" w:hAnsi="Bookman Old Style"/>
          <w:b/>
          <w:bCs/>
          <w:lang w:eastAsia="ro-RO"/>
        </w:rPr>
        <w:t xml:space="preserve">3 posturi suplimentar SPCLEP + 5 posturi suplimentar </w:t>
      </w:r>
      <w:r w:rsidRPr="004546CD">
        <w:rPr>
          <w:rFonts w:ascii="Bookman Old Style" w:hAnsi="Bookman Old Style"/>
          <w:b/>
          <w:bCs/>
          <w:lang w:eastAsia="ro-RO"/>
        </w:rPr>
        <w:t xml:space="preserve">implementare proiecte </w:t>
      </w:r>
      <w:r>
        <w:rPr>
          <w:rFonts w:ascii="Bookman Old Style" w:hAnsi="Bookman Old Style"/>
          <w:b/>
          <w:bCs/>
          <w:lang w:eastAsia="ro-RO"/>
        </w:rPr>
        <w:t>+ 2</w:t>
      </w:r>
      <w:r w:rsidRPr="00AB066C">
        <w:rPr>
          <w:rFonts w:ascii="Bookman Old Style" w:hAnsi="Bookman Old Style"/>
          <w:b/>
          <w:bCs/>
          <w:lang w:eastAsia="ro-RO"/>
        </w:rPr>
        <w:t xml:space="preserve"> post</w:t>
      </w:r>
      <w:r>
        <w:rPr>
          <w:rFonts w:ascii="Bookman Old Style" w:hAnsi="Bookman Old Style"/>
          <w:b/>
          <w:bCs/>
          <w:lang w:eastAsia="ro-RO"/>
        </w:rPr>
        <w:t>uri</w:t>
      </w:r>
      <w:r w:rsidRPr="00AB066C">
        <w:rPr>
          <w:rFonts w:ascii="Bookman Old Style" w:hAnsi="Bookman Old Style"/>
          <w:b/>
          <w:bCs/>
          <w:lang w:eastAsia="ro-RO"/>
        </w:rPr>
        <w:t xml:space="preserve"> suplimentar</w:t>
      </w:r>
      <w:r w:rsidRPr="009529B9">
        <w:rPr>
          <w:rFonts w:ascii="Bookman Old Style" w:hAnsi="Bookman Old Style"/>
          <w:b/>
          <w:bCs/>
          <w:lang w:eastAsia="ro-RO"/>
        </w:rPr>
        <w:t xml:space="preserve"> </w:t>
      </w:r>
      <w:r w:rsidRPr="00AB066C">
        <w:rPr>
          <w:rFonts w:ascii="Cambria" w:hAnsi="Cambria" w:cs="Cambria"/>
          <w:b/>
          <w:bCs/>
          <w:lang w:eastAsia="ro-RO"/>
        </w:rPr>
        <w:t>ș</w:t>
      </w:r>
      <w:r w:rsidRPr="00AB066C">
        <w:rPr>
          <w:rFonts w:ascii="Bookman Old Style" w:hAnsi="Bookman Old Style"/>
          <w:b/>
          <w:bCs/>
          <w:lang w:eastAsia="ro-RO"/>
        </w:rPr>
        <w:t>ofer microbuz</w:t>
      </w:r>
      <w:r w:rsidR="006A5ED8" w:rsidRPr="00AB066C">
        <w:rPr>
          <w:rFonts w:ascii="Bookman Old Style" w:hAnsi="Bookman Old Style"/>
          <w:lang w:eastAsia="ro-RO"/>
        </w:rPr>
        <w:t>;</w:t>
      </w:r>
    </w:p>
    <w:p w14:paraId="1815F1EF" w14:textId="77777777" w:rsidR="004546CD" w:rsidRDefault="004546CD" w:rsidP="004546CD">
      <w:pPr>
        <w:spacing w:after="0" w:line="240" w:lineRule="auto"/>
        <w:ind w:left="426"/>
        <w:jc w:val="both"/>
        <w:rPr>
          <w:rFonts w:ascii="Bookman Old Style" w:hAnsi="Bookman Old Style"/>
          <w:lang w:eastAsia="ro-RO"/>
        </w:rPr>
      </w:pPr>
    </w:p>
    <w:p w14:paraId="1C3B28B9" w14:textId="15356444" w:rsidR="004546CD" w:rsidRDefault="004546CD" w:rsidP="004546CD">
      <w:pPr>
        <w:ind w:firstLine="708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>Evolu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ia num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 xml:space="preserve">rului maxim de posturi stabilite pentru </w:t>
      </w:r>
      <w:r>
        <w:rPr>
          <w:rFonts w:ascii="Bookman Old Style" w:hAnsi="Bookman Old Style"/>
          <w:lang w:eastAsia="ro-RO"/>
        </w:rPr>
        <w:t xml:space="preserve">UAT </w:t>
      </w:r>
      <w:r w:rsidRPr="00AB066C">
        <w:rPr>
          <w:rFonts w:ascii="Bookman Old Style" w:hAnsi="Bookman Old Style"/>
          <w:lang w:eastAsia="ro-RO"/>
        </w:rPr>
        <w:t xml:space="preserve">comuna </w:t>
      </w:r>
      <w:r>
        <w:rPr>
          <w:rFonts w:ascii="Bookman Old Style" w:hAnsi="Bookman Old Style"/>
          <w:lang w:eastAsia="ro-RO"/>
        </w:rPr>
        <w:t>Pârscov , conform actelor administrative emise</w:t>
      </w:r>
      <w:r w:rsidRPr="004546CD">
        <w:rPr>
          <w:rFonts w:ascii="Bookman Old Style" w:hAnsi="Bookman Old Style"/>
          <w:lang w:eastAsia="ro-RO"/>
        </w:rPr>
        <w:t xml:space="preserve"> </w:t>
      </w:r>
      <w:r>
        <w:rPr>
          <w:rFonts w:ascii="Bookman Old Style" w:hAnsi="Bookman Old Style"/>
          <w:lang w:eastAsia="ro-RO"/>
        </w:rPr>
        <w:t xml:space="preserve">, </w:t>
      </w:r>
      <w:r w:rsidRPr="00AB066C">
        <w:rPr>
          <w:rFonts w:ascii="Bookman Old Style" w:hAnsi="Bookman Old Style"/>
          <w:lang w:eastAsia="ro-RO"/>
        </w:rPr>
        <w:t>este urm</w:t>
      </w:r>
      <w:r w:rsidRPr="00AB066C">
        <w:rPr>
          <w:rFonts w:ascii="Bookman Old Style" w:hAnsi="Bookman Old Style" w:cs="Bookman Old Style"/>
          <w:lang w:eastAsia="ro-RO"/>
        </w:rPr>
        <w:t>ă</w:t>
      </w:r>
      <w:r w:rsidRPr="00AB066C">
        <w:rPr>
          <w:rFonts w:ascii="Bookman Old Style" w:hAnsi="Bookman Old Style"/>
          <w:lang w:eastAsia="ro-RO"/>
        </w:rPr>
        <w:t>toarea:</w:t>
      </w:r>
    </w:p>
    <w:p w14:paraId="71CB91D8" w14:textId="77777777" w:rsidR="004546CD" w:rsidRPr="004546CD" w:rsidRDefault="004546CD" w:rsidP="00610FC1">
      <w:pPr>
        <w:pStyle w:val="Listparagraf"/>
        <w:numPr>
          <w:ilvl w:val="0"/>
          <w:numId w:val="6"/>
        </w:numPr>
        <w:suppressAutoHyphens/>
        <w:spacing w:after="0" w:line="240" w:lineRule="auto"/>
        <w:ind w:left="426"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</w:rPr>
        <w:t xml:space="preserve">prin </w:t>
      </w:r>
      <w:r w:rsidRPr="004546CD">
        <w:rPr>
          <w:rFonts w:ascii="Bookman Old Style" w:hAnsi="Bookman Old Style" w:cs="Arial"/>
          <w:b/>
          <w:bCs/>
        </w:rPr>
        <w:t>H.C.L. Pârscov nr. 11/2024</w:t>
      </w:r>
      <w:r w:rsidRPr="004546CD">
        <w:rPr>
          <w:rFonts w:ascii="Bookman Old Style" w:hAnsi="Bookman Old Style" w:cs="Arial"/>
        </w:rPr>
        <w:t xml:space="preserve"> a fost aprobată structura de personal din cadrul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>i din afara aparatului de specialitate al primarului comunei Pârscov , astfel :</w:t>
      </w:r>
    </w:p>
    <w:p w14:paraId="29A6F199" w14:textId="77777777" w:rsidR="004546CD" w:rsidRPr="004546CD" w:rsidRDefault="004546CD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  <w:b/>
          <w:bCs/>
        </w:rPr>
        <w:t>Numar total posturi aprobate : 48,5</w:t>
      </w:r>
      <w:r w:rsidRPr="004546CD">
        <w:rPr>
          <w:rFonts w:ascii="Bookman Old Style" w:hAnsi="Bookman Old Style" w:cs="Arial"/>
        </w:rPr>
        <w:t xml:space="preserve"> , din care :</w:t>
      </w:r>
    </w:p>
    <w:p w14:paraId="048F443E" w14:textId="77777777" w:rsidR="004546CD" w:rsidRPr="004546CD" w:rsidRDefault="004546CD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</w:rPr>
        <w:t xml:space="preserve">                  -</w:t>
      </w:r>
      <w:r w:rsidRPr="004546CD">
        <w:rPr>
          <w:rFonts w:ascii="Bookman Old Style" w:hAnsi="Bookman Old Style" w:cs="Arial"/>
          <w:b/>
          <w:bCs/>
        </w:rPr>
        <w:t>27 posturi</w:t>
      </w:r>
      <w:r w:rsidRPr="004546CD">
        <w:rPr>
          <w:rFonts w:ascii="Bookman Old Style" w:hAnsi="Bookman Old Style" w:cs="Arial"/>
        </w:rPr>
        <w:t xml:space="preserve"> ,func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 xml:space="preserve">ii publice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 xml:space="preserve">i contractuale , care </w:t>
      </w:r>
      <w:r w:rsidRPr="004546CD">
        <w:rPr>
          <w:rFonts w:ascii="Bookman Old Style" w:hAnsi="Bookman Old Style" w:cs="Arial"/>
          <w:b/>
          <w:bCs/>
        </w:rPr>
        <w:t>intră în calculul numărului maxim de posturi</w:t>
      </w:r>
      <w:r w:rsidRPr="004546CD">
        <w:rPr>
          <w:rFonts w:ascii="Bookman Old Style" w:hAnsi="Bookman Old Style" w:cs="Arial"/>
        </w:rPr>
        <w:t xml:space="preserve"> , conform pct. 1 din Anexa nr. 1 la OUG nr. 63/2010 .</w:t>
      </w:r>
    </w:p>
    <w:p w14:paraId="0739A0D8" w14:textId="77777777" w:rsidR="004546CD" w:rsidRPr="004546CD" w:rsidRDefault="004546CD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</w:rPr>
        <w:t xml:space="preserve">                   - </w:t>
      </w:r>
      <w:r w:rsidRPr="004546CD">
        <w:rPr>
          <w:rFonts w:ascii="Bookman Old Style" w:hAnsi="Bookman Old Style" w:cs="Arial"/>
          <w:b/>
          <w:bCs/>
        </w:rPr>
        <w:t>5 posturi suplimentare</w:t>
      </w:r>
      <w:r w:rsidRPr="004546CD">
        <w:rPr>
          <w:rFonts w:ascii="Bookman Old Style" w:hAnsi="Bookman Old Style" w:cs="Arial"/>
        </w:rPr>
        <w:t xml:space="preserve"> numarului maxim de posturi , din care 3 posturi , 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 xml:space="preserve">ii publice , pentru SPCLEP Pârscov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>i 2 posturi , 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 xml:space="preserve">ii contractuale , pentru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 xml:space="preserve">oferi microbuze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 xml:space="preserve">colare , conform pct. 2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>i pct. 5  din Anexa nr. 1 la OUG nr. 63/2010</w:t>
      </w:r>
    </w:p>
    <w:p w14:paraId="48DC394A" w14:textId="77777777" w:rsidR="004546CD" w:rsidRPr="004546CD" w:rsidRDefault="004546CD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</w:rPr>
        <w:lastRenderedPageBreak/>
        <w:t xml:space="preserve">                     -</w:t>
      </w:r>
      <w:r w:rsidRPr="004546CD">
        <w:rPr>
          <w:rFonts w:ascii="Bookman Old Style" w:hAnsi="Bookman Old Style" w:cs="Arial"/>
          <w:b/>
          <w:bCs/>
        </w:rPr>
        <w:t>8,5 posturi exceptate</w:t>
      </w:r>
      <w:r w:rsidRPr="004546CD">
        <w:rPr>
          <w:rFonts w:ascii="Bookman Old Style" w:hAnsi="Bookman Old Style" w:cs="Arial"/>
        </w:rPr>
        <w:t xml:space="preserve"> de la calculul numărului maxim de posturi , respectiv : 2 posturi , 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ii publice , compartiment asisten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Bookman Old Style"/>
        </w:rPr>
        <w:t>ă</w:t>
      </w:r>
      <w:r w:rsidRPr="004546CD">
        <w:rPr>
          <w:rFonts w:ascii="Bookman Old Style" w:hAnsi="Bookman Old Style" w:cs="Arial"/>
        </w:rPr>
        <w:t xml:space="preserve"> socială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>i protec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ia copilului , 5,5 posturi , 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ii contractuale Centrul de zi P</w:t>
      </w:r>
      <w:r w:rsidRPr="004546CD">
        <w:rPr>
          <w:rFonts w:ascii="Bookman Old Style" w:hAnsi="Bookman Old Style" w:cs="Bookman Old Style"/>
        </w:rPr>
        <w:t>â</w:t>
      </w:r>
      <w:r w:rsidRPr="004546CD">
        <w:rPr>
          <w:rFonts w:ascii="Bookman Old Style" w:hAnsi="Bookman Old Style" w:cs="Arial"/>
        </w:rPr>
        <w:t>rscov , finan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 xml:space="preserve">ate din cap bugetar 68 „Asigurări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>i asisten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Bookman Old Style"/>
        </w:rPr>
        <w:t>ă</w:t>
      </w:r>
      <w:r w:rsidRPr="004546CD">
        <w:rPr>
          <w:rFonts w:ascii="Bookman Old Style" w:hAnsi="Bookman Old Style" w:cs="Arial"/>
        </w:rPr>
        <w:t xml:space="preserve"> social</w:t>
      </w:r>
      <w:r w:rsidRPr="004546CD">
        <w:rPr>
          <w:rFonts w:ascii="Bookman Old Style" w:hAnsi="Bookman Old Style" w:cs="Bookman Old Style"/>
        </w:rPr>
        <w:t>ă</w:t>
      </w:r>
      <w:r w:rsidRPr="004546CD">
        <w:rPr>
          <w:rFonts w:ascii="Bookman Old Style" w:hAnsi="Bookman Old Style" w:cs="Arial"/>
        </w:rPr>
        <w:t xml:space="preserve">” </w:t>
      </w:r>
      <w:r w:rsidRPr="004546CD">
        <w:rPr>
          <w:rFonts w:ascii="Cambria" w:hAnsi="Cambria" w:cs="Cambria"/>
        </w:rPr>
        <w:t>ș</w:t>
      </w:r>
      <w:r w:rsidRPr="004546CD">
        <w:rPr>
          <w:rFonts w:ascii="Bookman Old Style" w:hAnsi="Bookman Old Style" w:cs="Arial"/>
        </w:rPr>
        <w:t>i 1 post , 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ie contractual</w:t>
      </w:r>
      <w:r w:rsidRPr="004546CD">
        <w:rPr>
          <w:rFonts w:ascii="Bookman Old Style" w:hAnsi="Bookman Old Style" w:cs="Bookman Old Style"/>
        </w:rPr>
        <w:t>ă</w:t>
      </w:r>
      <w:r w:rsidRPr="004546CD">
        <w:rPr>
          <w:rFonts w:ascii="Bookman Old Style" w:hAnsi="Bookman Old Style" w:cs="Arial"/>
        </w:rPr>
        <w:t xml:space="preserve"> de asistent medical comunitar , finan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 xml:space="preserve">at din cap bugetar 66 „Sănătate”  , </w:t>
      </w:r>
    </w:p>
    <w:p w14:paraId="438E95E9" w14:textId="7450F68E" w:rsidR="004546CD" w:rsidRDefault="004546CD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</w:rPr>
        <w:t xml:space="preserve">                     -</w:t>
      </w:r>
      <w:r w:rsidRPr="004546CD">
        <w:rPr>
          <w:rFonts w:ascii="Bookman Old Style" w:hAnsi="Bookman Old Style" w:cs="Arial"/>
          <w:b/>
          <w:bCs/>
        </w:rPr>
        <w:t>8 posturi exceptate</w:t>
      </w:r>
      <w:r w:rsidRPr="004546CD">
        <w:rPr>
          <w:rFonts w:ascii="Bookman Old Style" w:hAnsi="Bookman Old Style" w:cs="Arial"/>
        </w:rPr>
        <w:t xml:space="preserve"> de la calculul numărului maxim de posturi, func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 xml:space="preserve">ii contractuale </w:t>
      </w:r>
      <w:r w:rsidRPr="004546CD">
        <w:rPr>
          <w:rFonts w:ascii="Bookman Old Style" w:hAnsi="Bookman Old Style" w:cs="Bookman Old Style"/>
        </w:rPr>
        <w:t>î</w:t>
      </w:r>
      <w:r w:rsidRPr="004546CD">
        <w:rPr>
          <w:rFonts w:ascii="Bookman Old Style" w:hAnsi="Bookman Old Style" w:cs="Arial"/>
        </w:rPr>
        <w:t>n cadrul Consiliului local P</w:t>
      </w:r>
      <w:r w:rsidRPr="004546CD">
        <w:rPr>
          <w:rFonts w:ascii="Bookman Old Style" w:hAnsi="Bookman Old Style" w:cs="Bookman Old Style"/>
        </w:rPr>
        <w:t>â</w:t>
      </w:r>
      <w:r w:rsidRPr="004546CD">
        <w:rPr>
          <w:rFonts w:ascii="Bookman Old Style" w:hAnsi="Bookman Old Style" w:cs="Arial"/>
        </w:rPr>
        <w:t>rscov-Serviciul apă , serviciu fără personalitate juridică înfiin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at in subordina Consiliului local P</w:t>
      </w:r>
      <w:r w:rsidRPr="004546CD">
        <w:rPr>
          <w:rFonts w:ascii="Bookman Old Style" w:hAnsi="Bookman Old Style" w:cs="Bookman Old Style"/>
        </w:rPr>
        <w:t>â</w:t>
      </w:r>
      <w:r w:rsidRPr="004546CD">
        <w:rPr>
          <w:rFonts w:ascii="Bookman Old Style" w:hAnsi="Bookman Old Style" w:cs="Arial"/>
        </w:rPr>
        <w:t>rscov ,</w:t>
      </w:r>
    </w:p>
    <w:p w14:paraId="4886E7AC" w14:textId="77777777" w:rsidR="00610FC1" w:rsidRPr="004546CD" w:rsidRDefault="00610FC1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</w:p>
    <w:p w14:paraId="5019F72A" w14:textId="73847CCF" w:rsidR="004546CD" w:rsidRDefault="004546CD" w:rsidP="00610FC1">
      <w:pPr>
        <w:pStyle w:val="Listparagraf"/>
        <w:numPr>
          <w:ilvl w:val="0"/>
          <w:numId w:val="6"/>
        </w:numPr>
        <w:suppressAutoHyphens/>
        <w:spacing w:after="0" w:line="240" w:lineRule="auto"/>
        <w:ind w:left="284" w:right="-338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  <w:bCs/>
        </w:rPr>
        <w:t>Î</w:t>
      </w:r>
      <w:r w:rsidRPr="004546CD">
        <w:rPr>
          <w:rFonts w:ascii="Bookman Old Style" w:hAnsi="Bookman Old Style" w:cs="Arial"/>
          <w:b/>
          <w:bCs/>
        </w:rPr>
        <w:t>n anul 2024</w:t>
      </w:r>
      <w:r w:rsidRPr="004546CD">
        <w:rPr>
          <w:rFonts w:ascii="Bookman Old Style" w:hAnsi="Bookman Old Style" w:cs="Arial"/>
        </w:rPr>
        <w:t xml:space="preserve"> ,  </w:t>
      </w:r>
      <w:r w:rsidRPr="004546CD">
        <w:rPr>
          <w:rFonts w:ascii="Bookman Old Style" w:hAnsi="Bookman Old Style" w:cs="Arial"/>
          <w:b/>
          <w:bCs/>
        </w:rPr>
        <w:t>număr maxim de posturi de la nivelul UAT Comuna Pârscov s-a redus cu 10%</w:t>
      </w:r>
      <w:r w:rsidRPr="004546CD">
        <w:rPr>
          <w:rFonts w:ascii="Bookman Old Style" w:hAnsi="Bookman Old Style" w:cs="Arial"/>
        </w:rPr>
        <w:t xml:space="preserve"> , conform prevederilor art. XVII alin. (8) al Legii nr. 296/2023 , </w:t>
      </w:r>
      <w:r w:rsidRPr="004546CD">
        <w:rPr>
          <w:rFonts w:ascii="Bookman Old Style" w:hAnsi="Bookman Old Style" w:cs="Arial"/>
          <w:b/>
          <w:bCs/>
        </w:rPr>
        <w:t>de la 33 posturi la 30 posturi</w:t>
      </w:r>
      <w:r w:rsidRPr="004546CD">
        <w:rPr>
          <w:rFonts w:ascii="Bookman Old Style" w:hAnsi="Bookman Old Style" w:cs="Arial"/>
        </w:rPr>
        <w:t xml:space="preserve"> , neimpunându-se efectuarea de modificări in structura de personal având în vedere faptul </w:t>
      </w:r>
      <w:r w:rsidRPr="004546CD">
        <w:rPr>
          <w:rFonts w:ascii="Bookman Old Style" w:hAnsi="Bookman Old Style" w:cs="Arial"/>
          <w:b/>
          <w:bCs/>
          <w:i/>
          <w:iCs/>
        </w:rPr>
        <w:t>prin H.C.L. Pârscov nr. 11/2024 s-au aprobat cu 3 posturi mai putin , respectiv 27 de posturi</w:t>
      </w:r>
      <w:r w:rsidRPr="004546CD">
        <w:rPr>
          <w:rFonts w:ascii="Bookman Old Style" w:hAnsi="Bookman Old Style" w:cs="Arial"/>
        </w:rPr>
        <w:t xml:space="preserve"> .</w:t>
      </w:r>
    </w:p>
    <w:p w14:paraId="156C36F1" w14:textId="77777777" w:rsidR="00610FC1" w:rsidRPr="00610FC1" w:rsidRDefault="00610FC1" w:rsidP="00610FC1">
      <w:pPr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</w:p>
    <w:p w14:paraId="0F2BF933" w14:textId="5C0A786A" w:rsidR="004546CD" w:rsidRDefault="004546CD" w:rsidP="00610FC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 w:rsidRPr="004546CD">
        <w:rPr>
          <w:rFonts w:ascii="Bookman Old Style" w:hAnsi="Bookman Old Style" w:cs="Arial"/>
        </w:rPr>
        <w:t xml:space="preserve">3) </w:t>
      </w:r>
      <w:r w:rsidRPr="004546CD">
        <w:rPr>
          <w:rFonts w:ascii="Bookman Old Style" w:hAnsi="Bookman Old Style" w:cs="Arial"/>
          <w:b/>
          <w:bCs/>
        </w:rPr>
        <w:t>În anul 2025</w:t>
      </w:r>
      <w:r w:rsidRPr="004546CD">
        <w:rPr>
          <w:rFonts w:ascii="Bookman Old Style" w:hAnsi="Bookman Old Style" w:cs="Arial"/>
        </w:rPr>
        <w:t xml:space="preserve"> , prin adresa Institu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iei Prefectului Jude</w:t>
      </w:r>
      <w:r w:rsidRPr="004546CD">
        <w:rPr>
          <w:rFonts w:ascii="Cambria" w:hAnsi="Cambria" w:cs="Cambria"/>
        </w:rPr>
        <w:t>ț</w:t>
      </w:r>
      <w:r w:rsidRPr="004546CD">
        <w:rPr>
          <w:rFonts w:ascii="Bookman Old Style" w:hAnsi="Bookman Old Style" w:cs="Arial"/>
        </w:rPr>
        <w:t>ul Buz</w:t>
      </w:r>
      <w:r w:rsidRPr="004546CD">
        <w:rPr>
          <w:rFonts w:ascii="Bookman Old Style" w:hAnsi="Bookman Old Style" w:cs="Bookman Old Style"/>
        </w:rPr>
        <w:t>ă</w:t>
      </w:r>
      <w:r w:rsidRPr="004546CD">
        <w:rPr>
          <w:rFonts w:ascii="Bookman Old Style" w:hAnsi="Bookman Old Style" w:cs="Arial"/>
        </w:rPr>
        <w:t xml:space="preserve">u nr. 5784/17.04.2025, </w:t>
      </w:r>
      <w:r w:rsidRPr="004546CD">
        <w:rPr>
          <w:rFonts w:ascii="Bookman Old Style" w:hAnsi="Bookman Old Style" w:cs="Arial"/>
          <w:b/>
          <w:bCs/>
        </w:rPr>
        <w:t>s-a  men</w:t>
      </w:r>
      <w:r w:rsidRPr="004546CD">
        <w:rPr>
          <w:rFonts w:ascii="Cambria" w:hAnsi="Cambria" w:cs="Cambria"/>
          <w:b/>
          <w:bCs/>
        </w:rPr>
        <w:t>ț</w:t>
      </w:r>
      <w:r w:rsidRPr="004546CD">
        <w:rPr>
          <w:rFonts w:ascii="Bookman Old Style" w:hAnsi="Bookman Old Style" w:cs="Arial"/>
          <w:b/>
          <w:bCs/>
        </w:rPr>
        <w:t xml:space="preserve">inut numărul maxim de posturi de </w:t>
      </w:r>
      <w:r w:rsidR="009E0D9E">
        <w:rPr>
          <w:rFonts w:ascii="Bookman Old Style" w:hAnsi="Bookman Old Style" w:cs="Arial"/>
          <w:b/>
          <w:bCs/>
        </w:rPr>
        <w:t>30</w:t>
      </w:r>
      <w:r w:rsidRPr="004546CD">
        <w:rPr>
          <w:rFonts w:ascii="Bookman Old Style" w:hAnsi="Bookman Old Style" w:cs="Arial"/>
        </w:rPr>
        <w:t xml:space="preserve"> , la care s-au adăugat un număr de </w:t>
      </w:r>
      <w:r w:rsidRPr="004546CD">
        <w:rPr>
          <w:rFonts w:ascii="Bookman Old Style" w:hAnsi="Bookman Old Style" w:cs="Arial"/>
          <w:b/>
          <w:bCs/>
        </w:rPr>
        <w:t>8 posturi suplimentar</w:t>
      </w:r>
      <w:r w:rsidRPr="004546CD">
        <w:rPr>
          <w:rFonts w:ascii="Bookman Old Style" w:hAnsi="Bookman Old Style" w:cs="Arial"/>
        </w:rPr>
        <w:t xml:space="preserve"> : 3 posturi SPCLEP , 3 posturi implementare proiecte finantate din fonduri externe nerambursabile , 2 posturi soferi microbuze scolare primite in baza O.U.G. nr. 115/2011 , neimpunându-se efectuarea de modificări in structura de personal </w:t>
      </w:r>
    </w:p>
    <w:p w14:paraId="3F14AE13" w14:textId="77777777" w:rsidR="00610FC1" w:rsidRDefault="00610FC1" w:rsidP="00610FC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</w:p>
    <w:p w14:paraId="0DD8B210" w14:textId="743F4957" w:rsidR="006A5ED8" w:rsidRDefault="004546CD" w:rsidP="00610FC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/>
          <w:lang w:eastAsia="ro-RO"/>
        </w:rPr>
      </w:pPr>
      <w:r>
        <w:rPr>
          <w:rFonts w:ascii="Bookman Old Style" w:hAnsi="Bookman Old Style" w:cs="Arial"/>
        </w:rPr>
        <w:t>4)</w:t>
      </w:r>
      <w:r w:rsidRPr="004546CD">
        <w:rPr>
          <w:rFonts w:ascii="Bookman Old Style" w:hAnsi="Bookman Old Style" w:cs="Arial"/>
          <w:b/>
          <w:bCs/>
        </w:rPr>
        <w:t>L</w:t>
      </w:r>
      <w:r w:rsidR="006A5ED8" w:rsidRPr="004546CD">
        <w:rPr>
          <w:rFonts w:ascii="Bookman Old Style" w:hAnsi="Bookman Old Style"/>
          <w:b/>
          <w:bCs/>
          <w:lang w:eastAsia="ro-RO"/>
        </w:rPr>
        <w:t>a data prezentei</w:t>
      </w:r>
      <w:r w:rsidR="006A5ED8" w:rsidRPr="00AB066C">
        <w:rPr>
          <w:rFonts w:ascii="Bookman Old Style" w:hAnsi="Bookman Old Style"/>
          <w:lang w:eastAsia="ro-RO"/>
        </w:rPr>
        <w:t xml:space="preserve">, </w:t>
      </w:r>
      <w:r>
        <w:rPr>
          <w:rFonts w:ascii="Bookman Old Style" w:hAnsi="Bookman Old Style"/>
          <w:lang w:eastAsia="ro-RO"/>
        </w:rPr>
        <w:t xml:space="preserve">din totalul de </w:t>
      </w:r>
      <w:r w:rsidRPr="004546CD">
        <w:rPr>
          <w:rFonts w:ascii="Bookman Old Style" w:hAnsi="Bookman Old Style"/>
          <w:b/>
          <w:bCs/>
          <w:lang w:eastAsia="ro-RO"/>
        </w:rPr>
        <w:t>27 posturi aprobate</w:t>
      </w:r>
      <w:r>
        <w:rPr>
          <w:rFonts w:ascii="Bookman Old Style" w:hAnsi="Bookman Old Style"/>
          <w:lang w:eastAsia="ro-RO"/>
        </w:rPr>
        <w:t xml:space="preserve"> sunt </w:t>
      </w:r>
      <w:r w:rsidRPr="004546CD">
        <w:rPr>
          <w:rFonts w:ascii="Bookman Old Style" w:hAnsi="Bookman Old Style"/>
          <w:b/>
          <w:bCs/>
          <w:lang w:eastAsia="ro-RO"/>
        </w:rPr>
        <w:t>ocupate 2</w:t>
      </w:r>
      <w:r w:rsidR="004006F2">
        <w:rPr>
          <w:rFonts w:ascii="Bookman Old Style" w:hAnsi="Bookman Old Style"/>
          <w:b/>
          <w:bCs/>
          <w:lang w:eastAsia="ro-RO"/>
        </w:rPr>
        <w:t>3</w:t>
      </w:r>
      <w:r>
        <w:rPr>
          <w:rFonts w:ascii="Bookman Old Style" w:hAnsi="Bookman Old Style"/>
          <w:lang w:eastAsia="ro-RO"/>
        </w:rPr>
        <w:t xml:space="preserve"> de posturi, </w:t>
      </w:r>
      <w:r w:rsidR="004006F2">
        <w:rPr>
          <w:rFonts w:ascii="Bookman Old Style" w:hAnsi="Bookman Old Style"/>
          <w:b/>
          <w:bCs/>
          <w:lang w:eastAsia="ro-RO"/>
        </w:rPr>
        <w:t>4</w:t>
      </w:r>
      <w:r w:rsidRPr="004546CD">
        <w:rPr>
          <w:rFonts w:ascii="Bookman Old Style" w:hAnsi="Bookman Old Style"/>
          <w:b/>
          <w:bCs/>
          <w:lang w:eastAsia="ro-RO"/>
        </w:rPr>
        <w:t xml:space="preserve"> posturi fiind vacante</w:t>
      </w:r>
      <w:r>
        <w:rPr>
          <w:rFonts w:ascii="Bookman Old Style" w:hAnsi="Bookman Old Style"/>
          <w:lang w:eastAsia="ro-RO"/>
        </w:rPr>
        <w:t xml:space="preserve"> </w:t>
      </w:r>
      <w:r w:rsidR="006A5ED8" w:rsidRPr="00AB066C">
        <w:rPr>
          <w:rFonts w:ascii="Bookman Old Style" w:hAnsi="Bookman Old Style"/>
          <w:lang w:eastAsia="ro-RO"/>
        </w:rPr>
        <w:t>.</w:t>
      </w:r>
    </w:p>
    <w:p w14:paraId="58B87646" w14:textId="77777777" w:rsidR="004546CD" w:rsidRPr="004546CD" w:rsidRDefault="004546CD" w:rsidP="004546CD">
      <w:pPr>
        <w:pStyle w:val="Listparagraf"/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</w:p>
    <w:p w14:paraId="3CE43DB7" w14:textId="78FD7AF6" w:rsidR="00037B31" w:rsidRPr="00037B31" w:rsidRDefault="006A5ED8" w:rsidP="00037B31">
      <w:pPr>
        <w:ind w:firstLine="426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 xml:space="preserve">Aplicarea prevederilor OUG nr. 7/2026 determină reducerea numărului maxim de posturi </w:t>
      </w:r>
      <w:r w:rsidR="00037B31">
        <w:rPr>
          <w:rFonts w:ascii="Bookman Old Style" w:hAnsi="Bookman Old Style"/>
          <w:lang w:eastAsia="ro-RO"/>
        </w:rPr>
        <w:t>, p</w:t>
      </w:r>
      <w:r w:rsidR="00037B31" w:rsidRPr="00037B31">
        <w:rPr>
          <w:rFonts w:ascii="Bookman Old Style" w:hAnsi="Bookman Old Style"/>
          <w:lang w:eastAsia="ro-RO"/>
        </w:rPr>
        <w:t>rin adresa Institu</w:t>
      </w:r>
      <w:r w:rsidR="00037B31" w:rsidRPr="00037B31">
        <w:rPr>
          <w:rFonts w:ascii="Cambria" w:hAnsi="Cambria" w:cs="Cambria"/>
          <w:lang w:eastAsia="ro-RO"/>
        </w:rPr>
        <w:t>ț</w:t>
      </w:r>
      <w:r w:rsidR="00037B31" w:rsidRPr="00037B31">
        <w:rPr>
          <w:rFonts w:ascii="Bookman Old Style" w:hAnsi="Bookman Old Style"/>
          <w:lang w:eastAsia="ro-RO"/>
        </w:rPr>
        <w:t>iei Prefectului Jude</w:t>
      </w:r>
      <w:r w:rsidR="00037B31" w:rsidRPr="00037B31">
        <w:rPr>
          <w:rFonts w:ascii="Cambria" w:hAnsi="Cambria" w:cs="Cambria"/>
          <w:lang w:eastAsia="ro-RO"/>
        </w:rPr>
        <w:t>ț</w:t>
      </w:r>
      <w:r w:rsidR="00037B31" w:rsidRPr="00037B31">
        <w:rPr>
          <w:rFonts w:ascii="Bookman Old Style" w:hAnsi="Bookman Old Style"/>
          <w:lang w:eastAsia="ro-RO"/>
        </w:rPr>
        <w:t>ul Buz</w:t>
      </w:r>
      <w:r w:rsidR="00037B31" w:rsidRPr="00037B31">
        <w:rPr>
          <w:rFonts w:ascii="Bookman Old Style" w:hAnsi="Bookman Old Style" w:cs="Bookman Old Style"/>
          <w:lang w:eastAsia="ro-RO"/>
        </w:rPr>
        <w:t>ă</w:t>
      </w:r>
      <w:r w:rsidR="00037B31" w:rsidRPr="00037B31">
        <w:rPr>
          <w:rFonts w:ascii="Bookman Old Style" w:hAnsi="Bookman Old Style"/>
          <w:lang w:eastAsia="ro-RO"/>
        </w:rPr>
        <w:t>u nr. 3920/16.03.2026, transmis</w:t>
      </w:r>
      <w:r w:rsidR="00037B31" w:rsidRPr="00037B31">
        <w:rPr>
          <w:rFonts w:ascii="Bookman Old Style" w:hAnsi="Bookman Old Style" w:cs="Bookman Old Style"/>
          <w:lang w:eastAsia="ro-RO"/>
        </w:rPr>
        <w:t>ă</w:t>
      </w:r>
      <w:r w:rsidR="00037B31" w:rsidRPr="00037B31">
        <w:rPr>
          <w:rFonts w:ascii="Bookman Old Style" w:hAnsi="Bookman Old Style"/>
          <w:lang w:eastAsia="ro-RO"/>
        </w:rPr>
        <w:t xml:space="preserve"> </w:t>
      </w:r>
      <w:r w:rsidR="00037B31" w:rsidRPr="00037B31">
        <w:rPr>
          <w:rFonts w:ascii="Cambria" w:hAnsi="Cambria" w:cs="Cambria"/>
          <w:lang w:eastAsia="ro-RO"/>
        </w:rPr>
        <w:t>ș</w:t>
      </w:r>
      <w:r w:rsidR="00037B31" w:rsidRPr="00037B31">
        <w:rPr>
          <w:rFonts w:ascii="Bookman Old Style" w:hAnsi="Bookman Old Style"/>
          <w:lang w:eastAsia="ro-RO"/>
        </w:rPr>
        <w:t xml:space="preserve">i </w:t>
      </w:r>
      <w:r w:rsidR="00037B31" w:rsidRPr="00037B31">
        <w:rPr>
          <w:rFonts w:ascii="Bookman Old Style" w:hAnsi="Bookman Old Style" w:cs="Bookman Old Style"/>
          <w:lang w:eastAsia="ro-RO"/>
        </w:rPr>
        <w:t>î</w:t>
      </w:r>
      <w:r w:rsidR="00037B31" w:rsidRPr="00037B31">
        <w:rPr>
          <w:rFonts w:ascii="Bookman Old Style" w:hAnsi="Bookman Old Style"/>
          <w:lang w:eastAsia="ro-RO"/>
        </w:rPr>
        <w:t>nregistrat</w:t>
      </w:r>
      <w:r w:rsidR="00037B31" w:rsidRPr="00037B31">
        <w:rPr>
          <w:rFonts w:ascii="Bookman Old Style" w:hAnsi="Bookman Old Style" w:cs="Bookman Old Style"/>
          <w:lang w:eastAsia="ro-RO"/>
        </w:rPr>
        <w:t>ă</w:t>
      </w:r>
      <w:r w:rsidR="00037B31" w:rsidRPr="00037B31">
        <w:rPr>
          <w:rFonts w:ascii="Bookman Old Style" w:hAnsi="Bookman Old Style"/>
          <w:lang w:eastAsia="ro-RO"/>
        </w:rPr>
        <w:t xml:space="preserve"> la registratura prim</w:t>
      </w:r>
      <w:r w:rsidR="00037B31" w:rsidRPr="00037B31">
        <w:rPr>
          <w:rFonts w:ascii="Bookman Old Style" w:hAnsi="Bookman Old Style" w:cs="Bookman Old Style"/>
          <w:lang w:eastAsia="ro-RO"/>
        </w:rPr>
        <w:t>ă</w:t>
      </w:r>
      <w:r w:rsidR="00037B31" w:rsidRPr="00037B31">
        <w:rPr>
          <w:rFonts w:ascii="Bookman Old Style" w:hAnsi="Bookman Old Style"/>
          <w:lang w:eastAsia="ro-RO"/>
        </w:rPr>
        <w:t>riei comunei P</w:t>
      </w:r>
      <w:r w:rsidR="00037B31" w:rsidRPr="00037B31">
        <w:rPr>
          <w:rFonts w:ascii="Bookman Old Style" w:hAnsi="Bookman Old Style" w:cs="Bookman Old Style"/>
          <w:lang w:eastAsia="ro-RO"/>
        </w:rPr>
        <w:t>â</w:t>
      </w:r>
      <w:r w:rsidR="00037B31" w:rsidRPr="00037B31">
        <w:rPr>
          <w:rFonts w:ascii="Bookman Old Style" w:hAnsi="Bookman Old Style"/>
          <w:lang w:eastAsia="ro-RO"/>
        </w:rPr>
        <w:t>rscov sub nr. 2391/17.03.2026 , comunic</w:t>
      </w:r>
      <w:r w:rsidR="00037B31">
        <w:rPr>
          <w:rFonts w:ascii="Bookman Old Style" w:hAnsi="Bookman Old Style" w:cs="Bookman Old Style"/>
          <w:lang w:eastAsia="ro-RO"/>
        </w:rPr>
        <w:t>ându-se</w:t>
      </w:r>
      <w:r w:rsidR="00037B31" w:rsidRPr="00037B31">
        <w:rPr>
          <w:rFonts w:ascii="Bookman Old Style" w:hAnsi="Bookman Old Style"/>
          <w:lang w:eastAsia="ro-RO"/>
        </w:rPr>
        <w:t xml:space="preserve"> :</w:t>
      </w:r>
    </w:p>
    <w:p w14:paraId="1B207A56" w14:textId="77777777" w:rsidR="00037B31" w:rsidRPr="00037B31" w:rsidRDefault="00037B31" w:rsidP="00037B31">
      <w:pPr>
        <w:ind w:firstLine="426"/>
        <w:jc w:val="both"/>
        <w:rPr>
          <w:rFonts w:ascii="Bookman Old Style" w:hAnsi="Bookman Old Style"/>
          <w:lang w:eastAsia="ro-RO"/>
        </w:rPr>
      </w:pPr>
      <w:r w:rsidRPr="00037B31">
        <w:rPr>
          <w:rFonts w:ascii="Bookman Old Style" w:hAnsi="Bookman Old Style"/>
          <w:lang w:eastAsia="ro-RO"/>
        </w:rPr>
        <w:t>-</w:t>
      </w:r>
      <w:r w:rsidRPr="00037B31">
        <w:rPr>
          <w:rFonts w:ascii="Bookman Old Style" w:hAnsi="Bookman Old Style"/>
          <w:lang w:eastAsia="ro-RO"/>
        </w:rPr>
        <w:tab/>
      </w:r>
      <w:r w:rsidRPr="00610FC1">
        <w:rPr>
          <w:rFonts w:ascii="Bookman Old Style" w:hAnsi="Bookman Old Style"/>
          <w:b/>
          <w:bCs/>
          <w:lang w:eastAsia="ro-RO"/>
        </w:rPr>
        <w:t>numărul maxim de posturi</w:t>
      </w:r>
      <w:r w:rsidRPr="00037B31">
        <w:rPr>
          <w:rFonts w:ascii="Bookman Old Style" w:hAnsi="Bookman Old Style"/>
          <w:lang w:eastAsia="ro-RO"/>
        </w:rPr>
        <w:t xml:space="preserve"> , determinat potrivit art. XL alin. (1) din OUG nr. 7/2026 , prin aplicarea reducerii de 30% : </w:t>
      </w:r>
      <w:r w:rsidRPr="00037B31">
        <w:rPr>
          <w:rFonts w:ascii="Bookman Old Style" w:hAnsi="Bookman Old Style"/>
          <w:b/>
          <w:bCs/>
          <w:lang w:eastAsia="ro-RO"/>
        </w:rPr>
        <w:t>21</w:t>
      </w:r>
      <w:r w:rsidRPr="00037B31">
        <w:rPr>
          <w:rFonts w:ascii="Bookman Old Style" w:hAnsi="Bookman Old Style"/>
          <w:lang w:eastAsia="ro-RO"/>
        </w:rPr>
        <w:t xml:space="preserve"> , </w:t>
      </w:r>
    </w:p>
    <w:p w14:paraId="4D33C071" w14:textId="13B57312" w:rsidR="006A5ED8" w:rsidRPr="00AB066C" w:rsidRDefault="00037B31" w:rsidP="00610FC1">
      <w:pPr>
        <w:ind w:firstLine="426"/>
        <w:jc w:val="both"/>
        <w:rPr>
          <w:rFonts w:ascii="Bookman Old Style" w:hAnsi="Bookman Old Style"/>
          <w:lang w:eastAsia="ro-RO"/>
        </w:rPr>
      </w:pPr>
      <w:r w:rsidRPr="00037B31">
        <w:rPr>
          <w:rFonts w:ascii="Bookman Old Style" w:hAnsi="Bookman Old Style"/>
          <w:lang w:eastAsia="ro-RO"/>
        </w:rPr>
        <w:t>-</w:t>
      </w:r>
      <w:r w:rsidRPr="00037B31">
        <w:rPr>
          <w:rFonts w:ascii="Bookman Old Style" w:hAnsi="Bookman Old Style"/>
          <w:lang w:eastAsia="ro-RO"/>
        </w:rPr>
        <w:tab/>
      </w:r>
      <w:r w:rsidRPr="00037B31">
        <w:rPr>
          <w:rFonts w:ascii="Bookman Old Style" w:hAnsi="Bookman Old Style"/>
          <w:b/>
          <w:bCs/>
          <w:lang w:eastAsia="ro-RO"/>
        </w:rPr>
        <w:t>numar suplimentar de 10 posturi</w:t>
      </w:r>
      <w:r w:rsidRPr="00037B31">
        <w:rPr>
          <w:rFonts w:ascii="Bookman Old Style" w:hAnsi="Bookman Old Style"/>
          <w:lang w:eastAsia="ro-RO"/>
        </w:rPr>
        <w:t xml:space="preserve"> in temeiul pct. 2-6 din Anexa nr. 1 la OUG nr. 63/2010 , dupa cum urmeaza : </w:t>
      </w:r>
      <w:r w:rsidRPr="00610FC1">
        <w:rPr>
          <w:rFonts w:ascii="Bookman Old Style" w:hAnsi="Bookman Old Style"/>
          <w:b/>
          <w:bCs/>
          <w:lang w:eastAsia="ro-RO"/>
        </w:rPr>
        <w:t>3</w:t>
      </w:r>
      <w:r w:rsidRPr="00037B31">
        <w:rPr>
          <w:rFonts w:ascii="Bookman Old Style" w:hAnsi="Bookman Old Style"/>
          <w:lang w:eastAsia="ro-RO"/>
        </w:rPr>
        <w:t xml:space="preserve"> posturi SPCLEP , </w:t>
      </w:r>
      <w:r w:rsidRPr="00610FC1">
        <w:rPr>
          <w:rFonts w:ascii="Bookman Old Style" w:hAnsi="Bookman Old Style"/>
          <w:b/>
          <w:bCs/>
          <w:lang w:eastAsia="ro-RO"/>
        </w:rPr>
        <w:t>5</w:t>
      </w:r>
      <w:r w:rsidRPr="00037B31">
        <w:rPr>
          <w:rFonts w:ascii="Bookman Old Style" w:hAnsi="Bookman Old Style"/>
          <w:lang w:eastAsia="ro-RO"/>
        </w:rPr>
        <w:t xml:space="preserve"> posturi implementare proiecte finantate din fonduri externe nerambursabile , </w:t>
      </w:r>
      <w:r w:rsidRPr="00610FC1">
        <w:rPr>
          <w:rFonts w:ascii="Bookman Old Style" w:hAnsi="Bookman Old Style"/>
          <w:b/>
          <w:bCs/>
          <w:lang w:eastAsia="ro-RO"/>
        </w:rPr>
        <w:t>2</w:t>
      </w:r>
      <w:r w:rsidRPr="00037B31">
        <w:rPr>
          <w:rFonts w:ascii="Bookman Old Style" w:hAnsi="Bookman Old Style"/>
          <w:lang w:eastAsia="ro-RO"/>
        </w:rPr>
        <w:t xml:space="preserve"> posturi soferi microbuze scolare primite in baza O.U.G. nr. 115/2011 ,</w:t>
      </w:r>
      <w:r w:rsidR="00610FC1">
        <w:rPr>
          <w:rFonts w:ascii="Bookman Old Style" w:hAnsi="Bookman Old Style"/>
          <w:lang w:eastAsia="ro-RO"/>
        </w:rPr>
        <w:t xml:space="preserve"> </w:t>
      </w:r>
      <w:r w:rsidR="006A5ED8" w:rsidRPr="00AB066C">
        <w:rPr>
          <w:rFonts w:ascii="Bookman Old Style" w:hAnsi="Bookman Old Style"/>
          <w:lang w:eastAsia="ro-RO"/>
        </w:rPr>
        <w:t>ceea ce impune reorganizarea aparatului de specialitate al primarului</w:t>
      </w:r>
      <w:r w:rsidR="001E5FD7">
        <w:rPr>
          <w:rFonts w:ascii="Bookman Old Style" w:hAnsi="Bookman Old Style"/>
          <w:lang w:eastAsia="ro-RO"/>
        </w:rPr>
        <w:t xml:space="preserve"> </w:t>
      </w:r>
      <w:r w:rsidR="006A5ED8" w:rsidRPr="00AB066C">
        <w:rPr>
          <w:rFonts w:ascii="Bookman Old Style" w:hAnsi="Bookman Old Style"/>
          <w:lang w:eastAsia="ro-RO"/>
        </w:rPr>
        <w:t>.</w:t>
      </w:r>
    </w:p>
    <w:p w14:paraId="556A8478" w14:textId="77777777" w:rsidR="006A5ED8" w:rsidRPr="00AB066C" w:rsidRDefault="006A5ED8" w:rsidP="00CC5C61">
      <w:pPr>
        <w:spacing w:after="0"/>
        <w:ind w:firstLine="708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 xml:space="preserve">Totodată, conform </w:t>
      </w:r>
      <w:r w:rsidRPr="00AB066C">
        <w:rPr>
          <w:rFonts w:ascii="Bookman Old Style" w:hAnsi="Bookman Old Style"/>
          <w:b/>
          <w:bCs/>
          <w:lang w:eastAsia="ro-RO"/>
        </w:rPr>
        <w:t>art. XL alin. (7)</w:t>
      </w:r>
      <w:r w:rsidRPr="00AB066C">
        <w:rPr>
          <w:rFonts w:ascii="Bookman Old Style" w:hAnsi="Bookman Old Style"/>
          <w:lang w:eastAsia="ro-RO"/>
        </w:rPr>
        <w:t xml:space="preserve"> din actul normativ men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ionat:</w:t>
      </w:r>
    </w:p>
    <w:p w14:paraId="7268CC21" w14:textId="48E3CA30" w:rsidR="006A5ED8" w:rsidRPr="00AB066C" w:rsidRDefault="006A5ED8" w:rsidP="00CC5C61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>reducere</w:t>
      </w:r>
      <w:r w:rsidR="00037B31">
        <w:rPr>
          <w:rFonts w:ascii="Bookman Old Style" w:hAnsi="Bookman Old Style"/>
          <w:lang w:eastAsia="ro-RO"/>
        </w:rPr>
        <w:t>a</w:t>
      </w:r>
      <w:r w:rsidRPr="00AB066C">
        <w:rPr>
          <w:rFonts w:ascii="Bookman Old Style" w:hAnsi="Bookman Old Style"/>
          <w:lang w:eastAsia="ro-RO"/>
        </w:rPr>
        <w:t xml:space="preserve"> de 30% nu trebuie să conducă la o diminuare mai mare de </w:t>
      </w:r>
      <w:r w:rsidRPr="00AB066C">
        <w:rPr>
          <w:rFonts w:ascii="Bookman Old Style" w:hAnsi="Bookman Old Style"/>
          <w:b/>
          <w:bCs/>
          <w:lang w:eastAsia="ro-RO"/>
        </w:rPr>
        <w:t>20% a posturilor ocupate</w:t>
      </w:r>
      <w:r w:rsidRPr="00AB066C">
        <w:rPr>
          <w:rFonts w:ascii="Bookman Old Style" w:hAnsi="Bookman Old Style"/>
          <w:lang w:eastAsia="ro-RO"/>
        </w:rPr>
        <w:t xml:space="preserve"> ; </w:t>
      </w:r>
    </w:p>
    <w:p w14:paraId="396BF457" w14:textId="77777777" w:rsidR="006A5ED8" w:rsidRPr="00AB066C" w:rsidRDefault="006A5ED8" w:rsidP="006A5ED8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>măsurile trebuie adoptate cu respectarea principiilor legalită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>ii, eficien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 xml:space="preserve">ei </w:t>
      </w:r>
      <w:r w:rsidRPr="00AB066C">
        <w:rPr>
          <w:rFonts w:ascii="Cambria" w:hAnsi="Cambria" w:cs="Cambria"/>
          <w:lang w:eastAsia="ro-RO"/>
        </w:rPr>
        <w:t>ș</w:t>
      </w:r>
      <w:r w:rsidRPr="00AB066C">
        <w:rPr>
          <w:rFonts w:ascii="Bookman Old Style" w:hAnsi="Bookman Old Style"/>
          <w:lang w:eastAsia="ro-RO"/>
        </w:rPr>
        <w:t>i protec</w:t>
      </w:r>
      <w:r w:rsidRPr="00AB066C">
        <w:rPr>
          <w:rFonts w:ascii="Cambria" w:hAnsi="Cambria" w:cs="Cambria"/>
          <w:lang w:eastAsia="ro-RO"/>
        </w:rPr>
        <w:t>ț</w:t>
      </w:r>
      <w:r w:rsidRPr="00AB066C">
        <w:rPr>
          <w:rFonts w:ascii="Bookman Old Style" w:hAnsi="Bookman Old Style"/>
          <w:lang w:eastAsia="ro-RO"/>
        </w:rPr>
        <w:t xml:space="preserve">iei drepturilor salariale; </w:t>
      </w:r>
    </w:p>
    <w:p w14:paraId="7D898C3D" w14:textId="77777777" w:rsidR="006A5ED8" w:rsidRDefault="006A5ED8" w:rsidP="006A5ED8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Bookman Old Style" w:hAnsi="Bookman Old Style"/>
          <w:lang w:eastAsia="ro-RO"/>
        </w:rPr>
      </w:pPr>
      <w:r w:rsidRPr="00AB066C">
        <w:rPr>
          <w:rFonts w:ascii="Bookman Old Style" w:hAnsi="Bookman Old Style"/>
          <w:lang w:eastAsia="ro-RO"/>
        </w:rPr>
        <w:t xml:space="preserve">procedura de reducere se realizează cu </w:t>
      </w:r>
      <w:r w:rsidRPr="00AB066C">
        <w:rPr>
          <w:rFonts w:ascii="Bookman Old Style" w:hAnsi="Bookman Old Style"/>
          <w:b/>
          <w:bCs/>
          <w:lang w:eastAsia="ro-RO"/>
        </w:rPr>
        <w:t>consultarea salaria</w:t>
      </w:r>
      <w:r w:rsidRPr="00AB066C">
        <w:rPr>
          <w:rFonts w:ascii="Cambria" w:hAnsi="Cambria" w:cs="Cambria"/>
          <w:b/>
          <w:bCs/>
          <w:lang w:eastAsia="ro-RO"/>
        </w:rPr>
        <w:t>ț</w:t>
      </w:r>
      <w:r w:rsidRPr="00AB066C">
        <w:rPr>
          <w:rFonts w:ascii="Bookman Old Style" w:hAnsi="Bookman Old Style"/>
          <w:b/>
          <w:bCs/>
          <w:lang w:eastAsia="ro-RO"/>
        </w:rPr>
        <w:t>ilor sau a organiza</w:t>
      </w:r>
      <w:r w:rsidRPr="00AB066C">
        <w:rPr>
          <w:rFonts w:ascii="Cambria" w:hAnsi="Cambria" w:cs="Cambria"/>
          <w:b/>
          <w:bCs/>
          <w:lang w:eastAsia="ro-RO"/>
        </w:rPr>
        <w:t>ț</w:t>
      </w:r>
      <w:r w:rsidRPr="00AB066C">
        <w:rPr>
          <w:rFonts w:ascii="Bookman Old Style" w:hAnsi="Bookman Old Style"/>
          <w:b/>
          <w:bCs/>
          <w:lang w:eastAsia="ro-RO"/>
        </w:rPr>
        <w:t>iilor sindicale</w:t>
      </w:r>
      <w:r w:rsidRPr="00AB066C">
        <w:rPr>
          <w:rFonts w:ascii="Bookman Old Style" w:hAnsi="Bookman Old Style"/>
          <w:lang w:eastAsia="ro-RO"/>
        </w:rPr>
        <w:t xml:space="preserve"> , după caz. </w:t>
      </w:r>
    </w:p>
    <w:p w14:paraId="0B119EF4" w14:textId="77777777" w:rsidR="00D93059" w:rsidRPr="00470BF9" w:rsidRDefault="00D93059" w:rsidP="00037B31">
      <w:pPr>
        <w:spacing w:after="0"/>
        <w:jc w:val="both"/>
        <w:rPr>
          <w:rFonts w:ascii="Bookman Old Style" w:hAnsi="Bookman Old Style"/>
          <w:lang w:eastAsia="ro-RO"/>
        </w:rPr>
      </w:pPr>
    </w:p>
    <w:p w14:paraId="6E98CC49" w14:textId="4FF0A92E" w:rsidR="00111EC2" w:rsidRPr="00111EC2" w:rsidRDefault="00111EC2" w:rsidP="00D93059">
      <w:pPr>
        <w:spacing w:after="0"/>
        <w:ind w:firstLine="708"/>
        <w:outlineLvl w:val="2"/>
        <w:rPr>
          <w:rFonts w:ascii="Cambria" w:hAnsi="Cambria"/>
          <w:b/>
          <w:bCs/>
          <w:lang w:eastAsia="ro-RO"/>
        </w:rPr>
      </w:pPr>
      <w:r w:rsidRPr="00111EC2">
        <w:rPr>
          <w:rFonts w:ascii="Bookman Old Style" w:hAnsi="Bookman Old Style"/>
          <w:b/>
          <w:bCs/>
          <w:lang w:eastAsia="ro-RO"/>
        </w:rPr>
        <w:t xml:space="preserve"> Astfel , </w:t>
      </w:r>
      <w:r w:rsidRPr="00111EC2">
        <w:rPr>
          <w:rFonts w:ascii="Cambria" w:hAnsi="Cambria"/>
          <w:b/>
          <w:bCs/>
          <w:lang w:eastAsia="ro-RO"/>
        </w:rPr>
        <w:t xml:space="preserve">ținând cont de </w:t>
      </w:r>
      <w:r w:rsidR="00037B31">
        <w:rPr>
          <w:rFonts w:ascii="Cambria" w:hAnsi="Cambria"/>
          <w:b/>
          <w:bCs/>
          <w:lang w:eastAsia="ro-RO"/>
        </w:rPr>
        <w:t xml:space="preserve">cele expuse anterior , de </w:t>
      </w:r>
      <w:r w:rsidRPr="00111EC2">
        <w:rPr>
          <w:rFonts w:ascii="Cambria" w:hAnsi="Cambria"/>
          <w:b/>
          <w:bCs/>
          <w:lang w:eastAsia="ro-RO"/>
        </w:rPr>
        <w:t>prevederile cuprinse în :</w:t>
      </w:r>
    </w:p>
    <w:p w14:paraId="6D2440FF" w14:textId="76E20946" w:rsidR="00111EC2" w:rsidRPr="00CC5C61" w:rsidRDefault="00111EC2" w:rsidP="00111EC2">
      <w:pPr>
        <w:spacing w:after="0"/>
        <w:outlineLvl w:val="2"/>
        <w:rPr>
          <w:rFonts w:ascii="Bookman Old Style" w:hAnsi="Bookman Old Style"/>
        </w:rPr>
      </w:pPr>
      <w:r w:rsidRPr="00CC5C61">
        <w:rPr>
          <w:rFonts w:ascii="Cambria" w:hAnsi="Cambria"/>
          <w:lang w:eastAsia="ro-RO"/>
        </w:rPr>
        <w:t>-</w:t>
      </w:r>
      <w:r w:rsidRPr="00CC5C61">
        <w:rPr>
          <w:rFonts w:ascii="Bookman Old Style" w:hAnsi="Bookman Old Style" w:cs="Bookman Old Style"/>
          <w:lang w:eastAsia="ro-RO"/>
        </w:rPr>
        <w:t>OUG nr. 7/2026</w:t>
      </w:r>
      <w:r w:rsidRPr="00CC5C61">
        <w:rPr>
          <w:rFonts w:ascii="Bookman Old Style" w:hAnsi="Bookman Old Style" w:cs="Bookman Old Style"/>
          <w:i/>
          <w:iCs/>
          <w:lang w:eastAsia="ro-RO"/>
        </w:rPr>
        <w:t xml:space="preserve"> </w:t>
      </w:r>
      <w:r w:rsidRPr="00CC5C61">
        <w:rPr>
          <w:rFonts w:ascii="Bookman Old Style" w:hAnsi="Bookman Old Style"/>
        </w:rPr>
        <w:t>pentru modificarea şi completarea unor acte normative, precum şi pentru adoptarea unor măsuri pentru creşterea capacităţii financiare a unităţilor administrativ – teritoriale;</w:t>
      </w:r>
    </w:p>
    <w:p w14:paraId="22DE7558" w14:textId="2BA6297C" w:rsidR="00111EC2" w:rsidRPr="00CC5C61" w:rsidRDefault="00111EC2" w:rsidP="00111EC2">
      <w:pPr>
        <w:spacing w:after="0"/>
        <w:outlineLvl w:val="2"/>
        <w:rPr>
          <w:rFonts w:ascii="Bookman Old Style" w:hAnsi="Bookman Old Style" w:cs="Arial"/>
          <w:lang w:val="en-US"/>
        </w:rPr>
      </w:pPr>
      <w:r w:rsidRPr="00CC5C61">
        <w:rPr>
          <w:rFonts w:ascii="Bookman Old Style" w:hAnsi="Bookman Old Style"/>
        </w:rPr>
        <w:t>-</w:t>
      </w:r>
      <w:r w:rsidRPr="00CC5C61">
        <w:rPr>
          <w:rFonts w:ascii="Bookman Old Style" w:hAnsi="Bookman Old Style" w:cs="Arial"/>
        </w:rPr>
        <w:t xml:space="preserve">art. 129. alin. (2) lit. a), alin. (3) lit. c), art. 139,  art. 539 lit. a) şi b), </w:t>
      </w:r>
      <w:r w:rsidRPr="00CC5C61">
        <w:rPr>
          <w:rFonts w:ascii="Bookman Old Style" w:hAnsi="Bookman Old Style" w:cs="Arial"/>
          <w:lang w:val="en-US"/>
        </w:rPr>
        <w:t xml:space="preserve">art. 518, art. 542, art. 549 - 562 </w:t>
      </w:r>
      <w:r w:rsidRPr="00CC5C61">
        <w:rPr>
          <w:rFonts w:ascii="Bookman Old Style" w:hAnsi="Bookman Old Style" w:cs="Arial"/>
        </w:rPr>
        <w:t>din Ordonan</w:t>
      </w:r>
      <w:r w:rsidRPr="00CC5C61">
        <w:rPr>
          <w:rFonts w:ascii="Cambria" w:hAnsi="Cambria" w:cs="Cambria"/>
        </w:rPr>
        <w:t>ț</w:t>
      </w:r>
      <w:r w:rsidRPr="00CC5C61">
        <w:rPr>
          <w:rFonts w:ascii="Bookman Old Style" w:hAnsi="Bookman Old Style" w:cs="Arial"/>
        </w:rPr>
        <w:t>a de Urgen</w:t>
      </w:r>
      <w:r w:rsidRPr="00CC5C61">
        <w:rPr>
          <w:rFonts w:ascii="Cambria" w:hAnsi="Cambria" w:cs="Cambria"/>
        </w:rPr>
        <w:t>ț</w:t>
      </w:r>
      <w:r w:rsidRPr="00CC5C61">
        <w:rPr>
          <w:rFonts w:ascii="Bookman Old Style" w:hAnsi="Bookman Old Style" w:cs="Bookman Old Style"/>
        </w:rPr>
        <w:t>ă</w:t>
      </w:r>
      <w:r w:rsidRPr="00CC5C61">
        <w:rPr>
          <w:rFonts w:ascii="Bookman Old Style" w:hAnsi="Bookman Old Style" w:cs="Arial"/>
        </w:rPr>
        <w:t xml:space="preserve"> a  Guvernului nr. 57/2019 privind Codul administrativ, cu modificările </w:t>
      </w:r>
      <w:r w:rsidRPr="00CC5C61">
        <w:rPr>
          <w:rFonts w:ascii="Cambria" w:hAnsi="Cambria" w:cs="Cambria"/>
        </w:rPr>
        <w:t>ș</w:t>
      </w:r>
      <w:r w:rsidRPr="00CC5C61">
        <w:rPr>
          <w:rFonts w:ascii="Bookman Old Style" w:hAnsi="Bookman Old Style" w:cs="Arial"/>
        </w:rPr>
        <w:t>i complet</w:t>
      </w:r>
      <w:r w:rsidRPr="00CC5C61">
        <w:rPr>
          <w:rFonts w:ascii="Bookman Old Style" w:hAnsi="Bookman Old Style" w:cs="Bookman Old Style"/>
        </w:rPr>
        <w:t>ă</w:t>
      </w:r>
      <w:r w:rsidRPr="00CC5C61">
        <w:rPr>
          <w:rFonts w:ascii="Bookman Old Style" w:hAnsi="Bookman Old Style" w:cs="Arial"/>
        </w:rPr>
        <w:t>rile ulterioare</w:t>
      </w:r>
      <w:r w:rsidRPr="00CC5C61">
        <w:rPr>
          <w:rFonts w:ascii="Bookman Old Style" w:hAnsi="Bookman Old Style" w:cs="Arial"/>
          <w:lang w:val="en-US"/>
        </w:rPr>
        <w:t>;</w:t>
      </w:r>
    </w:p>
    <w:p w14:paraId="4B486A70" w14:textId="045E2335" w:rsidR="00111EC2" w:rsidRPr="00CC5C61" w:rsidRDefault="00111EC2" w:rsidP="00111EC2">
      <w:pPr>
        <w:spacing w:after="0"/>
        <w:outlineLvl w:val="2"/>
        <w:rPr>
          <w:rFonts w:ascii="Cambria" w:hAnsi="Cambria" w:cs="Bookman Old Style"/>
          <w:i/>
          <w:iCs/>
          <w:lang w:eastAsia="ro-RO"/>
        </w:rPr>
      </w:pPr>
      <w:r w:rsidRPr="00CC5C61">
        <w:rPr>
          <w:rFonts w:ascii="Bookman Old Style" w:hAnsi="Bookman Old Style" w:cs="Arial"/>
          <w:lang w:val="en-US"/>
        </w:rPr>
        <w:lastRenderedPageBreak/>
        <w:t>-</w:t>
      </w:r>
      <w:r w:rsidRPr="00CC5C61">
        <w:rPr>
          <w:rFonts w:ascii="Bookman Old Style" w:hAnsi="Bookman Old Style" w:cs="Arial"/>
        </w:rPr>
        <w:t xml:space="preserve">Legea nr. 53/2003 privind Codul Muncii, republicată, cu modificările </w:t>
      </w:r>
      <w:r w:rsidRPr="00CC5C61">
        <w:rPr>
          <w:rFonts w:ascii="Cambria" w:hAnsi="Cambria" w:cs="Cambria"/>
        </w:rPr>
        <w:t>ș</w:t>
      </w:r>
      <w:r w:rsidRPr="00CC5C61">
        <w:rPr>
          <w:rFonts w:ascii="Bookman Old Style" w:hAnsi="Bookman Old Style" w:cs="Arial"/>
        </w:rPr>
        <w:t>i</w:t>
      </w:r>
      <w:r w:rsidR="001E5FD7">
        <w:rPr>
          <w:rFonts w:ascii="Bookman Old Style" w:hAnsi="Bookman Old Style" w:cs="Arial"/>
        </w:rPr>
        <w:t xml:space="preserve"> </w:t>
      </w:r>
      <w:r w:rsidRPr="00CC5C61">
        <w:rPr>
          <w:rFonts w:ascii="Bookman Old Style" w:hAnsi="Bookman Old Style" w:cs="Arial"/>
        </w:rPr>
        <w:t>complet</w:t>
      </w:r>
      <w:r w:rsidRPr="00CC5C61">
        <w:rPr>
          <w:rFonts w:ascii="Bookman Old Style" w:hAnsi="Bookman Old Style" w:cs="Bookman Old Style"/>
        </w:rPr>
        <w:t>ă</w:t>
      </w:r>
      <w:r w:rsidRPr="00CC5C61">
        <w:rPr>
          <w:rFonts w:ascii="Bookman Old Style" w:hAnsi="Bookman Old Style" w:cs="Arial"/>
        </w:rPr>
        <w:t>rile ulterioare;</w:t>
      </w:r>
    </w:p>
    <w:p w14:paraId="342830BE" w14:textId="41FAAC42" w:rsidR="00111EC2" w:rsidRPr="00CC5C61" w:rsidRDefault="00111EC2" w:rsidP="00111EC2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 w:rsidRPr="00CC5C61">
        <w:rPr>
          <w:rFonts w:ascii="Bookman Old Style" w:hAnsi="Bookman Old Style" w:cs="Arial"/>
        </w:rPr>
        <w:t>-Legea nr. 273/2006 privind finan</w:t>
      </w:r>
      <w:r w:rsidRPr="00CC5C61">
        <w:rPr>
          <w:rFonts w:ascii="Cambria" w:hAnsi="Cambria" w:cs="Cambria"/>
        </w:rPr>
        <w:t>ț</w:t>
      </w:r>
      <w:r w:rsidRPr="00CC5C61">
        <w:rPr>
          <w:rFonts w:ascii="Bookman Old Style" w:hAnsi="Bookman Old Style" w:cs="Arial"/>
        </w:rPr>
        <w:t xml:space="preserve">ele publice locale, cu modificările </w:t>
      </w:r>
      <w:r w:rsidRPr="00CC5C61">
        <w:rPr>
          <w:rFonts w:ascii="Cambria" w:hAnsi="Cambria" w:cs="Cambria"/>
        </w:rPr>
        <w:t>ș</w:t>
      </w:r>
      <w:r w:rsidRPr="00CC5C61">
        <w:rPr>
          <w:rFonts w:ascii="Bookman Old Style" w:hAnsi="Bookman Old Style" w:cs="Arial"/>
        </w:rPr>
        <w:t>i complet</w:t>
      </w:r>
      <w:r w:rsidRPr="00CC5C61">
        <w:rPr>
          <w:rFonts w:ascii="Bookman Old Style" w:hAnsi="Bookman Old Style" w:cs="Bookman Old Style"/>
        </w:rPr>
        <w:t>ă</w:t>
      </w:r>
      <w:r w:rsidRPr="00CC5C61">
        <w:rPr>
          <w:rFonts w:ascii="Bookman Old Style" w:hAnsi="Bookman Old Style" w:cs="Arial"/>
        </w:rPr>
        <w:t>rile ulterioare</w:t>
      </w:r>
      <w:r w:rsidR="001E5FD7">
        <w:rPr>
          <w:rFonts w:ascii="Bookman Old Style" w:hAnsi="Bookman Old Style" w:cs="Arial"/>
        </w:rPr>
        <w:t xml:space="preserve"> </w:t>
      </w:r>
      <w:r w:rsidRPr="00CC5C61">
        <w:rPr>
          <w:rFonts w:ascii="Bookman Old Style" w:hAnsi="Bookman Old Style" w:cs="Arial"/>
        </w:rPr>
        <w:t>;</w:t>
      </w:r>
    </w:p>
    <w:p w14:paraId="04E2ABA3" w14:textId="66B8289B" w:rsidR="00111EC2" w:rsidRPr="00CC5C61" w:rsidRDefault="00111EC2" w:rsidP="00111EC2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 w:rsidRPr="00CC5C61">
        <w:rPr>
          <w:rFonts w:ascii="Bookman Old Style" w:hAnsi="Bookman Old Style"/>
          <w:lang w:eastAsia="ro-RO"/>
        </w:rPr>
        <w:t>-O</w:t>
      </w:r>
      <w:r w:rsidR="001E5FD7">
        <w:rPr>
          <w:rFonts w:ascii="Bookman Old Style" w:hAnsi="Bookman Old Style"/>
          <w:lang w:eastAsia="ro-RO"/>
        </w:rPr>
        <w:t>.</w:t>
      </w:r>
      <w:r w:rsidRPr="00CC5C61">
        <w:rPr>
          <w:rFonts w:ascii="Bookman Old Style" w:hAnsi="Bookman Old Style"/>
          <w:lang w:eastAsia="ro-RO"/>
        </w:rPr>
        <w:t>U</w:t>
      </w:r>
      <w:r w:rsidR="001E5FD7">
        <w:rPr>
          <w:rFonts w:ascii="Bookman Old Style" w:hAnsi="Bookman Old Style"/>
          <w:lang w:eastAsia="ro-RO"/>
        </w:rPr>
        <w:t>.</w:t>
      </w:r>
      <w:r w:rsidRPr="00CC5C61">
        <w:rPr>
          <w:rFonts w:ascii="Bookman Old Style" w:hAnsi="Bookman Old Style"/>
          <w:lang w:eastAsia="ro-RO"/>
        </w:rPr>
        <w:t>G</w:t>
      </w:r>
      <w:r w:rsidR="001E5FD7">
        <w:rPr>
          <w:rFonts w:ascii="Bookman Old Style" w:hAnsi="Bookman Old Style"/>
          <w:lang w:eastAsia="ro-RO"/>
        </w:rPr>
        <w:t>.</w:t>
      </w:r>
      <w:r w:rsidRPr="00CC5C61">
        <w:rPr>
          <w:rFonts w:ascii="Bookman Old Style" w:hAnsi="Bookman Old Style"/>
          <w:lang w:eastAsia="ro-RO"/>
        </w:rPr>
        <w:t xml:space="preserve"> nr. 63/2010</w:t>
      </w:r>
      <w:r w:rsidRPr="00CC5C61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Pr="00CC5C61">
        <w:rPr>
          <w:rFonts w:ascii="Bookman Old Style" w:hAnsi="Bookman Old Style" w:cs="Arial"/>
        </w:rPr>
        <w:t>pentru modificarea şi completarea Legii nr. 273/2006 privind finanţele publice locale;</w:t>
      </w:r>
      <w:r w:rsidR="00CC5C61" w:rsidRPr="00CC5C61">
        <w:t xml:space="preserve"> </w:t>
      </w:r>
      <w:r w:rsidR="00CC5C61" w:rsidRPr="00CC5C61">
        <w:rPr>
          <w:rFonts w:ascii="Bookman Old Style" w:hAnsi="Bookman Old Style" w:cs="Arial"/>
        </w:rPr>
        <w:t xml:space="preserve">cu modificările </w:t>
      </w:r>
      <w:r w:rsidR="00CC5C61" w:rsidRPr="00CC5C61">
        <w:rPr>
          <w:rFonts w:ascii="Cambria" w:hAnsi="Cambria" w:cs="Cambria"/>
        </w:rPr>
        <w:t>ș</w:t>
      </w:r>
      <w:r w:rsidR="00CC5C61" w:rsidRPr="00CC5C61">
        <w:rPr>
          <w:rFonts w:ascii="Bookman Old Style" w:hAnsi="Bookman Old Style" w:cs="Arial"/>
        </w:rPr>
        <w:t>i complet</w:t>
      </w:r>
      <w:r w:rsidR="00CC5C61" w:rsidRPr="00CC5C61">
        <w:rPr>
          <w:rFonts w:ascii="Bookman Old Style" w:hAnsi="Bookman Old Style" w:cs="Bookman Old Style"/>
        </w:rPr>
        <w:t>ă</w:t>
      </w:r>
      <w:r w:rsidR="00CC5C61" w:rsidRPr="00CC5C61">
        <w:rPr>
          <w:rFonts w:ascii="Bookman Old Style" w:hAnsi="Bookman Old Style" w:cs="Arial"/>
        </w:rPr>
        <w:t>rile ulterioare;</w:t>
      </w:r>
    </w:p>
    <w:p w14:paraId="1F55976E" w14:textId="77777777" w:rsidR="004F4CCE" w:rsidRPr="00CC5C61" w:rsidRDefault="00111EC2" w:rsidP="00111EC2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 w:rsidRPr="00CC5C61">
        <w:rPr>
          <w:rFonts w:ascii="Bookman Old Style" w:hAnsi="Bookman Old Style" w:cs="Arial"/>
        </w:rPr>
        <w:t>-Legea nr. 367/2022 privind dialogul social ,</w:t>
      </w:r>
    </w:p>
    <w:p w14:paraId="5B15D2E3" w14:textId="330C3748" w:rsidR="00CC5C61" w:rsidRDefault="00977B05" w:rsidP="00CC5C6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 w:rsidRPr="00CC5C61">
        <w:rPr>
          <w:rFonts w:ascii="Bookman Old Style" w:hAnsi="Bookman Old Style" w:cs="Arial"/>
        </w:rPr>
        <w:t>- Legea nr. 272</w:t>
      </w:r>
      <w:r w:rsidR="002E732F" w:rsidRPr="00CC5C61">
        <w:rPr>
          <w:rFonts w:ascii="Bookman Old Style" w:hAnsi="Bookman Old Style" w:cs="Arial"/>
        </w:rPr>
        <w:t>/2004 privind protectia si promovarea drepturilor copilului</w:t>
      </w:r>
      <w:r w:rsidR="00CC5C61">
        <w:rPr>
          <w:rFonts w:ascii="Bookman Old Style" w:hAnsi="Bookman Old Style" w:cs="Arial"/>
        </w:rPr>
        <w:t>,</w:t>
      </w:r>
      <w:r w:rsidR="00CC5C61" w:rsidRPr="00CC5C61">
        <w:rPr>
          <w:rFonts w:ascii="Bookman Old Style" w:hAnsi="Bookman Old Style" w:cs="Arial"/>
        </w:rPr>
        <w:t xml:space="preserve"> </w:t>
      </w:r>
      <w:r w:rsidR="00CC5C61" w:rsidRPr="00CA6780">
        <w:rPr>
          <w:rFonts w:ascii="Bookman Old Style" w:hAnsi="Bookman Old Style" w:cs="Arial"/>
        </w:rPr>
        <w:t xml:space="preserve">cu modificările </w:t>
      </w:r>
      <w:r w:rsidR="00CC5C61" w:rsidRPr="00CA6780">
        <w:rPr>
          <w:rFonts w:ascii="Cambria" w:hAnsi="Cambria" w:cs="Cambria"/>
        </w:rPr>
        <w:t>ș</w:t>
      </w:r>
      <w:r w:rsidR="00CC5C61" w:rsidRPr="00CA6780">
        <w:rPr>
          <w:rFonts w:ascii="Bookman Old Style" w:hAnsi="Bookman Old Style" w:cs="Arial"/>
        </w:rPr>
        <w:t>i complet</w:t>
      </w:r>
      <w:r w:rsidR="00CC5C61" w:rsidRPr="00CA6780">
        <w:rPr>
          <w:rFonts w:ascii="Bookman Old Style" w:hAnsi="Bookman Old Style" w:cs="Bookman Old Style"/>
        </w:rPr>
        <w:t>ă</w:t>
      </w:r>
      <w:r w:rsidR="00CC5C61" w:rsidRPr="00CA6780">
        <w:rPr>
          <w:rFonts w:ascii="Bookman Old Style" w:hAnsi="Bookman Old Style" w:cs="Arial"/>
        </w:rPr>
        <w:t>rile ulterioare;</w:t>
      </w:r>
    </w:p>
    <w:p w14:paraId="0366A4F1" w14:textId="12C09D12" w:rsidR="00CC5C61" w:rsidRPr="00CC5C61" w:rsidRDefault="00CC5C61" w:rsidP="00CC5C6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- </w:t>
      </w:r>
      <w:r w:rsidRPr="00CC5C61">
        <w:rPr>
          <w:rFonts w:ascii="Bookman Old Style" w:hAnsi="Bookman Old Style" w:cs="Arial"/>
        </w:rPr>
        <w:t>Ordinul M</w:t>
      </w:r>
      <w:r w:rsidR="001E5FD7">
        <w:rPr>
          <w:rFonts w:ascii="Bookman Old Style" w:hAnsi="Bookman Old Style" w:cs="Arial"/>
        </w:rPr>
        <w:t>.</w:t>
      </w:r>
      <w:r w:rsidRPr="00CC5C61">
        <w:rPr>
          <w:rFonts w:ascii="Bookman Old Style" w:hAnsi="Bookman Old Style" w:cs="Arial"/>
        </w:rPr>
        <w:t>A</w:t>
      </w:r>
      <w:r w:rsidR="001E5FD7">
        <w:rPr>
          <w:rFonts w:ascii="Bookman Old Style" w:hAnsi="Bookman Old Style" w:cs="Arial"/>
        </w:rPr>
        <w:t>.</w:t>
      </w:r>
      <w:r w:rsidRPr="00CC5C61">
        <w:rPr>
          <w:rFonts w:ascii="Bookman Old Style" w:hAnsi="Bookman Old Style" w:cs="Arial"/>
        </w:rPr>
        <w:t>I</w:t>
      </w:r>
      <w:r w:rsidR="001E5FD7">
        <w:rPr>
          <w:rFonts w:ascii="Bookman Old Style" w:hAnsi="Bookman Old Style" w:cs="Arial"/>
        </w:rPr>
        <w:t>.</w:t>
      </w:r>
      <w:r w:rsidRPr="00CC5C61">
        <w:rPr>
          <w:rFonts w:ascii="Bookman Old Style" w:hAnsi="Bookman Old Style" w:cs="Arial"/>
        </w:rPr>
        <w:t xml:space="preserve"> nr. 51/2024 </w:t>
      </w:r>
      <w:r w:rsidRPr="00CC5C61">
        <w:rPr>
          <w:rFonts w:ascii="Bookman Old Style" w:hAnsi="Bookman Old Style" w:cs="Arial"/>
          <w:lang w:val="pt-PT"/>
        </w:rPr>
        <w:t xml:space="preserve">pentru aprobarea </w:t>
      </w:r>
      <w:r w:rsidRPr="00CC5C61">
        <w:rPr>
          <w:rFonts w:ascii="Bookman Old Style" w:hAnsi="Bookman Old Style" w:cs="Arial"/>
          <w:vanish/>
          <w:lang w:val="pt-PT"/>
        </w:rPr>
        <w:t>&lt;LLNK 12024     0150BT01   0 26&gt;</w:t>
      </w:r>
      <w:r w:rsidRPr="00CC5C61">
        <w:rPr>
          <w:rFonts w:ascii="Bookman Old Style" w:hAnsi="Bookman Old Style" w:cs="Arial"/>
          <w:lang w:val="pt-PT"/>
        </w:rPr>
        <w:t>Criteriilor de performanţă privind constituirea, încadrarea şi dotarea serviciilor voluntare şi a serviciilor private pentru situaţii de urgenţă</w:t>
      </w:r>
      <w:r>
        <w:rPr>
          <w:rFonts w:ascii="Bookman Old Style" w:hAnsi="Bookman Old Style" w:cs="Arial"/>
          <w:lang w:val="pt-PT"/>
        </w:rPr>
        <w:t xml:space="preserve"> ,</w:t>
      </w:r>
    </w:p>
    <w:p w14:paraId="2B8C736B" w14:textId="77777777" w:rsidR="00712441" w:rsidRDefault="00712441" w:rsidP="00037B3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  <w:b/>
          <w:bCs/>
        </w:rPr>
      </w:pPr>
    </w:p>
    <w:p w14:paraId="657A72D1" w14:textId="37FF93CC" w:rsidR="00712441" w:rsidRDefault="00712441" w:rsidP="00037B3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/>
          <w:b/>
          <w:bCs/>
          <w:lang w:eastAsia="ro-RO"/>
        </w:rPr>
      </w:pPr>
      <w:r w:rsidRPr="00712441">
        <w:rPr>
          <w:rFonts w:ascii="Bookman Old Style" w:hAnsi="Bookman Old Style" w:cs="Arial"/>
          <w:b/>
          <w:bCs/>
        </w:rPr>
        <w:t>Măsuri</w:t>
      </w:r>
      <w:r w:rsidRPr="00712441">
        <w:rPr>
          <w:rFonts w:ascii="Bookman Old Style" w:hAnsi="Bookman Old Style"/>
          <w:b/>
          <w:bCs/>
          <w:lang w:eastAsia="ro-RO"/>
        </w:rPr>
        <w:t xml:space="preserve"> propuse pentru încadrarea în prevederile O.U.G. nr. 7/2026</w:t>
      </w:r>
    </w:p>
    <w:p w14:paraId="4143D7DA" w14:textId="77777777" w:rsidR="00712441" w:rsidRPr="00712441" w:rsidRDefault="00712441" w:rsidP="00037B31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  <w:b/>
          <w:bCs/>
        </w:rPr>
      </w:pPr>
    </w:p>
    <w:p w14:paraId="3A1F891C" w14:textId="4042B256" w:rsidR="00D93059" w:rsidRPr="001E5FD7" w:rsidRDefault="00D93059" w:rsidP="00CB1E90">
      <w:pPr>
        <w:pStyle w:val="Listparagraf"/>
        <w:suppressAutoHyphens/>
        <w:spacing w:after="0" w:line="240" w:lineRule="auto"/>
        <w:ind w:left="0" w:right="-338" w:firstLine="708"/>
        <w:jc w:val="both"/>
        <w:rPr>
          <w:rFonts w:ascii="Bookman Old Style" w:hAnsi="Bookman Old Style" w:cs="Arial"/>
        </w:rPr>
      </w:pPr>
      <w:r w:rsidRPr="00CB1E90">
        <w:rPr>
          <w:rFonts w:ascii="Bookman Old Style" w:hAnsi="Bookman Old Style" w:cs="Arial"/>
        </w:rPr>
        <w:t>Prin proiectul de hot</w:t>
      </w:r>
      <w:r w:rsidRPr="001E5FD7">
        <w:rPr>
          <w:rFonts w:ascii="Bookman Old Style" w:hAnsi="Bookman Old Style" w:cs="Arial"/>
        </w:rPr>
        <w:t>arare se propun urmatoare</w:t>
      </w:r>
      <w:r w:rsidR="00857890" w:rsidRPr="001E5FD7">
        <w:rPr>
          <w:rFonts w:ascii="Bookman Old Style" w:hAnsi="Bookman Old Style" w:cs="Arial"/>
        </w:rPr>
        <w:t>le</w:t>
      </w:r>
      <w:r w:rsidRPr="001E5FD7">
        <w:rPr>
          <w:rFonts w:ascii="Bookman Old Style" w:hAnsi="Bookman Old Style" w:cs="Arial"/>
        </w:rPr>
        <w:t xml:space="preserve"> </w:t>
      </w:r>
      <w:r w:rsidR="00857890" w:rsidRPr="001E5FD7">
        <w:rPr>
          <w:rFonts w:ascii="Bookman Old Style" w:hAnsi="Bookman Old Style" w:cs="Arial"/>
        </w:rPr>
        <w:t>m</w:t>
      </w:r>
      <w:r w:rsidR="001E5FD7" w:rsidRPr="001E5FD7">
        <w:rPr>
          <w:rFonts w:ascii="Bookman Old Style" w:hAnsi="Bookman Old Style" w:cs="Arial"/>
        </w:rPr>
        <w:t>ă</w:t>
      </w:r>
      <w:r w:rsidR="00857890" w:rsidRPr="001E5FD7">
        <w:rPr>
          <w:rFonts w:ascii="Bookman Old Style" w:hAnsi="Bookman Old Style" w:cs="Arial"/>
        </w:rPr>
        <w:t>suri</w:t>
      </w:r>
      <w:r w:rsidRPr="001E5FD7">
        <w:rPr>
          <w:rFonts w:ascii="Bookman Old Style" w:hAnsi="Bookman Old Style" w:cs="Arial"/>
        </w:rPr>
        <w:t xml:space="preserve"> </w:t>
      </w:r>
      <w:r w:rsidR="00B43833" w:rsidRPr="001E5FD7">
        <w:rPr>
          <w:rFonts w:ascii="Bookman Old Style" w:hAnsi="Bookman Old Style" w:cs="Arial"/>
        </w:rPr>
        <w:t>, prin intermediul căr</w:t>
      </w:r>
      <w:r w:rsidR="00857890" w:rsidRPr="001E5FD7">
        <w:rPr>
          <w:rFonts w:ascii="Bookman Old Style" w:hAnsi="Bookman Old Style" w:cs="Arial"/>
        </w:rPr>
        <w:t>ora</w:t>
      </w:r>
      <w:r w:rsidR="00B43833" w:rsidRPr="001E5FD7">
        <w:rPr>
          <w:rFonts w:ascii="Bookman Old Style" w:hAnsi="Bookman Old Style" w:cs="Arial"/>
        </w:rPr>
        <w:t xml:space="preserve"> structura de personal să se încadreze în prevederile O.U.G. nr. 7/2026 , respectiv </w:t>
      </w:r>
      <w:r w:rsidR="001E5FD7" w:rsidRPr="001E5FD7">
        <w:rPr>
          <w:rFonts w:ascii="Bookman Old Style" w:hAnsi="Bookman Old Style" w:cs="Arial"/>
        </w:rPr>
        <w:t>î</w:t>
      </w:r>
      <w:r w:rsidR="00B43833" w:rsidRPr="001E5FD7">
        <w:rPr>
          <w:rFonts w:ascii="Bookman Old Style" w:hAnsi="Bookman Old Style" w:cs="Arial"/>
        </w:rPr>
        <w:t>n noul num</w:t>
      </w:r>
      <w:r w:rsidR="001E5FD7" w:rsidRPr="001E5FD7">
        <w:rPr>
          <w:rFonts w:ascii="Bookman Old Style" w:hAnsi="Bookman Old Style" w:cs="Arial"/>
        </w:rPr>
        <w:t>ă</w:t>
      </w:r>
      <w:r w:rsidR="00B43833" w:rsidRPr="001E5FD7">
        <w:rPr>
          <w:rFonts w:ascii="Bookman Old Style" w:hAnsi="Bookman Old Style" w:cs="Arial"/>
        </w:rPr>
        <w:t xml:space="preserve">r maxim de posturi de 21 </w:t>
      </w:r>
      <w:r w:rsidR="006A5ED8" w:rsidRPr="001E5FD7">
        <w:rPr>
          <w:rFonts w:ascii="Bookman Old Style" w:hAnsi="Bookman Old Style" w:cs="Arial"/>
        </w:rPr>
        <w:t>, mai pu</w:t>
      </w:r>
      <w:r w:rsidR="001E5FD7" w:rsidRPr="001E5FD7">
        <w:rPr>
          <w:rFonts w:ascii="Cambria" w:hAnsi="Cambria" w:cs="Arial"/>
        </w:rPr>
        <w:t>ț</w:t>
      </w:r>
      <w:r w:rsidR="006A5ED8" w:rsidRPr="001E5FD7">
        <w:rPr>
          <w:rFonts w:ascii="Bookman Old Style" w:hAnsi="Bookman Old Style" w:cs="Arial"/>
        </w:rPr>
        <w:t>in cu 9 posturi fa</w:t>
      </w:r>
      <w:r w:rsidR="001E5FD7" w:rsidRPr="001E5FD7">
        <w:rPr>
          <w:rFonts w:ascii="Cambria" w:hAnsi="Cambria" w:cs="Arial"/>
        </w:rPr>
        <w:t>ță</w:t>
      </w:r>
      <w:r w:rsidR="006A5ED8" w:rsidRPr="001E5FD7">
        <w:rPr>
          <w:rFonts w:ascii="Bookman Old Style" w:hAnsi="Bookman Old Style" w:cs="Arial"/>
        </w:rPr>
        <w:t xml:space="preserve"> de num</w:t>
      </w:r>
      <w:r w:rsidR="001E5FD7" w:rsidRPr="001E5FD7">
        <w:rPr>
          <w:rFonts w:ascii="Bookman Old Style" w:hAnsi="Bookman Old Style" w:cs="Arial"/>
        </w:rPr>
        <w:t>ă</w:t>
      </w:r>
      <w:r w:rsidR="006A5ED8" w:rsidRPr="001E5FD7">
        <w:rPr>
          <w:rFonts w:ascii="Bookman Old Style" w:hAnsi="Bookman Old Style" w:cs="Arial"/>
        </w:rPr>
        <w:t>rul maxim de posturi c</w:t>
      </w:r>
      <w:r w:rsidR="001E5FD7" w:rsidRPr="001E5FD7">
        <w:rPr>
          <w:rFonts w:ascii="Bookman Old Style" w:hAnsi="Bookman Old Style" w:cs="Arial"/>
        </w:rPr>
        <w:t xml:space="preserve">omunicat </w:t>
      </w:r>
      <w:r w:rsidR="001E5FD7">
        <w:rPr>
          <w:rFonts w:ascii="Bookman Old Style" w:hAnsi="Bookman Old Style" w:cs="Arial"/>
        </w:rPr>
        <w:t>pentru</w:t>
      </w:r>
      <w:r w:rsidR="001E5FD7" w:rsidRPr="001E5FD7">
        <w:rPr>
          <w:rFonts w:ascii="Bookman Old Style" w:hAnsi="Bookman Old Style" w:cs="Arial"/>
        </w:rPr>
        <w:t xml:space="preserve"> anul 2025 , respectiv mai putin cu 6 post</w:t>
      </w:r>
      <w:r w:rsidR="001E5FD7">
        <w:rPr>
          <w:rFonts w:ascii="Bookman Old Style" w:hAnsi="Bookman Old Style" w:cs="Arial"/>
        </w:rPr>
        <w:t xml:space="preserve">uri fata de ultima structură de personal  aprobată </w:t>
      </w:r>
      <w:r w:rsidR="006A5ED8" w:rsidRPr="001E5FD7">
        <w:rPr>
          <w:rFonts w:ascii="Bookman Old Style" w:hAnsi="Bookman Old Style" w:cs="Arial"/>
        </w:rPr>
        <w:t xml:space="preserve"> , astfel </w:t>
      </w:r>
      <w:r w:rsidR="00B43833" w:rsidRPr="001E5FD7">
        <w:rPr>
          <w:rFonts w:ascii="Bookman Old Style" w:hAnsi="Bookman Old Style" w:cs="Arial"/>
        </w:rPr>
        <w:t xml:space="preserve"> </w:t>
      </w:r>
      <w:r w:rsidRPr="001E5FD7">
        <w:rPr>
          <w:rFonts w:ascii="Bookman Old Style" w:hAnsi="Bookman Old Style" w:cs="Arial"/>
        </w:rPr>
        <w:t>:</w:t>
      </w:r>
    </w:p>
    <w:p w14:paraId="1E756C38" w14:textId="77777777" w:rsidR="00B43833" w:rsidRPr="001E5FD7" w:rsidRDefault="00B43833" w:rsidP="00037B31">
      <w:pPr>
        <w:suppressAutoHyphens/>
        <w:spacing w:after="0" w:line="240" w:lineRule="auto"/>
        <w:ind w:right="-338"/>
        <w:jc w:val="both"/>
        <w:rPr>
          <w:rFonts w:ascii="Bookman Old Style" w:hAnsi="Bookman Old Style" w:cs="Arial"/>
        </w:rPr>
      </w:pPr>
    </w:p>
    <w:p w14:paraId="71381407" w14:textId="4422E0F6" w:rsidR="00925DCF" w:rsidRPr="006B56B3" w:rsidRDefault="00B43833" w:rsidP="00395EFD">
      <w:pPr>
        <w:pStyle w:val="Listparagraf"/>
        <w:numPr>
          <w:ilvl w:val="0"/>
          <w:numId w:val="9"/>
        </w:numPr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  <w:r w:rsidRPr="006B56B3">
        <w:rPr>
          <w:rFonts w:ascii="Bookman Old Style" w:hAnsi="Bookman Old Style" w:cs="Arial"/>
          <w:b/>
          <w:bCs/>
          <w:lang w:val="pt-PT"/>
        </w:rPr>
        <w:t>D</w:t>
      </w:r>
      <w:r w:rsidRPr="006B56B3">
        <w:rPr>
          <w:rFonts w:ascii="Bookman Old Style" w:hAnsi="Bookman Old Style" w:cs="Arial"/>
          <w:b/>
          <w:bCs/>
        </w:rPr>
        <w:t>in numărul maxim</w:t>
      </w:r>
      <w:r w:rsidRPr="006B56B3">
        <w:rPr>
          <w:rFonts w:ascii="Bookman Old Style" w:hAnsi="Bookman Old Style" w:cs="Arial"/>
        </w:rPr>
        <w:t xml:space="preserve"> </w:t>
      </w:r>
      <w:r w:rsidRPr="006B56B3">
        <w:rPr>
          <w:rFonts w:ascii="Bookman Old Style" w:hAnsi="Bookman Old Style" w:cs="Arial"/>
          <w:b/>
          <w:bCs/>
        </w:rPr>
        <w:t>30 de posturi</w:t>
      </w:r>
      <w:r w:rsidRPr="006B56B3">
        <w:rPr>
          <w:rFonts w:ascii="Bookman Old Style" w:hAnsi="Bookman Old Style" w:cs="Arial"/>
        </w:rPr>
        <w:t xml:space="preserve"> la care UAT Comuna Pârscov avea dreptul , conform pct. 1 din Anexa nr. 1 la OUG nr. 63/2010 , prin H.C.L. Pârscov nr. 11/2024 </w:t>
      </w:r>
      <w:r w:rsidRPr="006B56B3">
        <w:rPr>
          <w:rFonts w:ascii="Bookman Old Style" w:hAnsi="Bookman Old Style" w:cs="Arial"/>
          <w:b/>
          <w:bCs/>
        </w:rPr>
        <w:t>s-au aprobat un numar de 27 posturi</w:t>
      </w:r>
      <w:r w:rsidRPr="006B56B3">
        <w:rPr>
          <w:rFonts w:ascii="Bookman Old Style" w:hAnsi="Bookman Old Style" w:cs="Arial"/>
        </w:rPr>
        <w:t xml:space="preserve">, dovada a responsabilitatii si eficientizarii costurilor de functionare la nivelul administratiei publice locale  , astfel ca </w:t>
      </w:r>
      <w:r w:rsidRPr="006B56B3">
        <w:rPr>
          <w:rFonts w:ascii="Bookman Old Style" w:hAnsi="Bookman Old Style" w:cs="Arial"/>
          <w:b/>
          <w:bCs/>
          <w:u w:val="single"/>
        </w:rPr>
        <w:t>3 posturi</w:t>
      </w:r>
      <w:r w:rsidRPr="006B56B3">
        <w:rPr>
          <w:rFonts w:ascii="Bookman Old Style" w:hAnsi="Bookman Old Style" w:cs="Arial"/>
          <w:b/>
          <w:bCs/>
        </w:rPr>
        <w:t xml:space="preserve"> neinfiintate vor fi </w:t>
      </w:r>
      <w:r w:rsidR="00C97520" w:rsidRPr="006B56B3">
        <w:rPr>
          <w:rFonts w:ascii="Bookman Old Style" w:hAnsi="Bookman Old Style" w:cs="Arial"/>
          <w:b/>
          <w:bCs/>
        </w:rPr>
        <w:t>reduse</w:t>
      </w:r>
      <w:r w:rsidRPr="006B56B3">
        <w:rPr>
          <w:rFonts w:ascii="Bookman Old Style" w:hAnsi="Bookman Old Style" w:cs="Arial"/>
          <w:b/>
          <w:bCs/>
        </w:rPr>
        <w:t xml:space="preserve"> din totalul celor 9 posturi</w:t>
      </w:r>
      <w:r w:rsidR="00C97520" w:rsidRPr="006B56B3">
        <w:rPr>
          <w:rFonts w:ascii="Bookman Old Style" w:hAnsi="Bookman Old Style" w:cs="Arial"/>
          <w:b/>
          <w:bCs/>
        </w:rPr>
        <w:t xml:space="preserve"> </w:t>
      </w:r>
      <w:r w:rsidR="006B56B3" w:rsidRPr="006B56B3">
        <w:rPr>
          <w:rFonts w:ascii="Bookman Old Style" w:hAnsi="Bookman Old Style" w:cs="Arial"/>
          <w:b/>
          <w:bCs/>
        </w:rPr>
        <w:t xml:space="preserve">, </w:t>
      </w:r>
    </w:p>
    <w:p w14:paraId="3B4F8697" w14:textId="77777777" w:rsidR="006B56B3" w:rsidRPr="00037B31" w:rsidRDefault="006B56B3" w:rsidP="006B56B3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</w:rPr>
      </w:pPr>
    </w:p>
    <w:p w14:paraId="3D89B91E" w14:textId="4D0588EE" w:rsidR="00925DCF" w:rsidRPr="006B56B3" w:rsidRDefault="006A5ED8" w:rsidP="00925DCF">
      <w:pPr>
        <w:pStyle w:val="Listparagraf"/>
        <w:numPr>
          <w:ilvl w:val="0"/>
          <w:numId w:val="9"/>
        </w:numPr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  <w:b/>
          <w:bCs/>
          <w:lang w:val="pt-PT"/>
        </w:rPr>
      </w:pPr>
      <w:r w:rsidRPr="00C97520">
        <w:rPr>
          <w:rFonts w:ascii="Bookman Old Style" w:hAnsi="Bookman Old Style" w:cs="Arial"/>
          <w:lang w:val="en-GB"/>
        </w:rPr>
        <w:t xml:space="preserve">Avand </w:t>
      </w:r>
      <w:r w:rsidR="00037B31" w:rsidRPr="00C97520">
        <w:rPr>
          <w:rFonts w:ascii="Bookman Old Style" w:hAnsi="Bookman Old Style" w:cs="Arial"/>
          <w:lang w:val="en-GB"/>
        </w:rPr>
        <w:t>î</w:t>
      </w:r>
      <w:r w:rsidRPr="00C97520">
        <w:rPr>
          <w:rFonts w:ascii="Bookman Old Style" w:hAnsi="Bookman Old Style" w:cs="Arial"/>
          <w:lang w:val="en-GB"/>
        </w:rPr>
        <w:t xml:space="preserve">n vedere </w:t>
      </w:r>
      <w:r w:rsidR="00037B31" w:rsidRPr="00C97520">
        <w:rPr>
          <w:rFonts w:ascii="Bookman Old Style" w:hAnsi="Bookman Old Style" w:cs="Arial"/>
          <w:lang w:val="en-GB"/>
        </w:rPr>
        <w:t xml:space="preserve">prevederile art. </w:t>
      </w:r>
      <w:r w:rsidR="00037B31" w:rsidRPr="00C97520">
        <w:rPr>
          <w:rFonts w:ascii="Bookman Old Style" w:hAnsi="Bookman Old Style" w:cs="Arial"/>
          <w:lang w:val="pt-PT"/>
        </w:rPr>
        <w:t>X pct.1 din</w:t>
      </w:r>
      <w:r w:rsidRPr="00C97520">
        <w:rPr>
          <w:rFonts w:ascii="Bookman Old Style" w:hAnsi="Bookman Old Style" w:cs="Arial"/>
          <w:lang w:val="pt-PT"/>
        </w:rPr>
        <w:t xml:space="preserve"> O</w:t>
      </w:r>
      <w:r w:rsidR="00037B31" w:rsidRPr="00C97520">
        <w:rPr>
          <w:rFonts w:ascii="Bookman Old Style" w:hAnsi="Bookman Old Style" w:cs="Arial"/>
          <w:lang w:val="pt-PT"/>
        </w:rPr>
        <w:t>.</w:t>
      </w:r>
      <w:r w:rsidRPr="00C97520">
        <w:rPr>
          <w:rFonts w:ascii="Bookman Old Style" w:hAnsi="Bookman Old Style" w:cs="Arial"/>
          <w:lang w:val="pt-PT"/>
        </w:rPr>
        <w:t>U</w:t>
      </w:r>
      <w:r w:rsidR="00037B31" w:rsidRPr="00C97520">
        <w:rPr>
          <w:rFonts w:ascii="Bookman Old Style" w:hAnsi="Bookman Old Style" w:cs="Arial"/>
          <w:lang w:val="pt-PT"/>
        </w:rPr>
        <w:t>.</w:t>
      </w:r>
      <w:r w:rsidRPr="00C97520">
        <w:rPr>
          <w:rFonts w:ascii="Bookman Old Style" w:hAnsi="Bookman Old Style" w:cs="Arial"/>
          <w:lang w:val="pt-PT"/>
        </w:rPr>
        <w:t>G</w:t>
      </w:r>
      <w:r w:rsidR="00037B31" w:rsidRPr="00C97520">
        <w:rPr>
          <w:rFonts w:ascii="Bookman Old Style" w:hAnsi="Bookman Old Style" w:cs="Arial"/>
          <w:lang w:val="pt-PT"/>
        </w:rPr>
        <w:t>.</w:t>
      </w:r>
      <w:r w:rsidRPr="00C97520">
        <w:rPr>
          <w:rFonts w:ascii="Bookman Old Style" w:hAnsi="Bookman Old Style" w:cs="Arial"/>
          <w:lang w:val="pt-PT"/>
        </w:rPr>
        <w:t xml:space="preserve"> nr. 7/2026 </w:t>
      </w:r>
      <w:r w:rsidR="00037B31" w:rsidRPr="00C97520">
        <w:rPr>
          <w:rFonts w:ascii="Bookman Old Style" w:hAnsi="Bookman Old Style" w:cs="Arial"/>
          <w:lang w:val="pt-PT"/>
        </w:rPr>
        <w:t>, urmează a se constata faptul c</w:t>
      </w:r>
      <w:r w:rsidR="00037B31" w:rsidRPr="00C97520">
        <w:rPr>
          <w:rFonts w:ascii="Bookman Old Style" w:hAnsi="Bookman Old Style" w:cs="Arial"/>
        </w:rPr>
        <w:t>ă</w:t>
      </w:r>
      <w:r w:rsidR="00037B31" w:rsidRPr="00C97520">
        <w:rPr>
          <w:rFonts w:ascii="Bookman Old Style" w:hAnsi="Bookman Old Style" w:cs="Arial"/>
          <w:lang w:val="pt-PT"/>
        </w:rPr>
        <w:t xml:space="preserve"> </w:t>
      </w:r>
      <w:r w:rsidR="00037B31" w:rsidRPr="00C97520">
        <w:rPr>
          <w:rFonts w:ascii="Bookman Old Style" w:hAnsi="Bookman Old Style" w:cs="Arial"/>
          <w:b/>
          <w:bCs/>
          <w:lang w:val="pt-PT"/>
        </w:rPr>
        <w:t>posturile finan</w:t>
      </w:r>
      <w:r w:rsidR="00037B31" w:rsidRPr="00C97520">
        <w:rPr>
          <w:rFonts w:ascii="Cambria" w:hAnsi="Cambria" w:cs="Cambria"/>
          <w:b/>
          <w:bCs/>
          <w:lang w:val="pt-PT"/>
        </w:rPr>
        <w:t>ț</w:t>
      </w:r>
      <w:r w:rsidR="00037B31" w:rsidRPr="00C97520">
        <w:rPr>
          <w:rFonts w:ascii="Bookman Old Style" w:hAnsi="Bookman Old Style" w:cs="Arial"/>
          <w:b/>
          <w:bCs/>
          <w:lang w:val="pt-PT"/>
        </w:rPr>
        <w:t xml:space="preserve">ate din cap. Bugetar </w:t>
      </w:r>
      <w:r w:rsidR="00037B31" w:rsidRPr="00C97520">
        <w:rPr>
          <w:rFonts w:ascii="Bookman Old Style" w:hAnsi="Bookman Old Style" w:cs="Arial"/>
          <w:b/>
          <w:bCs/>
        </w:rPr>
        <w:t xml:space="preserve">„Cultură” </w:t>
      </w:r>
      <w:r w:rsidR="00C97520" w:rsidRPr="00C97520">
        <w:rPr>
          <w:rFonts w:ascii="Bookman Old Style" w:hAnsi="Bookman Old Style" w:cs="Arial"/>
          <w:b/>
          <w:bCs/>
        </w:rPr>
        <w:t>sunt</w:t>
      </w:r>
      <w:r w:rsidR="000D5110" w:rsidRPr="00C97520">
        <w:rPr>
          <w:rFonts w:ascii="Bookman Old Style" w:hAnsi="Bookman Old Style" w:cs="Arial"/>
          <w:b/>
          <w:bCs/>
        </w:rPr>
        <w:t xml:space="preserve"> </w:t>
      </w:r>
      <w:r w:rsidR="00037B31" w:rsidRPr="00C97520">
        <w:rPr>
          <w:rFonts w:ascii="Bookman Old Style" w:hAnsi="Bookman Old Style" w:cs="Arial"/>
          <w:b/>
          <w:bCs/>
        </w:rPr>
        <w:t>exceptate de la calculul numărului maxim de posturi</w:t>
      </w:r>
      <w:r w:rsidR="00037B31" w:rsidRPr="00C97520">
        <w:rPr>
          <w:rFonts w:ascii="Bookman Old Style" w:hAnsi="Bookman Old Style" w:cs="Arial"/>
        </w:rPr>
        <w:t xml:space="preserve"> </w:t>
      </w:r>
      <w:r w:rsidR="000D5110" w:rsidRPr="00C97520">
        <w:rPr>
          <w:rFonts w:ascii="Bookman Old Style" w:hAnsi="Bookman Old Style" w:cs="Arial"/>
        </w:rPr>
        <w:t xml:space="preserve">, astfel ca </w:t>
      </w:r>
      <w:r w:rsidR="000D5110" w:rsidRPr="00C97520">
        <w:rPr>
          <w:rFonts w:ascii="Bookman Old Style" w:hAnsi="Bookman Old Style" w:cs="Arial"/>
          <w:b/>
          <w:bCs/>
        </w:rPr>
        <w:t xml:space="preserve">un număr de </w:t>
      </w:r>
      <w:r w:rsidR="000D5110" w:rsidRPr="00C97520">
        <w:rPr>
          <w:rFonts w:ascii="Bookman Old Style" w:hAnsi="Bookman Old Style" w:cs="Arial"/>
          <w:b/>
          <w:bCs/>
          <w:u w:val="single"/>
        </w:rPr>
        <w:t>2 posturi</w:t>
      </w:r>
      <w:r w:rsidR="000D5110" w:rsidRPr="00C97520">
        <w:rPr>
          <w:rFonts w:ascii="Bookman Old Style" w:hAnsi="Bookman Old Style" w:cs="Arial"/>
          <w:b/>
          <w:bCs/>
        </w:rPr>
        <w:t xml:space="preserve"> contractuale</w:t>
      </w:r>
      <w:r w:rsidR="000D5110" w:rsidRPr="00C97520">
        <w:rPr>
          <w:rFonts w:ascii="Bookman Old Style" w:hAnsi="Bookman Old Style" w:cs="Arial"/>
        </w:rPr>
        <w:t xml:space="preserve">, respectiv postul de </w:t>
      </w:r>
      <w:r w:rsidR="000D5110" w:rsidRPr="00C97520">
        <w:rPr>
          <w:rFonts w:ascii="Bookman Old Style" w:hAnsi="Bookman Old Style" w:cs="Arial"/>
          <w:b/>
          <w:bCs/>
        </w:rPr>
        <w:t>bibliotecar</w:t>
      </w:r>
      <w:r w:rsidR="000D5110" w:rsidRPr="00C97520">
        <w:rPr>
          <w:rFonts w:ascii="Bookman Old Style" w:hAnsi="Bookman Old Style" w:cs="Arial"/>
        </w:rPr>
        <w:t xml:space="preserve"> </w:t>
      </w:r>
      <w:r w:rsidR="00C97520" w:rsidRPr="00C97520">
        <w:rPr>
          <w:rFonts w:ascii="Bookman Old Style" w:hAnsi="Bookman Old Style" w:cs="Arial"/>
        </w:rPr>
        <w:t xml:space="preserve">din cadrul Bibliotecii comunale Pârscov  </w:t>
      </w:r>
      <w:r w:rsidR="000D5110" w:rsidRPr="00C97520">
        <w:rPr>
          <w:rFonts w:ascii="Bookman Old Style" w:hAnsi="Bookman Old Style" w:cs="Arial"/>
        </w:rPr>
        <w:t xml:space="preserve">si postul de </w:t>
      </w:r>
      <w:r w:rsidR="00C97520" w:rsidRPr="00C97520">
        <w:rPr>
          <w:rFonts w:ascii="Bookman Old Style" w:hAnsi="Bookman Old Style" w:cs="Arial"/>
        </w:rPr>
        <w:t xml:space="preserve">referent IA din cadrul Compartimentului Camin cultural , </w:t>
      </w:r>
      <w:r w:rsidR="00C97520" w:rsidRPr="00C97520">
        <w:rPr>
          <w:rFonts w:ascii="Bookman Old Style" w:hAnsi="Bookman Old Style" w:cs="Arial"/>
          <w:b/>
          <w:bCs/>
        </w:rPr>
        <w:t>vor fi reduse</w:t>
      </w:r>
      <w:r w:rsidR="00C97520" w:rsidRPr="00C97520">
        <w:rPr>
          <w:rFonts w:ascii="Bookman Old Style" w:hAnsi="Bookman Old Style" w:cs="Arial"/>
        </w:rPr>
        <w:t xml:space="preserve">  </w:t>
      </w:r>
      <w:r w:rsidR="000D5110" w:rsidRPr="00C97520">
        <w:rPr>
          <w:rFonts w:ascii="Bookman Old Style" w:hAnsi="Bookman Old Style" w:cs="Arial"/>
          <w:b/>
          <w:bCs/>
        </w:rPr>
        <w:t xml:space="preserve">din totalul celor 9 posturi </w:t>
      </w:r>
      <w:r w:rsidR="00703EF9">
        <w:rPr>
          <w:rFonts w:ascii="Bookman Old Style" w:hAnsi="Bookman Old Style" w:cs="Arial"/>
          <w:b/>
          <w:bCs/>
        </w:rPr>
        <w:t xml:space="preserve">, </w:t>
      </w:r>
      <w:r w:rsidR="006B56B3">
        <w:rPr>
          <w:rFonts w:ascii="Bookman Old Style" w:hAnsi="Bookman Old Style" w:cs="Arial"/>
          <w:b/>
          <w:bCs/>
        </w:rPr>
        <w:t xml:space="preserve">considerandu-se a fi desfiintate de la </w:t>
      </w:r>
      <w:r w:rsidR="006B56B3" w:rsidRPr="006B56B3">
        <w:rPr>
          <w:rFonts w:ascii="Bookman Old Style" w:hAnsi="Bookman Old Style" w:cs="Arial"/>
          <w:b/>
          <w:bCs/>
        </w:rPr>
        <w:t>pct. 1 din Anexa nr. 1 la OUG nr. 63/2010</w:t>
      </w:r>
      <w:r w:rsidR="006B56B3">
        <w:rPr>
          <w:rFonts w:ascii="Bookman Old Style" w:hAnsi="Bookman Old Style" w:cs="Arial"/>
          <w:b/>
          <w:bCs/>
        </w:rPr>
        <w:t xml:space="preserve"> ,</w:t>
      </w:r>
    </w:p>
    <w:p w14:paraId="308ECD80" w14:textId="77777777" w:rsidR="00C97520" w:rsidRPr="00C97520" w:rsidRDefault="00C97520" w:rsidP="00C97520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  <w:lang w:val="pt-PT"/>
        </w:rPr>
      </w:pPr>
    </w:p>
    <w:p w14:paraId="01F9BE24" w14:textId="39F19BD3" w:rsidR="000D5110" w:rsidRPr="00CB1E90" w:rsidRDefault="000D5110" w:rsidP="00037B31">
      <w:pPr>
        <w:pStyle w:val="Listparagraf"/>
        <w:numPr>
          <w:ilvl w:val="0"/>
          <w:numId w:val="9"/>
        </w:numPr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  <w:lang w:val="pt-PT"/>
        </w:rPr>
      </w:pPr>
      <w:r w:rsidRPr="00CB1E90">
        <w:rPr>
          <w:rFonts w:ascii="Bookman Old Style" w:hAnsi="Bookman Old Style" w:cs="Arial"/>
          <w:b/>
          <w:bCs/>
          <w:u w:val="single"/>
        </w:rPr>
        <w:t>Desfiin</w:t>
      </w:r>
      <w:r w:rsidRPr="00CB1E90">
        <w:rPr>
          <w:rFonts w:ascii="Cambria" w:hAnsi="Cambria" w:cs="Cambria"/>
          <w:b/>
          <w:bCs/>
          <w:u w:val="single"/>
        </w:rPr>
        <w:t>ț</w:t>
      </w:r>
      <w:r w:rsidRPr="00CB1E90">
        <w:rPr>
          <w:rFonts w:ascii="Bookman Old Style" w:hAnsi="Bookman Old Style" w:cs="Arial"/>
          <w:b/>
          <w:bCs/>
          <w:u w:val="single"/>
        </w:rPr>
        <w:t>area unui număr de 4 posturi</w:t>
      </w:r>
      <w:r w:rsidRPr="00CB1E90">
        <w:rPr>
          <w:rFonts w:ascii="Bookman Old Style" w:hAnsi="Bookman Old Style" w:cs="Arial"/>
          <w:b/>
          <w:bCs/>
        </w:rPr>
        <w:t xml:space="preserve"> , după cum urmează :</w:t>
      </w:r>
    </w:p>
    <w:p w14:paraId="61505DA1" w14:textId="77777777" w:rsidR="00CB1E90" w:rsidRPr="00CB1E90" w:rsidRDefault="00CB1E90" w:rsidP="00CB1E90">
      <w:pPr>
        <w:pStyle w:val="Listparagraf"/>
        <w:suppressAutoHyphens/>
        <w:spacing w:after="0" w:line="240" w:lineRule="auto"/>
        <w:ind w:left="0" w:right="-338"/>
        <w:jc w:val="both"/>
        <w:rPr>
          <w:rFonts w:ascii="Bookman Old Style" w:hAnsi="Bookman Old Style" w:cs="Arial"/>
          <w:lang w:val="pt-PT"/>
        </w:rPr>
      </w:pPr>
    </w:p>
    <w:p w14:paraId="1807F523" w14:textId="5AF6AAC8" w:rsidR="000D5110" w:rsidRPr="00925DCF" w:rsidRDefault="000D5110" w:rsidP="00925DCF">
      <w:pPr>
        <w:pStyle w:val="Listparagraf"/>
        <w:numPr>
          <w:ilvl w:val="1"/>
          <w:numId w:val="10"/>
        </w:numPr>
        <w:suppressAutoHyphens/>
        <w:spacing w:after="0" w:line="240" w:lineRule="auto"/>
        <w:ind w:left="426" w:right="-338"/>
        <w:jc w:val="both"/>
        <w:rPr>
          <w:rFonts w:ascii="Bookman Old Style" w:hAnsi="Bookman Old Style" w:cs="Arial"/>
          <w:lang w:val="pt-PT"/>
        </w:rPr>
      </w:pPr>
      <w:r>
        <w:rPr>
          <w:rFonts w:ascii="Bookman Old Style" w:hAnsi="Bookman Old Style" w:cs="Arial"/>
          <w:b/>
          <w:bCs/>
        </w:rPr>
        <w:t xml:space="preserve">1 post vacant </w:t>
      </w:r>
      <w:r w:rsidR="00857890">
        <w:rPr>
          <w:rFonts w:ascii="Bookman Old Style" w:hAnsi="Bookman Old Style" w:cs="Arial"/>
          <w:b/>
          <w:bCs/>
        </w:rPr>
        <w:t xml:space="preserve">, functie publica </w:t>
      </w:r>
      <w:r>
        <w:rPr>
          <w:rFonts w:ascii="Bookman Old Style" w:hAnsi="Bookman Old Style" w:cs="Arial"/>
          <w:b/>
          <w:bCs/>
        </w:rPr>
        <w:t xml:space="preserve">de consilier , clasa I , grad profesional Superior, din cadrul compartimentului Agricol si administrativ </w:t>
      </w:r>
    </w:p>
    <w:p w14:paraId="028A37C4" w14:textId="75D09E80" w:rsidR="00925DCF" w:rsidRPr="000D792E" w:rsidRDefault="00925DCF" w:rsidP="000D792E">
      <w:pPr>
        <w:spacing w:before="100" w:beforeAutospacing="1" w:after="100" w:afterAutospacing="1"/>
        <w:jc w:val="both"/>
        <w:rPr>
          <w:rFonts w:ascii="Bookman Old Style" w:hAnsi="Bookman Old Style" w:cs="Arial"/>
        </w:rPr>
      </w:pPr>
      <w:r w:rsidRPr="000D792E">
        <w:rPr>
          <w:rFonts w:ascii="Bookman Old Style" w:hAnsi="Bookman Old Style"/>
          <w:lang w:eastAsia="ro-RO"/>
        </w:rPr>
        <w:t>Analiza institu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ional</w:t>
      </w:r>
      <w:r w:rsidRPr="000D792E">
        <w:rPr>
          <w:rFonts w:ascii="Bookman Old Style" w:hAnsi="Bookman Old Style" w:cs="Bookman Old Style"/>
          <w:lang w:eastAsia="ro-RO"/>
        </w:rPr>
        <w:t>ă</w:t>
      </w:r>
      <w:r w:rsidRPr="000D792E">
        <w:rPr>
          <w:rFonts w:ascii="Bookman Old Style" w:hAnsi="Bookman Old Style"/>
          <w:lang w:eastAsia="ro-RO"/>
        </w:rPr>
        <w:t xml:space="preserve"> a relevat posibilitatea </w:t>
      </w:r>
      <w:r w:rsidRPr="000D792E">
        <w:rPr>
          <w:rFonts w:ascii="Bookman Old Style" w:hAnsi="Bookman Old Style"/>
          <w:b/>
          <w:bCs/>
          <w:lang w:eastAsia="ro-RO"/>
        </w:rPr>
        <w:t>desfiin</w:t>
      </w:r>
      <w:r w:rsidRPr="000D792E">
        <w:rPr>
          <w:rFonts w:ascii="Cambria" w:hAnsi="Cambria" w:cs="Cambria"/>
          <w:b/>
          <w:bCs/>
          <w:lang w:eastAsia="ro-RO"/>
        </w:rPr>
        <w:t>ț</w:t>
      </w:r>
      <w:r w:rsidRPr="000D792E">
        <w:rPr>
          <w:rFonts w:ascii="Bookman Old Style" w:hAnsi="Bookman Old Style" w:cs="Bookman Old Style"/>
          <w:b/>
          <w:bCs/>
          <w:lang w:eastAsia="ro-RO"/>
        </w:rPr>
        <w:t>ă</w:t>
      </w:r>
      <w:r w:rsidRPr="000D792E">
        <w:rPr>
          <w:rFonts w:ascii="Bookman Old Style" w:hAnsi="Bookman Old Style"/>
          <w:b/>
          <w:bCs/>
          <w:lang w:eastAsia="ro-RO"/>
        </w:rPr>
        <w:t xml:space="preserve">rii postului vacant </w:t>
      </w:r>
      <w:r w:rsidRPr="000D792E">
        <w:rPr>
          <w:rFonts w:ascii="Bookman Old Style" w:hAnsi="Bookman Old Style"/>
          <w:lang w:eastAsia="ro-RO"/>
        </w:rPr>
        <w:t xml:space="preserve">, această reducere contribuie direct la atingerea 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 xml:space="preserve">intei de eficientizare a costurilor de personal, structura </w:t>
      </w:r>
      <w:r w:rsidR="000D792E" w:rsidRPr="000D792E">
        <w:rPr>
          <w:rFonts w:ascii="Bookman Old Style" w:hAnsi="Bookman Old Style"/>
          <w:lang w:eastAsia="ro-RO"/>
        </w:rPr>
        <w:t>rămas</w:t>
      </w:r>
      <w:r w:rsidRPr="000D792E">
        <w:rPr>
          <w:rFonts w:ascii="Bookman Old Style" w:hAnsi="Bookman Old Style"/>
          <w:lang w:eastAsia="ro-RO"/>
        </w:rPr>
        <w:t>ă putând asigura desfă</w:t>
      </w:r>
      <w:r w:rsidRPr="000D792E">
        <w:rPr>
          <w:rFonts w:ascii="Cambria" w:hAnsi="Cambria" w:cs="Cambria"/>
          <w:lang w:eastAsia="ro-RO"/>
        </w:rPr>
        <w:t>ș</w:t>
      </w:r>
      <w:r w:rsidRPr="000D792E">
        <w:rPr>
          <w:rFonts w:ascii="Bookman Old Style" w:hAnsi="Bookman Old Style"/>
          <w:lang w:eastAsia="ro-RO"/>
        </w:rPr>
        <w:t>urarea activită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 xml:space="preserve">ii </w:t>
      </w:r>
      <w:r w:rsidR="000D792E" w:rsidRPr="000D792E">
        <w:rPr>
          <w:rFonts w:ascii="Bookman Old Style" w:hAnsi="Bookman Old Style"/>
          <w:lang w:eastAsia="ro-RO"/>
        </w:rPr>
        <w:t>în bune condi</w:t>
      </w:r>
      <w:r w:rsidR="000D792E" w:rsidRPr="000D792E">
        <w:rPr>
          <w:rFonts w:ascii="Cambria" w:hAnsi="Cambria" w:cs="Cambria"/>
          <w:lang w:eastAsia="ro-RO"/>
        </w:rPr>
        <w:t>ț</w:t>
      </w:r>
      <w:r w:rsidR="000D792E" w:rsidRPr="000D792E">
        <w:rPr>
          <w:rFonts w:ascii="Bookman Old Style" w:hAnsi="Bookman Old Style"/>
          <w:lang w:eastAsia="ro-RO"/>
        </w:rPr>
        <w:t>ii</w:t>
      </w:r>
      <w:r w:rsidR="000D792E">
        <w:rPr>
          <w:rFonts w:ascii="Bookman Old Style" w:hAnsi="Bookman Old Style" w:cs="Arial"/>
        </w:rPr>
        <w:t>.</w:t>
      </w:r>
      <w:r w:rsidR="000D792E" w:rsidRPr="000D792E">
        <w:rPr>
          <w:rFonts w:ascii="Bookman Old Style" w:hAnsi="Bookman Old Style" w:cs="Arial"/>
        </w:rPr>
        <w:t xml:space="preserve"> </w:t>
      </w:r>
    </w:p>
    <w:p w14:paraId="38F96963" w14:textId="584E8125" w:rsidR="000D5110" w:rsidRPr="00925DCF" w:rsidRDefault="000D5110" w:rsidP="00925DCF">
      <w:pPr>
        <w:pStyle w:val="Listparagraf"/>
        <w:numPr>
          <w:ilvl w:val="1"/>
          <w:numId w:val="10"/>
        </w:numPr>
        <w:suppressAutoHyphens/>
        <w:spacing w:after="0" w:line="240" w:lineRule="auto"/>
        <w:ind w:left="284" w:right="-338"/>
        <w:jc w:val="both"/>
        <w:rPr>
          <w:rFonts w:ascii="Bookman Old Style" w:hAnsi="Bookman Old Style" w:cs="Arial"/>
          <w:lang w:val="pt-PT"/>
        </w:rPr>
      </w:pPr>
      <w:r>
        <w:rPr>
          <w:rFonts w:ascii="Bookman Old Style" w:hAnsi="Bookman Old Style" w:cs="Arial"/>
          <w:b/>
          <w:bCs/>
        </w:rPr>
        <w:t xml:space="preserve">1 post vacant </w:t>
      </w:r>
      <w:r w:rsidR="00857890">
        <w:rPr>
          <w:rFonts w:ascii="Bookman Old Style" w:hAnsi="Bookman Old Style" w:cs="Arial"/>
          <w:b/>
          <w:bCs/>
        </w:rPr>
        <w:t xml:space="preserve">, functie publica </w:t>
      </w:r>
      <w:r>
        <w:rPr>
          <w:rFonts w:ascii="Bookman Old Style" w:hAnsi="Bookman Old Style" w:cs="Arial"/>
          <w:b/>
          <w:bCs/>
        </w:rPr>
        <w:t xml:space="preserve">de </w:t>
      </w:r>
      <w:r w:rsidR="00857890">
        <w:rPr>
          <w:rFonts w:ascii="Bookman Old Style" w:hAnsi="Bookman Old Style" w:cs="Arial"/>
          <w:b/>
          <w:bCs/>
        </w:rPr>
        <w:t xml:space="preserve">consilier , clasa I , grad profesional Superior, din cadrul compartimentului Urbanism </w:t>
      </w:r>
      <w:r w:rsidR="001E5FD7">
        <w:rPr>
          <w:rFonts w:ascii="Cambria" w:hAnsi="Cambria" w:cs="Arial"/>
          <w:b/>
          <w:bCs/>
        </w:rPr>
        <w:t>ș</w:t>
      </w:r>
      <w:r w:rsidR="00857890">
        <w:rPr>
          <w:rFonts w:ascii="Bookman Old Style" w:hAnsi="Bookman Old Style" w:cs="Arial"/>
          <w:b/>
          <w:bCs/>
        </w:rPr>
        <w:t>i autoriza</w:t>
      </w:r>
      <w:r w:rsidR="001E5FD7">
        <w:rPr>
          <w:rFonts w:ascii="Cambria" w:hAnsi="Cambria" w:cs="Arial"/>
          <w:b/>
          <w:bCs/>
        </w:rPr>
        <w:t>ț</w:t>
      </w:r>
      <w:r w:rsidR="00857890">
        <w:rPr>
          <w:rFonts w:ascii="Bookman Old Style" w:hAnsi="Bookman Old Style" w:cs="Arial"/>
          <w:b/>
          <w:bCs/>
        </w:rPr>
        <w:t>ii de construc</w:t>
      </w:r>
      <w:r w:rsidR="001E5FD7">
        <w:rPr>
          <w:rFonts w:ascii="Cambria" w:hAnsi="Cambria" w:cs="Arial"/>
          <w:b/>
          <w:bCs/>
        </w:rPr>
        <w:t>ț</w:t>
      </w:r>
      <w:r w:rsidR="00857890">
        <w:rPr>
          <w:rFonts w:ascii="Bookman Old Style" w:hAnsi="Bookman Old Style" w:cs="Arial"/>
          <w:b/>
          <w:bCs/>
        </w:rPr>
        <w:t xml:space="preserve">ie </w:t>
      </w:r>
    </w:p>
    <w:p w14:paraId="1219F6F6" w14:textId="6A68200B" w:rsidR="00CB1E90" w:rsidRDefault="00925DCF" w:rsidP="00CB1E90">
      <w:pPr>
        <w:spacing w:before="100" w:beforeAutospacing="1" w:after="100" w:afterAutospacing="1"/>
        <w:jc w:val="both"/>
        <w:rPr>
          <w:rFonts w:ascii="Bookman Old Style" w:hAnsi="Bookman Old Style"/>
          <w:lang w:eastAsia="ro-RO"/>
        </w:rPr>
      </w:pPr>
      <w:r w:rsidRPr="00925DCF">
        <w:rPr>
          <w:rFonts w:ascii="Bookman Old Style" w:hAnsi="Bookman Old Style"/>
          <w:lang w:eastAsia="ro-RO"/>
        </w:rPr>
        <w:t>Analiza institu</w:t>
      </w:r>
      <w:r w:rsidRPr="00925DCF">
        <w:rPr>
          <w:rFonts w:ascii="Cambria" w:hAnsi="Cambria" w:cs="Cambria"/>
          <w:lang w:eastAsia="ro-RO"/>
        </w:rPr>
        <w:t>ț</w:t>
      </w:r>
      <w:r w:rsidRPr="00925DCF">
        <w:rPr>
          <w:rFonts w:ascii="Bookman Old Style" w:hAnsi="Bookman Old Style"/>
          <w:lang w:eastAsia="ro-RO"/>
        </w:rPr>
        <w:t>ional</w:t>
      </w:r>
      <w:r w:rsidRPr="00925DCF">
        <w:rPr>
          <w:rFonts w:ascii="Bookman Old Style" w:hAnsi="Bookman Old Style" w:cs="Bookman Old Style"/>
          <w:lang w:eastAsia="ro-RO"/>
        </w:rPr>
        <w:t>ă</w:t>
      </w:r>
      <w:r w:rsidRPr="00925DCF">
        <w:rPr>
          <w:rFonts w:ascii="Bookman Old Style" w:hAnsi="Bookman Old Style"/>
          <w:lang w:eastAsia="ro-RO"/>
        </w:rPr>
        <w:t xml:space="preserve"> a relevat posibilitatea </w:t>
      </w:r>
      <w:r w:rsidRPr="00925DCF">
        <w:rPr>
          <w:rFonts w:ascii="Bookman Old Style" w:hAnsi="Bookman Old Style"/>
          <w:b/>
          <w:bCs/>
          <w:lang w:eastAsia="ro-RO"/>
        </w:rPr>
        <w:t>desfiin</w:t>
      </w:r>
      <w:r w:rsidRPr="00925DCF">
        <w:rPr>
          <w:rFonts w:ascii="Cambria" w:hAnsi="Cambria" w:cs="Cambria"/>
          <w:b/>
          <w:bCs/>
          <w:lang w:eastAsia="ro-RO"/>
        </w:rPr>
        <w:t>ț</w:t>
      </w:r>
      <w:r w:rsidRPr="00925DCF">
        <w:rPr>
          <w:rFonts w:ascii="Bookman Old Style" w:hAnsi="Bookman Old Style" w:cs="Bookman Old Style"/>
          <w:b/>
          <w:bCs/>
          <w:lang w:eastAsia="ro-RO"/>
        </w:rPr>
        <w:t>ă</w:t>
      </w:r>
      <w:r w:rsidRPr="00925DCF">
        <w:rPr>
          <w:rFonts w:ascii="Bookman Old Style" w:hAnsi="Bookman Old Style"/>
          <w:b/>
          <w:bCs/>
          <w:lang w:eastAsia="ro-RO"/>
        </w:rPr>
        <w:t xml:space="preserve">rii postului vacant </w:t>
      </w:r>
      <w:r w:rsidRPr="00925DCF">
        <w:rPr>
          <w:rFonts w:ascii="Bookman Old Style" w:hAnsi="Bookman Old Style"/>
          <w:lang w:eastAsia="ro-RO"/>
        </w:rPr>
        <w:t xml:space="preserve">, această reducere contribuie direct la atingerea </w:t>
      </w:r>
      <w:r w:rsidRPr="00925DCF">
        <w:rPr>
          <w:rFonts w:ascii="Cambria" w:hAnsi="Cambria" w:cs="Cambria"/>
          <w:lang w:eastAsia="ro-RO"/>
        </w:rPr>
        <w:t>ț</w:t>
      </w:r>
      <w:r w:rsidRPr="00925DCF">
        <w:rPr>
          <w:rFonts w:ascii="Bookman Old Style" w:hAnsi="Bookman Old Style"/>
          <w:lang w:eastAsia="ro-RO"/>
        </w:rPr>
        <w:t>intei de eficientizare a costurilor de personal</w:t>
      </w:r>
      <w:r w:rsidR="00CB1E90">
        <w:rPr>
          <w:rFonts w:ascii="Bookman Old Style" w:hAnsi="Bookman Old Style"/>
          <w:lang w:eastAsia="ro-RO"/>
        </w:rPr>
        <w:t>.</w:t>
      </w:r>
      <w:r w:rsidRPr="00925DCF">
        <w:rPr>
          <w:rFonts w:ascii="Bookman Old Style" w:hAnsi="Bookman Old Style"/>
          <w:lang w:eastAsia="ro-RO"/>
        </w:rPr>
        <w:t xml:space="preserve"> </w:t>
      </w:r>
    </w:p>
    <w:p w14:paraId="2F019D80" w14:textId="6F51CA12" w:rsidR="00857890" w:rsidRPr="00CB1E90" w:rsidRDefault="00857890" w:rsidP="00CB1E90">
      <w:pPr>
        <w:pStyle w:val="Listparagraf"/>
        <w:numPr>
          <w:ilvl w:val="1"/>
          <w:numId w:val="10"/>
        </w:numPr>
        <w:spacing w:before="100" w:beforeAutospacing="1" w:after="100" w:afterAutospacing="1"/>
        <w:ind w:left="426"/>
        <w:jc w:val="both"/>
        <w:rPr>
          <w:rFonts w:ascii="Bookman Old Style" w:hAnsi="Bookman Old Style" w:cs="Arial"/>
          <w:lang w:val="pt-PT"/>
        </w:rPr>
      </w:pPr>
      <w:r w:rsidRPr="00CB1E90">
        <w:rPr>
          <w:rFonts w:ascii="Bookman Old Style" w:hAnsi="Bookman Old Style" w:cs="Arial"/>
          <w:b/>
          <w:bCs/>
        </w:rPr>
        <w:t>1 post vacant , functie contractual</w:t>
      </w:r>
      <w:r w:rsidR="001E5FD7">
        <w:rPr>
          <w:rFonts w:ascii="Bookman Old Style" w:hAnsi="Bookman Old Style" w:cs="Arial"/>
          <w:b/>
          <w:bCs/>
        </w:rPr>
        <w:t>ă</w:t>
      </w:r>
      <w:r w:rsidRPr="00CB1E90">
        <w:rPr>
          <w:rFonts w:ascii="Bookman Old Style" w:hAnsi="Bookman Old Style" w:cs="Arial"/>
          <w:b/>
          <w:bCs/>
        </w:rPr>
        <w:t xml:space="preserve"> de muncitor calificat </w:t>
      </w:r>
      <w:r w:rsidR="001E5FD7">
        <w:rPr>
          <w:rFonts w:ascii="Bookman Old Style" w:hAnsi="Bookman Old Style" w:cs="Arial"/>
          <w:b/>
          <w:bCs/>
        </w:rPr>
        <w:t>î</w:t>
      </w:r>
      <w:r w:rsidRPr="00CB1E90">
        <w:rPr>
          <w:rFonts w:ascii="Bookman Old Style" w:hAnsi="Bookman Old Style" w:cs="Arial"/>
          <w:b/>
          <w:bCs/>
        </w:rPr>
        <w:t xml:space="preserve">n cadrul compartimentului </w:t>
      </w:r>
      <w:r w:rsidR="001E5FD7" w:rsidRPr="00CB1E90">
        <w:rPr>
          <w:rFonts w:ascii="Bookman Old Style" w:hAnsi="Bookman Old Style" w:cs="Arial"/>
          <w:b/>
          <w:bCs/>
        </w:rPr>
        <w:t>Gospodărire</w:t>
      </w:r>
      <w:r w:rsidRPr="00CB1E90">
        <w:rPr>
          <w:rFonts w:ascii="Bookman Old Style" w:hAnsi="Bookman Old Style" w:cs="Arial"/>
          <w:b/>
          <w:bCs/>
        </w:rPr>
        <w:t xml:space="preserve"> comunal</w:t>
      </w:r>
      <w:r w:rsidR="001E5FD7">
        <w:rPr>
          <w:rFonts w:ascii="Bookman Old Style" w:hAnsi="Bookman Old Style" w:cs="Arial"/>
          <w:b/>
          <w:bCs/>
        </w:rPr>
        <w:t>ă</w:t>
      </w:r>
      <w:r w:rsidRPr="00CB1E90">
        <w:rPr>
          <w:rFonts w:ascii="Bookman Old Style" w:hAnsi="Bookman Old Style" w:cs="Arial"/>
          <w:b/>
          <w:bCs/>
        </w:rPr>
        <w:t xml:space="preserve"> </w:t>
      </w:r>
      <w:r w:rsidR="001E5FD7">
        <w:rPr>
          <w:rFonts w:ascii="Cambria" w:hAnsi="Cambria" w:cs="Arial"/>
          <w:b/>
          <w:bCs/>
        </w:rPr>
        <w:t>ș</w:t>
      </w:r>
      <w:r w:rsidRPr="00CB1E90">
        <w:rPr>
          <w:rFonts w:ascii="Bookman Old Style" w:hAnsi="Bookman Old Style" w:cs="Arial"/>
          <w:b/>
          <w:bCs/>
        </w:rPr>
        <w:t>i pia</w:t>
      </w:r>
      <w:r w:rsidR="001E5FD7">
        <w:rPr>
          <w:rFonts w:ascii="Cambria" w:hAnsi="Cambria" w:cs="Arial"/>
          <w:b/>
          <w:bCs/>
        </w:rPr>
        <w:t>ță</w:t>
      </w:r>
      <w:r w:rsidRPr="00CB1E90">
        <w:rPr>
          <w:rFonts w:ascii="Bookman Old Style" w:hAnsi="Bookman Old Style" w:cs="Arial"/>
          <w:b/>
          <w:bCs/>
        </w:rPr>
        <w:t xml:space="preserve"> </w:t>
      </w:r>
      <w:r w:rsidR="00AB7400">
        <w:rPr>
          <w:rFonts w:ascii="Bookman Old Style" w:hAnsi="Bookman Old Style" w:cs="Arial"/>
          <w:b/>
          <w:bCs/>
        </w:rPr>
        <w:t>.</w:t>
      </w:r>
    </w:p>
    <w:p w14:paraId="5010F52F" w14:textId="0F2C5F09" w:rsidR="000D792E" w:rsidRPr="00CB1E90" w:rsidRDefault="000D792E" w:rsidP="00CB1E90">
      <w:pPr>
        <w:spacing w:before="100" w:beforeAutospacing="1" w:after="100" w:afterAutospacing="1"/>
        <w:jc w:val="both"/>
        <w:rPr>
          <w:rFonts w:ascii="Bookman Old Style" w:hAnsi="Bookman Old Style" w:cs="Arial"/>
        </w:rPr>
      </w:pPr>
      <w:r w:rsidRPr="000D792E">
        <w:rPr>
          <w:rFonts w:ascii="Bookman Old Style" w:hAnsi="Bookman Old Style"/>
          <w:lang w:eastAsia="ro-RO"/>
        </w:rPr>
        <w:lastRenderedPageBreak/>
        <w:t>Analiza institu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ional</w:t>
      </w:r>
      <w:r w:rsidRPr="000D792E">
        <w:rPr>
          <w:rFonts w:ascii="Bookman Old Style" w:hAnsi="Bookman Old Style" w:cs="Bookman Old Style"/>
          <w:lang w:eastAsia="ro-RO"/>
        </w:rPr>
        <w:t>ă</w:t>
      </w:r>
      <w:r w:rsidRPr="000D792E">
        <w:rPr>
          <w:rFonts w:ascii="Bookman Old Style" w:hAnsi="Bookman Old Style"/>
          <w:lang w:eastAsia="ro-RO"/>
        </w:rPr>
        <w:t xml:space="preserve"> a relevat posibilitatea </w:t>
      </w:r>
      <w:r w:rsidRPr="000D792E">
        <w:rPr>
          <w:rFonts w:ascii="Bookman Old Style" w:hAnsi="Bookman Old Style"/>
          <w:b/>
          <w:bCs/>
          <w:lang w:eastAsia="ro-RO"/>
        </w:rPr>
        <w:t>desfiin</w:t>
      </w:r>
      <w:r w:rsidRPr="000D792E">
        <w:rPr>
          <w:rFonts w:ascii="Cambria" w:hAnsi="Cambria" w:cs="Cambria"/>
          <w:b/>
          <w:bCs/>
          <w:lang w:eastAsia="ro-RO"/>
        </w:rPr>
        <w:t>ț</w:t>
      </w:r>
      <w:r w:rsidRPr="000D792E">
        <w:rPr>
          <w:rFonts w:ascii="Bookman Old Style" w:hAnsi="Bookman Old Style" w:cs="Bookman Old Style"/>
          <w:b/>
          <w:bCs/>
          <w:lang w:eastAsia="ro-RO"/>
        </w:rPr>
        <w:t>ă</w:t>
      </w:r>
      <w:r w:rsidRPr="000D792E">
        <w:rPr>
          <w:rFonts w:ascii="Bookman Old Style" w:hAnsi="Bookman Old Style"/>
          <w:b/>
          <w:bCs/>
          <w:lang w:eastAsia="ro-RO"/>
        </w:rPr>
        <w:t xml:space="preserve">rii postului vacant </w:t>
      </w:r>
      <w:r w:rsidRPr="000D792E">
        <w:rPr>
          <w:rFonts w:ascii="Bookman Old Style" w:hAnsi="Bookman Old Style"/>
          <w:lang w:eastAsia="ro-RO"/>
        </w:rPr>
        <w:t xml:space="preserve">, această reducere contribuie direct la atingerea 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intei de eficientizare a costurilor de personal, structura rămasă putând asigura desfă</w:t>
      </w:r>
      <w:r w:rsidRPr="000D792E">
        <w:rPr>
          <w:rFonts w:ascii="Cambria" w:hAnsi="Cambria" w:cs="Cambria"/>
          <w:lang w:eastAsia="ro-RO"/>
        </w:rPr>
        <w:t>ș</w:t>
      </w:r>
      <w:r w:rsidRPr="000D792E">
        <w:rPr>
          <w:rFonts w:ascii="Bookman Old Style" w:hAnsi="Bookman Old Style"/>
          <w:lang w:eastAsia="ro-RO"/>
        </w:rPr>
        <w:t>urarea activită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ii în bune condi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ii</w:t>
      </w:r>
      <w:r w:rsidRPr="000D792E">
        <w:rPr>
          <w:rFonts w:ascii="Bookman Old Style" w:hAnsi="Bookman Old Style" w:cs="Arial"/>
        </w:rPr>
        <w:t>.</w:t>
      </w:r>
    </w:p>
    <w:p w14:paraId="1E2DDD35" w14:textId="57BCE7C3" w:rsidR="00857890" w:rsidRPr="000D792E" w:rsidRDefault="00857890" w:rsidP="000D792E">
      <w:pPr>
        <w:pStyle w:val="Listparagraf"/>
        <w:numPr>
          <w:ilvl w:val="1"/>
          <w:numId w:val="10"/>
        </w:numPr>
        <w:suppressAutoHyphens/>
        <w:spacing w:after="0" w:line="240" w:lineRule="auto"/>
        <w:ind w:left="426" w:right="-338"/>
        <w:jc w:val="both"/>
        <w:rPr>
          <w:rFonts w:ascii="Bookman Old Style" w:hAnsi="Bookman Old Style" w:cs="Arial"/>
          <w:b/>
          <w:bCs/>
          <w:lang w:val="pt-PT"/>
        </w:rPr>
      </w:pPr>
      <w:r w:rsidRPr="000D792E">
        <w:rPr>
          <w:rFonts w:ascii="Bookman Old Style" w:hAnsi="Bookman Old Style" w:cs="Arial"/>
          <w:b/>
          <w:bCs/>
        </w:rPr>
        <w:t>1 func</w:t>
      </w:r>
      <w:r w:rsidRPr="000D792E">
        <w:rPr>
          <w:rFonts w:ascii="Cambria" w:hAnsi="Cambria" w:cs="Cambria"/>
          <w:b/>
          <w:bCs/>
        </w:rPr>
        <w:t>ț</w:t>
      </w:r>
      <w:r w:rsidRPr="000D792E">
        <w:rPr>
          <w:rFonts w:ascii="Bookman Old Style" w:hAnsi="Bookman Old Style" w:cs="Arial"/>
          <w:b/>
          <w:bCs/>
        </w:rPr>
        <w:t xml:space="preserve">ie ocupată contractuală de consilier IA din cadrul compartimentului financiar-contabil , taxe </w:t>
      </w:r>
      <w:r w:rsidRPr="000D792E">
        <w:rPr>
          <w:rFonts w:ascii="Cambria" w:hAnsi="Cambria" w:cs="Cambria"/>
          <w:b/>
          <w:bCs/>
        </w:rPr>
        <w:t>ș</w:t>
      </w:r>
      <w:r w:rsidRPr="000D792E">
        <w:rPr>
          <w:rFonts w:ascii="Bookman Old Style" w:hAnsi="Bookman Old Style" w:cs="Arial"/>
          <w:b/>
          <w:bCs/>
        </w:rPr>
        <w:t>i impozite</w:t>
      </w:r>
      <w:r w:rsidR="000D792E">
        <w:rPr>
          <w:rFonts w:ascii="Bookman Old Style" w:hAnsi="Bookman Old Style" w:cs="Arial"/>
          <w:b/>
          <w:bCs/>
        </w:rPr>
        <w:t xml:space="preserve"> </w:t>
      </w:r>
      <w:r w:rsidRPr="000D792E">
        <w:rPr>
          <w:rFonts w:ascii="Bookman Old Style" w:hAnsi="Bookman Old Style" w:cs="Arial"/>
          <w:b/>
          <w:bCs/>
        </w:rPr>
        <w:t>.</w:t>
      </w:r>
    </w:p>
    <w:p w14:paraId="6E1D787D" w14:textId="34BC6BF2" w:rsidR="004006F2" w:rsidRPr="00CA6780" w:rsidRDefault="000D792E" w:rsidP="00CB1E90">
      <w:pPr>
        <w:spacing w:before="100" w:beforeAutospacing="1" w:after="100" w:afterAutospacing="1"/>
        <w:jc w:val="both"/>
        <w:rPr>
          <w:rFonts w:ascii="Bookman Old Style" w:hAnsi="Bookman Old Style" w:cs="Arial"/>
        </w:rPr>
      </w:pPr>
      <w:r w:rsidRPr="000D792E">
        <w:rPr>
          <w:rFonts w:ascii="Bookman Old Style" w:hAnsi="Bookman Old Style"/>
          <w:lang w:eastAsia="ro-RO"/>
        </w:rPr>
        <w:t>Analiza institu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ional</w:t>
      </w:r>
      <w:r w:rsidRPr="000D792E">
        <w:rPr>
          <w:rFonts w:ascii="Bookman Old Style" w:hAnsi="Bookman Old Style" w:cs="Bookman Old Style"/>
          <w:lang w:eastAsia="ro-RO"/>
        </w:rPr>
        <w:t>ă</w:t>
      </w:r>
      <w:r w:rsidRPr="000D792E">
        <w:rPr>
          <w:rFonts w:ascii="Bookman Old Style" w:hAnsi="Bookman Old Style"/>
          <w:lang w:eastAsia="ro-RO"/>
        </w:rPr>
        <w:t xml:space="preserve"> a relevat posibilitatea </w:t>
      </w:r>
      <w:r w:rsidRPr="000D792E">
        <w:rPr>
          <w:rFonts w:ascii="Bookman Old Style" w:hAnsi="Bookman Old Style"/>
          <w:b/>
          <w:bCs/>
          <w:lang w:eastAsia="ro-RO"/>
        </w:rPr>
        <w:t>desfiin</w:t>
      </w:r>
      <w:r w:rsidRPr="000D792E">
        <w:rPr>
          <w:rFonts w:ascii="Cambria" w:hAnsi="Cambria" w:cs="Cambria"/>
          <w:b/>
          <w:bCs/>
          <w:lang w:eastAsia="ro-RO"/>
        </w:rPr>
        <w:t>ț</w:t>
      </w:r>
      <w:r w:rsidRPr="000D792E">
        <w:rPr>
          <w:rFonts w:ascii="Bookman Old Style" w:hAnsi="Bookman Old Style" w:cs="Bookman Old Style"/>
          <w:b/>
          <w:bCs/>
          <w:lang w:eastAsia="ro-RO"/>
        </w:rPr>
        <w:t>ă</w:t>
      </w:r>
      <w:r w:rsidRPr="000D792E">
        <w:rPr>
          <w:rFonts w:ascii="Bookman Old Style" w:hAnsi="Bookman Old Style"/>
          <w:b/>
          <w:bCs/>
          <w:lang w:eastAsia="ro-RO"/>
        </w:rPr>
        <w:t xml:space="preserve">rii postului </w:t>
      </w:r>
      <w:r w:rsidRPr="000D792E">
        <w:rPr>
          <w:rFonts w:ascii="Bookman Old Style" w:hAnsi="Bookman Old Style"/>
          <w:lang w:eastAsia="ro-RO"/>
        </w:rPr>
        <w:t xml:space="preserve">, această reducere contribuie direct la atingerea 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intei de eficientizare a costurilor de personal, structura rămasă putând asigura desfă</w:t>
      </w:r>
      <w:r w:rsidRPr="000D792E">
        <w:rPr>
          <w:rFonts w:ascii="Cambria" w:hAnsi="Cambria" w:cs="Cambria"/>
          <w:lang w:eastAsia="ro-RO"/>
        </w:rPr>
        <w:t>ș</w:t>
      </w:r>
      <w:r w:rsidRPr="000D792E">
        <w:rPr>
          <w:rFonts w:ascii="Bookman Old Style" w:hAnsi="Bookman Old Style"/>
          <w:lang w:eastAsia="ro-RO"/>
        </w:rPr>
        <w:t>urarea activită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ii în bune condi</w:t>
      </w:r>
      <w:r w:rsidRPr="000D792E">
        <w:rPr>
          <w:rFonts w:ascii="Cambria" w:hAnsi="Cambria" w:cs="Cambria"/>
          <w:lang w:eastAsia="ro-RO"/>
        </w:rPr>
        <w:t>ț</w:t>
      </w:r>
      <w:r w:rsidRPr="000D792E">
        <w:rPr>
          <w:rFonts w:ascii="Bookman Old Style" w:hAnsi="Bookman Old Style"/>
          <w:lang w:eastAsia="ro-RO"/>
        </w:rPr>
        <w:t>ii</w:t>
      </w:r>
      <w:r w:rsidRPr="000D792E">
        <w:rPr>
          <w:rFonts w:ascii="Bookman Old Style" w:hAnsi="Bookman Old Style" w:cs="Arial"/>
        </w:rPr>
        <w:t xml:space="preserve">. </w:t>
      </w:r>
      <w:r>
        <w:rPr>
          <w:rFonts w:ascii="Bookman Old Style" w:hAnsi="Bookman Old Style" w:cs="Arial"/>
        </w:rPr>
        <w:t xml:space="preserve">A fost luat in considerare si faptul ca se indeplinesc conditiile legale de </w:t>
      </w:r>
      <w:r w:rsidR="001E5FD7">
        <w:rPr>
          <w:rFonts w:ascii="Bookman Old Style" w:hAnsi="Bookman Old Style" w:cs="Arial"/>
        </w:rPr>
        <w:t>încetare</w:t>
      </w:r>
      <w:r>
        <w:rPr>
          <w:rFonts w:ascii="Bookman Old Style" w:hAnsi="Bookman Old Style" w:cs="Arial"/>
        </w:rPr>
        <w:t xml:space="preserve"> a contractului individual de munc</w:t>
      </w:r>
      <w:r w:rsidR="001E5FD7">
        <w:rPr>
          <w:rFonts w:ascii="Bookman Old Style" w:hAnsi="Bookman Old Style" w:cs="Arial"/>
        </w:rPr>
        <w:t>ă</w:t>
      </w:r>
      <w:r>
        <w:rPr>
          <w:rFonts w:ascii="Bookman Old Style" w:hAnsi="Bookman Old Style" w:cs="Arial"/>
        </w:rPr>
        <w:t xml:space="preserve"> </w:t>
      </w:r>
      <w:r w:rsidRPr="000D792E">
        <w:rPr>
          <w:rFonts w:ascii="Bookman Old Style" w:hAnsi="Bookman Old Style" w:cs="Arial"/>
        </w:rPr>
        <w:t xml:space="preserve">, până la data de 01.07.2026 </w:t>
      </w:r>
      <w:r w:rsidR="001E5FD7" w:rsidRPr="000D792E">
        <w:rPr>
          <w:rFonts w:ascii="Bookman Old Style" w:hAnsi="Bookman Old Style" w:cs="Arial"/>
        </w:rPr>
        <w:t>urmând</w:t>
      </w:r>
      <w:r w:rsidRPr="000D792E">
        <w:rPr>
          <w:rFonts w:ascii="Bookman Old Style" w:hAnsi="Bookman Old Style" w:cs="Arial"/>
        </w:rPr>
        <w:t xml:space="preserve"> a se lua m</w:t>
      </w:r>
      <w:r w:rsidR="001E5FD7">
        <w:rPr>
          <w:rFonts w:ascii="Bookman Old Style" w:hAnsi="Bookman Old Style" w:cs="Arial"/>
        </w:rPr>
        <w:t>ă</w:t>
      </w:r>
      <w:r w:rsidRPr="000D792E">
        <w:rPr>
          <w:rFonts w:ascii="Bookman Old Style" w:hAnsi="Bookman Old Style" w:cs="Arial"/>
        </w:rPr>
        <w:t>surile necesare , în conformitate cu prevederile legale în vigoare</w:t>
      </w:r>
      <w:r>
        <w:rPr>
          <w:rFonts w:ascii="Bookman Old Style" w:hAnsi="Bookman Old Style" w:cs="Arial"/>
        </w:rPr>
        <w:t xml:space="preserve"> .</w:t>
      </w:r>
    </w:p>
    <w:p w14:paraId="02A01736" w14:textId="1F7D5B6F" w:rsidR="00111EC2" w:rsidRDefault="00111EC2" w:rsidP="00703EF9">
      <w:pPr>
        <w:spacing w:before="100" w:beforeAutospacing="1" w:after="100" w:afterAutospacing="1"/>
        <w:jc w:val="both"/>
        <w:outlineLvl w:val="2"/>
        <w:rPr>
          <w:rFonts w:ascii="Cambria" w:hAnsi="Cambria"/>
          <w:b/>
          <w:bCs/>
          <w:lang w:eastAsia="ro-RO"/>
        </w:rPr>
      </w:pPr>
      <w:r w:rsidRPr="00470BF9">
        <w:rPr>
          <w:rFonts w:ascii="Bookman Old Style" w:hAnsi="Bookman Old Style"/>
          <w:b/>
          <w:bCs/>
          <w:lang w:eastAsia="ro-RO"/>
        </w:rPr>
        <w:t xml:space="preserve">Modificări în </w:t>
      </w:r>
      <w:r w:rsidR="00CB1E90">
        <w:rPr>
          <w:rFonts w:ascii="Bookman Old Style" w:hAnsi="Bookman Old Style"/>
          <w:b/>
          <w:bCs/>
          <w:lang w:eastAsia="ro-RO"/>
        </w:rPr>
        <w:t>structura compartimentelor</w:t>
      </w:r>
      <w:r w:rsidR="00A27934">
        <w:rPr>
          <w:rFonts w:ascii="Bookman Old Style" w:hAnsi="Bookman Old Style"/>
          <w:b/>
          <w:bCs/>
          <w:lang w:eastAsia="ro-RO"/>
        </w:rPr>
        <w:t xml:space="preserve"> </w:t>
      </w:r>
      <w:r w:rsidR="00CB1E90">
        <w:rPr>
          <w:rFonts w:ascii="Bookman Old Style" w:hAnsi="Bookman Old Style"/>
          <w:b/>
          <w:bCs/>
          <w:lang w:eastAsia="ro-RO"/>
        </w:rPr>
        <w:t>a</w:t>
      </w:r>
      <w:r w:rsidRPr="00470BF9">
        <w:rPr>
          <w:rFonts w:ascii="Bookman Old Style" w:hAnsi="Bookman Old Style"/>
          <w:b/>
          <w:bCs/>
          <w:lang w:eastAsia="ro-RO"/>
        </w:rPr>
        <w:t>paratul</w:t>
      </w:r>
      <w:r w:rsidR="00CB1E90">
        <w:rPr>
          <w:rFonts w:ascii="Bookman Old Style" w:hAnsi="Bookman Old Style"/>
          <w:b/>
          <w:bCs/>
          <w:lang w:eastAsia="ro-RO"/>
        </w:rPr>
        <w:t>ui</w:t>
      </w:r>
      <w:r w:rsidRPr="00470BF9">
        <w:rPr>
          <w:rFonts w:ascii="Bookman Old Style" w:hAnsi="Bookman Old Style"/>
          <w:b/>
          <w:bCs/>
          <w:lang w:eastAsia="ro-RO"/>
        </w:rPr>
        <w:t xml:space="preserve"> de </w:t>
      </w:r>
      <w:r w:rsidR="001E5FD7">
        <w:rPr>
          <w:rFonts w:ascii="Bookman Old Style" w:hAnsi="Bookman Old Style"/>
          <w:b/>
          <w:bCs/>
          <w:lang w:eastAsia="ro-RO"/>
        </w:rPr>
        <w:t>s</w:t>
      </w:r>
      <w:r w:rsidRPr="00470BF9">
        <w:rPr>
          <w:rFonts w:ascii="Bookman Old Style" w:hAnsi="Bookman Old Style"/>
          <w:b/>
          <w:bCs/>
          <w:lang w:eastAsia="ro-RO"/>
        </w:rPr>
        <w:t>pecialitate al Primarului</w:t>
      </w:r>
      <w:r w:rsidR="00CB1E90">
        <w:rPr>
          <w:rFonts w:ascii="Bookman Old Style" w:hAnsi="Bookman Old Style"/>
          <w:b/>
          <w:bCs/>
          <w:lang w:eastAsia="ro-RO"/>
        </w:rPr>
        <w:t xml:space="preserve"> comunei Pârscov </w:t>
      </w:r>
      <w:r w:rsidR="00CB1E90">
        <w:rPr>
          <w:rFonts w:ascii="Cambria" w:hAnsi="Cambria"/>
          <w:b/>
          <w:bCs/>
          <w:lang w:eastAsia="ro-RO"/>
        </w:rPr>
        <w:t>:</w:t>
      </w:r>
    </w:p>
    <w:p w14:paraId="51496CC7" w14:textId="0EB2B64E" w:rsidR="00A27934" w:rsidRDefault="004006F2" w:rsidP="001E5FD7">
      <w:pPr>
        <w:pStyle w:val="Listparagraf"/>
        <w:numPr>
          <w:ilvl w:val="0"/>
          <w:numId w:val="12"/>
        </w:numPr>
        <w:spacing w:before="100" w:beforeAutospacing="1" w:after="100" w:afterAutospacing="1"/>
        <w:ind w:left="709"/>
        <w:jc w:val="both"/>
        <w:outlineLvl w:val="2"/>
        <w:rPr>
          <w:rFonts w:ascii="Bookman Old Style" w:hAnsi="Bookman Old Style"/>
          <w:lang w:eastAsia="ro-RO"/>
        </w:rPr>
      </w:pPr>
      <w:r w:rsidRPr="00A27934">
        <w:rPr>
          <w:rFonts w:ascii="Bookman Old Style" w:hAnsi="Bookman Old Style"/>
        </w:rPr>
        <w:t>În vederea eficientizării activită</w:t>
      </w:r>
      <w:r w:rsidRPr="00A27934">
        <w:rPr>
          <w:rFonts w:ascii="Cambria" w:hAnsi="Cambria" w:cs="Cambria"/>
        </w:rPr>
        <w:t>ț</w:t>
      </w:r>
      <w:r w:rsidRPr="00A27934">
        <w:rPr>
          <w:rFonts w:ascii="Bookman Old Style" w:hAnsi="Bookman Old Style"/>
        </w:rPr>
        <w:t>ii institu</w:t>
      </w:r>
      <w:r w:rsidRPr="00A27934">
        <w:rPr>
          <w:rFonts w:ascii="Cambria" w:hAnsi="Cambria" w:cs="Cambria"/>
        </w:rPr>
        <w:t>ț</w:t>
      </w:r>
      <w:r w:rsidRPr="00A27934">
        <w:rPr>
          <w:rFonts w:ascii="Bookman Old Style" w:hAnsi="Bookman Old Style"/>
        </w:rPr>
        <w:t xml:space="preserve">iei </w:t>
      </w:r>
      <w:r w:rsidRPr="00A27934">
        <w:rPr>
          <w:rFonts w:ascii="Bookman Old Style" w:hAnsi="Bookman Old Style" w:cs="Cambria"/>
        </w:rPr>
        <w:t>si adaptarii la noile conditii legale de desfasurare a activitatilor</w:t>
      </w:r>
      <w:r w:rsidRPr="00A27934">
        <w:rPr>
          <w:rFonts w:ascii="Cambria" w:hAnsi="Cambria" w:cs="Cambria"/>
        </w:rPr>
        <w:t xml:space="preserve"> 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se va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desfiin</w:t>
      </w:r>
      <w:r w:rsidR="00CB1E90" w:rsidRPr="00AB7400">
        <w:rPr>
          <w:rFonts w:ascii="Cambria" w:hAnsi="Cambria" w:cs="Cambria"/>
          <w:b/>
          <w:bCs/>
          <w:i/>
          <w:iCs/>
          <w:lang w:eastAsia="ro-RO"/>
        </w:rPr>
        <w:t>ț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a compartimentul 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„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Urbanism </w:t>
      </w:r>
      <w:r w:rsidR="00CB1E90" w:rsidRPr="00AB7400">
        <w:rPr>
          <w:rFonts w:ascii="Cambria" w:hAnsi="Cambria" w:cs="Cambria"/>
          <w:b/>
          <w:bCs/>
          <w:i/>
          <w:iCs/>
          <w:lang w:eastAsia="ro-RO"/>
        </w:rPr>
        <w:t>ș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i autoriza</w:t>
      </w:r>
      <w:r w:rsidR="00CB1E90" w:rsidRPr="00AB7400">
        <w:rPr>
          <w:rFonts w:ascii="Cambria" w:hAnsi="Cambria" w:cs="Cambria"/>
          <w:b/>
          <w:bCs/>
          <w:i/>
          <w:iCs/>
          <w:lang w:eastAsia="ro-RO"/>
        </w:rPr>
        <w:t>ț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ii de construc</w:t>
      </w:r>
      <w:r w:rsidR="00CB1E90" w:rsidRPr="00AB7400">
        <w:rPr>
          <w:rFonts w:ascii="Cambria" w:hAnsi="Cambria" w:cs="Cambria"/>
          <w:b/>
          <w:bCs/>
          <w:i/>
          <w:iCs/>
          <w:lang w:eastAsia="ro-RO"/>
        </w:rPr>
        <w:t>ț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ie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”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,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concomitent cu reorganizarea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compartimentul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ui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 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„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Agricol si administrativ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”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si redenumi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 xml:space="preserve">rea acestuia </w:t>
      </w:r>
      <w:r w:rsidR="001E5FD7" w:rsidRPr="00AB7400">
        <w:rPr>
          <w:rFonts w:ascii="Bookman Old Style" w:hAnsi="Bookman Old Style"/>
          <w:b/>
          <w:bCs/>
          <w:i/>
          <w:iCs/>
          <w:lang w:eastAsia="ro-RO"/>
        </w:rPr>
        <w:t>î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n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</w:t>
      </w:r>
      <w:r w:rsidR="001E5FD7" w:rsidRPr="00AB7400">
        <w:rPr>
          <w:rFonts w:ascii="Bookman Old Style" w:hAnsi="Bookman Old Style"/>
          <w:b/>
          <w:bCs/>
          <w:i/>
          <w:iCs/>
          <w:lang w:eastAsia="ro-RO"/>
        </w:rPr>
        <w:t>c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ompartiment </w:t>
      </w:r>
      <w:r w:rsidRPr="00AB7400">
        <w:rPr>
          <w:rFonts w:ascii="Bookman Old Style" w:hAnsi="Bookman Old Style"/>
          <w:b/>
          <w:bCs/>
          <w:i/>
          <w:iCs/>
          <w:lang w:eastAsia="ro-RO"/>
        </w:rPr>
        <w:t>„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Agricol,</w:t>
      </w:r>
      <w:r w:rsidR="00AB740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Urbanism, </w:t>
      </w:r>
      <w:r w:rsidR="00CB1E90" w:rsidRPr="00AB7400">
        <w:rPr>
          <w:rFonts w:ascii="Bookman Old Style" w:hAnsi="Bookman Old Style"/>
          <w:b/>
          <w:bCs/>
          <w:i/>
          <w:iCs/>
          <w:lang w:eastAsia="ro-RO"/>
        </w:rPr>
        <w:t>Registratur</w:t>
      </w:r>
      <w:r w:rsidR="00CB1E90" w:rsidRPr="00AB7400">
        <w:rPr>
          <w:rFonts w:ascii="Bookman Old Style" w:hAnsi="Bookman Old Style" w:cs="Bookman Old Style"/>
          <w:b/>
          <w:bCs/>
          <w:i/>
          <w:iCs/>
          <w:lang w:eastAsia="ro-RO"/>
        </w:rPr>
        <w:t>ă</w:t>
      </w:r>
      <w:r w:rsidR="00AB7400" w:rsidRPr="00AB7400">
        <w:rPr>
          <w:rFonts w:ascii="Bookman Old Style" w:hAnsi="Bookman Old Style" w:cs="Bookman Old Style"/>
          <w:b/>
          <w:bCs/>
          <w:i/>
          <w:iCs/>
          <w:lang w:eastAsia="ro-RO"/>
        </w:rPr>
        <w:t xml:space="preserve"> </w:t>
      </w:r>
      <w:r w:rsidR="00AB7400" w:rsidRPr="00AB7400">
        <w:rPr>
          <w:rFonts w:ascii="Cambria" w:hAnsi="Cambria" w:cs="Cambria"/>
          <w:b/>
          <w:bCs/>
          <w:i/>
          <w:iCs/>
          <w:lang w:eastAsia="ro-RO"/>
        </w:rPr>
        <w:t>ș</w:t>
      </w:r>
      <w:r w:rsidR="00AB7400" w:rsidRPr="00AB7400">
        <w:rPr>
          <w:rFonts w:ascii="Bookman Old Style" w:hAnsi="Bookman Old Style" w:cs="Bookman Old Style"/>
          <w:b/>
          <w:bCs/>
          <w:i/>
          <w:iCs/>
          <w:lang w:eastAsia="ro-RO"/>
        </w:rPr>
        <w:t>i Rela</w:t>
      </w:r>
      <w:r w:rsidR="00AB7400" w:rsidRPr="00AB7400">
        <w:rPr>
          <w:rFonts w:ascii="Cambria" w:hAnsi="Cambria" w:cs="Cambria"/>
          <w:b/>
          <w:bCs/>
          <w:i/>
          <w:iCs/>
          <w:lang w:eastAsia="ro-RO"/>
        </w:rPr>
        <w:t>ț</w:t>
      </w:r>
      <w:r w:rsidR="00AB7400" w:rsidRPr="00AB7400">
        <w:rPr>
          <w:rFonts w:ascii="Bookman Old Style" w:hAnsi="Bookman Old Style" w:cs="Bookman Old Style"/>
          <w:b/>
          <w:bCs/>
          <w:i/>
          <w:iCs/>
          <w:lang w:eastAsia="ro-RO"/>
        </w:rPr>
        <w:t>ii cu publicul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”</w:t>
      </w:r>
      <w:r w:rsidRPr="00A27934">
        <w:rPr>
          <w:rFonts w:ascii="Bookman Old Style" w:hAnsi="Bookman Old Style"/>
          <w:lang w:eastAsia="ro-RO"/>
        </w:rPr>
        <w:t xml:space="preserve">, structura care corespunde realitatii si activitatilor desfasurate de personalul </w:t>
      </w:r>
      <w:r w:rsidR="00AB7400">
        <w:rPr>
          <w:rFonts w:ascii="Bookman Old Style" w:hAnsi="Bookman Old Style"/>
          <w:lang w:eastAsia="ro-RO"/>
        </w:rPr>
        <w:t>î</w:t>
      </w:r>
      <w:r w:rsidRPr="00A27934">
        <w:rPr>
          <w:rFonts w:ascii="Bookman Old Style" w:hAnsi="Bookman Old Style"/>
          <w:lang w:eastAsia="ro-RO"/>
        </w:rPr>
        <w:t xml:space="preserve">ncadrat , conform fiselor de post existente </w:t>
      </w:r>
      <w:r w:rsidR="00CB1E90" w:rsidRPr="00A27934">
        <w:rPr>
          <w:rFonts w:ascii="Bookman Old Style" w:hAnsi="Bookman Old Style"/>
          <w:lang w:eastAsia="ro-RO"/>
        </w:rPr>
        <w:t>. Trebuie men</w:t>
      </w:r>
      <w:r w:rsidR="00CB1E90" w:rsidRPr="00A27934">
        <w:rPr>
          <w:rFonts w:ascii="Cambria" w:hAnsi="Cambria" w:cs="Cambria"/>
          <w:lang w:eastAsia="ro-RO"/>
        </w:rPr>
        <w:t>ț</w:t>
      </w:r>
      <w:r w:rsidR="00CB1E90" w:rsidRPr="00A27934">
        <w:rPr>
          <w:rFonts w:ascii="Bookman Old Style" w:hAnsi="Bookman Old Style"/>
          <w:lang w:eastAsia="ro-RO"/>
        </w:rPr>
        <w:t>ionat faptul c</w:t>
      </w:r>
      <w:r w:rsidR="00CB1E90" w:rsidRPr="00A27934">
        <w:rPr>
          <w:rFonts w:ascii="Bookman Old Style" w:hAnsi="Bookman Old Style" w:cs="Bookman Old Style"/>
          <w:lang w:eastAsia="ro-RO"/>
        </w:rPr>
        <w:t>ă</w:t>
      </w:r>
      <w:r w:rsidR="00CB1E90" w:rsidRPr="00A27934">
        <w:rPr>
          <w:rFonts w:ascii="Bookman Old Style" w:hAnsi="Bookman Old Style"/>
          <w:lang w:eastAsia="ro-RO"/>
        </w:rPr>
        <w:t xml:space="preserve"> UAT Comuna P</w:t>
      </w:r>
      <w:r w:rsidR="00CB1E90" w:rsidRPr="00A27934">
        <w:rPr>
          <w:rFonts w:ascii="Bookman Old Style" w:hAnsi="Bookman Old Style" w:cs="Bookman Old Style"/>
          <w:lang w:eastAsia="ro-RO"/>
        </w:rPr>
        <w:t>â</w:t>
      </w:r>
      <w:r w:rsidR="00CB1E90" w:rsidRPr="00A27934">
        <w:rPr>
          <w:rFonts w:ascii="Bookman Old Style" w:hAnsi="Bookman Old Style"/>
          <w:lang w:eastAsia="ro-RO"/>
        </w:rPr>
        <w:t xml:space="preserve">rscov are </w:t>
      </w:r>
      <w:r w:rsidR="00CB1E90" w:rsidRPr="00A27934">
        <w:rPr>
          <w:rFonts w:ascii="Bookman Old Style" w:hAnsi="Bookman Old Style" w:cs="Bookman Old Style"/>
          <w:lang w:eastAsia="ro-RO"/>
        </w:rPr>
        <w:t>î</w:t>
      </w:r>
      <w:r w:rsidR="00CB1E90" w:rsidRPr="00A27934">
        <w:rPr>
          <w:rFonts w:ascii="Bookman Old Style" w:hAnsi="Bookman Old Style"/>
          <w:lang w:eastAsia="ro-RO"/>
        </w:rPr>
        <w:t>ncheiat</w:t>
      </w:r>
      <w:r w:rsidR="00CB1E90" w:rsidRPr="00A27934">
        <w:rPr>
          <w:rFonts w:ascii="Bookman Old Style" w:hAnsi="Bookman Old Style" w:cs="Bookman Old Style"/>
          <w:lang w:eastAsia="ro-RO"/>
        </w:rPr>
        <w:t>ă</w:t>
      </w:r>
      <w:r w:rsidR="00CB1E90" w:rsidRPr="00A27934">
        <w:rPr>
          <w:rFonts w:ascii="Bookman Old Style" w:hAnsi="Bookman Old Style"/>
          <w:lang w:eastAsia="ro-RO"/>
        </w:rPr>
        <w:t xml:space="preserve"> cu Consiliul jude</w:t>
      </w:r>
      <w:r w:rsidR="00CB1E90" w:rsidRPr="00A27934">
        <w:rPr>
          <w:rFonts w:ascii="Cambria" w:hAnsi="Cambria" w:cs="Cambria"/>
          <w:lang w:eastAsia="ro-RO"/>
        </w:rPr>
        <w:t>ț</w:t>
      </w:r>
      <w:r w:rsidR="00CB1E90" w:rsidRPr="00A27934">
        <w:rPr>
          <w:rFonts w:ascii="Bookman Old Style" w:hAnsi="Bookman Old Style"/>
          <w:lang w:eastAsia="ro-RO"/>
        </w:rPr>
        <w:t>ean Buz</w:t>
      </w:r>
      <w:r w:rsidR="00CB1E90" w:rsidRPr="00A27934">
        <w:rPr>
          <w:rFonts w:ascii="Bookman Old Style" w:hAnsi="Bookman Old Style" w:cs="Bookman Old Style"/>
          <w:lang w:eastAsia="ro-RO"/>
        </w:rPr>
        <w:t>ă</w:t>
      </w:r>
      <w:r w:rsidR="00CB1E90" w:rsidRPr="00A27934">
        <w:rPr>
          <w:rFonts w:ascii="Bookman Old Style" w:hAnsi="Bookman Old Style"/>
          <w:lang w:eastAsia="ro-RO"/>
        </w:rPr>
        <w:t>u conven</w:t>
      </w:r>
      <w:r w:rsidR="00CB1E90" w:rsidRPr="00A27934">
        <w:rPr>
          <w:rFonts w:ascii="Cambria" w:hAnsi="Cambria" w:cs="Cambria"/>
          <w:lang w:eastAsia="ro-RO"/>
        </w:rPr>
        <w:t>ț</w:t>
      </w:r>
      <w:r w:rsidR="00CB1E90" w:rsidRPr="00A27934">
        <w:rPr>
          <w:rFonts w:ascii="Bookman Old Style" w:hAnsi="Bookman Old Style"/>
          <w:lang w:eastAsia="ro-RO"/>
        </w:rPr>
        <w:t>ie de prestari servicii in baza careia Presedintele Consiliului judetean Buzau emite certificatele de urbanism si autorizatiile de construire/desfiintare solicitate pentru executarea lucrarilor de constructii pe teritoriul administrativ al UAT Comuna Pârscov .</w:t>
      </w:r>
      <w:r w:rsidR="005E0616">
        <w:rPr>
          <w:rFonts w:ascii="Bookman Old Style" w:hAnsi="Bookman Old Style"/>
          <w:lang w:eastAsia="ro-RO"/>
        </w:rPr>
        <w:t xml:space="preserve"> </w:t>
      </w:r>
    </w:p>
    <w:p w14:paraId="1EB63867" w14:textId="77777777" w:rsidR="00C97520" w:rsidRPr="00C97520" w:rsidRDefault="00C97520" w:rsidP="00C97520">
      <w:pPr>
        <w:pStyle w:val="Listparagraf"/>
        <w:spacing w:before="100" w:beforeAutospacing="1" w:after="100" w:afterAutospacing="1"/>
        <w:ind w:left="1080"/>
        <w:jc w:val="both"/>
        <w:outlineLvl w:val="2"/>
        <w:rPr>
          <w:rFonts w:ascii="Bookman Old Style" w:hAnsi="Bookman Old Style"/>
          <w:lang w:eastAsia="ro-RO"/>
        </w:rPr>
      </w:pPr>
    </w:p>
    <w:p w14:paraId="5EA7CDE8" w14:textId="4B74C476" w:rsidR="00C97520" w:rsidRDefault="00CC5C61" w:rsidP="001E5FD7">
      <w:pPr>
        <w:pStyle w:val="Listparagraf"/>
        <w:numPr>
          <w:ilvl w:val="0"/>
          <w:numId w:val="12"/>
        </w:numPr>
        <w:spacing w:before="100" w:beforeAutospacing="1" w:after="100" w:afterAutospacing="1"/>
        <w:ind w:left="709"/>
        <w:jc w:val="both"/>
        <w:outlineLvl w:val="2"/>
        <w:rPr>
          <w:rFonts w:ascii="Bookman Old Style" w:hAnsi="Bookman Old Style"/>
          <w:lang w:eastAsia="ro-RO"/>
        </w:rPr>
      </w:pPr>
      <w:r w:rsidRPr="001E5FD7">
        <w:rPr>
          <w:rFonts w:ascii="Bookman Old Style" w:hAnsi="Bookman Old Style"/>
          <w:b/>
          <w:bCs/>
          <w:i/>
          <w:iCs/>
          <w:lang w:eastAsia="ro-RO"/>
        </w:rPr>
        <w:t>Înfiin</w:t>
      </w:r>
      <w:r w:rsidRPr="001E5FD7">
        <w:rPr>
          <w:rFonts w:ascii="Cambria" w:hAnsi="Cambria" w:cs="Cambria"/>
          <w:b/>
          <w:bCs/>
          <w:i/>
          <w:iCs/>
          <w:lang w:eastAsia="ro-RO"/>
        </w:rPr>
        <w:t>ț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are Compartiment Implementare proiecte nerambursabile</w:t>
      </w:r>
      <w:r w:rsidRPr="00C97520">
        <w:rPr>
          <w:rFonts w:ascii="Bookman Old Style" w:hAnsi="Bookman Old Style"/>
          <w:lang w:eastAsia="ro-RO"/>
        </w:rPr>
        <w:t xml:space="preserve"> , cuprinzand un numar de  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5 posturi contractuale</w:t>
      </w:r>
      <w:r w:rsidR="00C97520" w:rsidRPr="00C97520">
        <w:rPr>
          <w:rFonts w:ascii="Bookman Old Style" w:hAnsi="Bookman Old Style"/>
          <w:lang w:eastAsia="ro-RO"/>
        </w:rPr>
        <w:t>,</w:t>
      </w:r>
      <w:r w:rsidRPr="00C97520">
        <w:rPr>
          <w:rFonts w:ascii="Bookman Old Style" w:hAnsi="Bookman Old Style"/>
          <w:lang w:eastAsia="ro-RO"/>
        </w:rPr>
        <w:t xml:space="preserve"> in vederea implementarii in bune conditii a proiectelor europene cu finantare nerambursabila aflate </w:t>
      </w:r>
      <w:r w:rsidR="00C97520" w:rsidRPr="00C97520">
        <w:rPr>
          <w:rFonts w:ascii="Bookman Old Style" w:hAnsi="Bookman Old Style"/>
          <w:lang w:eastAsia="ro-RO"/>
        </w:rPr>
        <w:t xml:space="preserve">in </w:t>
      </w:r>
      <w:r w:rsidRPr="00C97520">
        <w:rPr>
          <w:rFonts w:ascii="Bookman Old Style" w:hAnsi="Bookman Old Style"/>
          <w:lang w:eastAsia="ro-RO"/>
        </w:rPr>
        <w:t xml:space="preserve">derulate la nivelul UAT </w:t>
      </w:r>
      <w:r w:rsidR="001E5FD7">
        <w:rPr>
          <w:rFonts w:ascii="Bookman Old Style" w:hAnsi="Bookman Old Style"/>
          <w:lang w:eastAsia="ro-RO"/>
        </w:rPr>
        <w:t>Comuna Pârscov</w:t>
      </w:r>
      <w:r w:rsidRPr="00C97520">
        <w:rPr>
          <w:rFonts w:ascii="Bookman Old Style" w:hAnsi="Bookman Old Style"/>
          <w:lang w:eastAsia="ro-RO"/>
        </w:rPr>
        <w:t xml:space="preserve"> </w:t>
      </w:r>
      <w:r w:rsidR="00C97520" w:rsidRPr="00C97520">
        <w:rPr>
          <w:rFonts w:ascii="Bookman Old Style" w:hAnsi="Bookman Old Style"/>
          <w:lang w:eastAsia="ro-RO"/>
        </w:rPr>
        <w:t xml:space="preserve">, </w:t>
      </w:r>
      <w:r w:rsidR="00C97520" w:rsidRPr="001E5FD7">
        <w:rPr>
          <w:rFonts w:ascii="Bookman Old Style" w:hAnsi="Bookman Old Style"/>
          <w:b/>
          <w:bCs/>
          <w:i/>
          <w:iCs/>
          <w:lang w:eastAsia="ro-RO"/>
        </w:rPr>
        <w:t>posturi exceptate</w:t>
      </w:r>
      <w:r w:rsidR="00C97520" w:rsidRPr="00C97520">
        <w:rPr>
          <w:rFonts w:ascii="Bookman Old Style" w:hAnsi="Bookman Old Style"/>
          <w:lang w:eastAsia="ro-RO"/>
        </w:rPr>
        <w:t xml:space="preserve"> de la calculul numarului maxim de posturi conform art. III alin (2) din OUG nr. 63/2010 , </w:t>
      </w:r>
      <w:r w:rsidR="00C97520">
        <w:rPr>
          <w:rFonts w:ascii="Bookman Old Style" w:hAnsi="Bookman Old Style"/>
          <w:lang w:eastAsia="ro-RO"/>
        </w:rPr>
        <w:t xml:space="preserve">actualizata </w:t>
      </w:r>
      <w:r w:rsidR="00CF4455">
        <w:rPr>
          <w:rFonts w:ascii="Bookman Old Style" w:hAnsi="Bookman Old Style"/>
          <w:lang w:eastAsia="ro-RO"/>
        </w:rPr>
        <w:t>, începând cu 01.05.2026</w:t>
      </w:r>
    </w:p>
    <w:p w14:paraId="37E54160" w14:textId="77777777" w:rsidR="00C97520" w:rsidRPr="00C97520" w:rsidRDefault="00C97520" w:rsidP="00C97520">
      <w:pPr>
        <w:pStyle w:val="Listparagraf"/>
        <w:spacing w:after="0"/>
        <w:ind w:left="1080"/>
        <w:jc w:val="both"/>
        <w:outlineLvl w:val="2"/>
        <w:rPr>
          <w:rFonts w:ascii="Bookman Old Style" w:hAnsi="Bookman Old Style"/>
          <w:lang w:eastAsia="ro-RO"/>
        </w:rPr>
      </w:pPr>
    </w:p>
    <w:p w14:paraId="38FC8E16" w14:textId="50B2BEDD" w:rsidR="00A27934" w:rsidRPr="00AB7400" w:rsidRDefault="00A27934" w:rsidP="001E5FD7">
      <w:pPr>
        <w:pStyle w:val="Listparagraf"/>
        <w:numPr>
          <w:ilvl w:val="0"/>
          <w:numId w:val="12"/>
        </w:numPr>
        <w:spacing w:before="100" w:beforeAutospacing="1" w:after="100" w:afterAutospacing="1"/>
        <w:ind w:left="709"/>
        <w:jc w:val="both"/>
        <w:outlineLvl w:val="2"/>
        <w:rPr>
          <w:rFonts w:ascii="Bookman Old Style" w:hAnsi="Bookman Old Style"/>
          <w:lang w:eastAsia="ro-RO"/>
        </w:rPr>
      </w:pPr>
      <w:r w:rsidRPr="00A27934">
        <w:rPr>
          <w:rFonts w:ascii="Bookman Old Style" w:hAnsi="Bookman Old Style"/>
          <w:lang w:eastAsia="ro-RO"/>
        </w:rPr>
        <w:t>În vederea respectării prevederilor legale privind asisten</w:t>
      </w:r>
      <w:r w:rsidRPr="00A27934">
        <w:rPr>
          <w:rFonts w:ascii="Cambria" w:hAnsi="Cambria" w:cs="Cambria"/>
          <w:lang w:eastAsia="ro-RO"/>
        </w:rPr>
        <w:t>ț</w:t>
      </w:r>
      <w:r w:rsidRPr="00A27934">
        <w:rPr>
          <w:rFonts w:ascii="Bookman Old Style" w:hAnsi="Bookman Old Style"/>
          <w:lang w:eastAsia="ro-RO"/>
        </w:rPr>
        <w:t xml:space="preserve">a socială , cu precădere cele prevăzute în Legea nr. 100/2024 , 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se va înfiin</w:t>
      </w:r>
      <w:r w:rsidRPr="001E5FD7">
        <w:rPr>
          <w:rFonts w:ascii="Cambria" w:hAnsi="Cambria" w:cs="Cambria"/>
          <w:b/>
          <w:bCs/>
          <w:i/>
          <w:iCs/>
          <w:lang w:eastAsia="ro-RO"/>
        </w:rPr>
        <w:t>ț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a in cadrul compartimentului Asisten</w:t>
      </w:r>
      <w:r w:rsidR="001E5FD7">
        <w:rPr>
          <w:rFonts w:ascii="Cambria" w:hAnsi="Cambria"/>
          <w:b/>
          <w:bCs/>
          <w:i/>
          <w:iCs/>
          <w:lang w:eastAsia="ro-RO"/>
        </w:rPr>
        <w:t>ță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 xml:space="preserve"> social</w:t>
      </w:r>
      <w:r w:rsidR="001E5FD7">
        <w:rPr>
          <w:rFonts w:ascii="Bookman Old Style" w:hAnsi="Bookman Old Style"/>
          <w:b/>
          <w:bCs/>
          <w:i/>
          <w:iCs/>
          <w:lang w:eastAsia="ro-RO"/>
        </w:rPr>
        <w:t>ă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 xml:space="preserve"> </w:t>
      </w:r>
      <w:r w:rsidR="001E5FD7">
        <w:rPr>
          <w:rFonts w:ascii="Cambria" w:hAnsi="Cambria"/>
          <w:b/>
          <w:bCs/>
          <w:i/>
          <w:iCs/>
          <w:lang w:eastAsia="ro-RO"/>
        </w:rPr>
        <w:t>ș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i protec</w:t>
      </w:r>
      <w:r w:rsidR="001E5FD7">
        <w:rPr>
          <w:rFonts w:ascii="Cambria" w:hAnsi="Cambria"/>
          <w:b/>
          <w:bCs/>
          <w:i/>
          <w:iCs/>
          <w:lang w:eastAsia="ro-RO"/>
        </w:rPr>
        <w:t>ț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ia copilului func</w:t>
      </w:r>
      <w:r w:rsidRPr="001E5FD7">
        <w:rPr>
          <w:rFonts w:ascii="Cambria" w:hAnsi="Cambria" w:cs="Cambria"/>
          <w:b/>
          <w:bCs/>
          <w:i/>
          <w:iCs/>
          <w:lang w:eastAsia="ro-RO"/>
        </w:rPr>
        <w:t>ț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ia contractuală de asistent social principal</w:t>
      </w:r>
      <w:r w:rsidRPr="00A27934">
        <w:rPr>
          <w:rFonts w:ascii="Bookman Old Style" w:hAnsi="Bookman Old Style"/>
          <w:lang w:eastAsia="ro-RO"/>
        </w:rPr>
        <w:t xml:space="preserve"> , ce va fi bugetată din capitolul bugetar 68 „Asigurări </w:t>
      </w:r>
      <w:r w:rsidRPr="00A27934">
        <w:rPr>
          <w:rFonts w:ascii="Cambria" w:hAnsi="Cambria" w:cs="Cambria"/>
          <w:lang w:eastAsia="ro-RO"/>
        </w:rPr>
        <w:t>ș</w:t>
      </w:r>
      <w:r w:rsidRPr="00A27934">
        <w:rPr>
          <w:rFonts w:ascii="Bookman Old Style" w:hAnsi="Bookman Old Style"/>
          <w:lang w:eastAsia="ro-RO"/>
        </w:rPr>
        <w:t>i asisten</w:t>
      </w:r>
      <w:r w:rsidRPr="00A27934">
        <w:rPr>
          <w:rFonts w:ascii="Cambria" w:hAnsi="Cambria" w:cs="Cambria"/>
          <w:lang w:eastAsia="ro-RO"/>
        </w:rPr>
        <w:t>ț</w:t>
      </w:r>
      <w:r w:rsidRPr="00A27934">
        <w:rPr>
          <w:rFonts w:ascii="Bookman Old Style" w:hAnsi="Bookman Old Style" w:cs="Bookman Old Style"/>
          <w:lang w:eastAsia="ro-RO"/>
        </w:rPr>
        <w:t>ă</w:t>
      </w:r>
      <w:r w:rsidRPr="00A27934">
        <w:rPr>
          <w:rFonts w:ascii="Bookman Old Style" w:hAnsi="Bookman Old Style"/>
          <w:lang w:eastAsia="ro-RO"/>
        </w:rPr>
        <w:t xml:space="preserve"> socială”</w:t>
      </w:r>
      <w:r>
        <w:rPr>
          <w:rFonts w:ascii="Bookman Old Style" w:hAnsi="Bookman Old Style"/>
          <w:lang w:eastAsia="ro-RO"/>
        </w:rPr>
        <w:t xml:space="preserve">, </w:t>
      </w:r>
      <w:r w:rsidR="00C97520" w:rsidRPr="001E5FD7">
        <w:rPr>
          <w:rFonts w:ascii="Bookman Old Style" w:hAnsi="Bookman Old Style"/>
          <w:b/>
          <w:bCs/>
          <w:i/>
          <w:iCs/>
          <w:lang w:eastAsia="ro-RO"/>
        </w:rPr>
        <w:t>post</w:t>
      </w:r>
      <w:r w:rsidRPr="001E5FD7">
        <w:rPr>
          <w:rFonts w:ascii="Cambria" w:hAnsi="Cambria"/>
          <w:b/>
          <w:bCs/>
          <w:i/>
          <w:iCs/>
          <w:lang w:eastAsia="ro-RO"/>
        </w:rPr>
        <w:t xml:space="preserve"> </w:t>
      </w:r>
      <w:r w:rsidRPr="001E5FD7">
        <w:rPr>
          <w:rFonts w:ascii="Bookman Old Style" w:hAnsi="Bookman Old Style"/>
          <w:b/>
          <w:bCs/>
          <w:i/>
          <w:iCs/>
          <w:lang w:eastAsia="ro-RO"/>
        </w:rPr>
        <w:t>exceptat</w:t>
      </w:r>
      <w:r w:rsidRPr="00470BF9">
        <w:rPr>
          <w:rFonts w:ascii="Bookman Old Style" w:hAnsi="Bookman Old Style"/>
          <w:lang w:eastAsia="ro-RO"/>
        </w:rPr>
        <w:t xml:space="preserve"> de la calculul numarului maxim de posturi - art. III alin (2) din OUG nr. 63/2010</w:t>
      </w:r>
      <w:r>
        <w:rPr>
          <w:rFonts w:ascii="Bookman Old Style" w:hAnsi="Bookman Old Style"/>
          <w:lang w:eastAsia="ro-RO"/>
        </w:rPr>
        <w:t xml:space="preserve"> </w:t>
      </w:r>
      <w:r w:rsidR="005E0616">
        <w:rPr>
          <w:rFonts w:ascii="Bookman Old Style" w:hAnsi="Bookman Old Style"/>
          <w:lang w:eastAsia="ro-RO"/>
        </w:rPr>
        <w:t xml:space="preserve">, obligatorie in perspectiva asigurarii activitatilor de asistenta sociala </w:t>
      </w:r>
      <w:r w:rsidR="00CF4455">
        <w:rPr>
          <w:rFonts w:ascii="Bookman Old Style" w:hAnsi="Bookman Old Style"/>
          <w:lang w:eastAsia="ro-RO"/>
        </w:rPr>
        <w:t xml:space="preserve">, începând cu data de 01.05.2026 </w:t>
      </w:r>
      <w:r>
        <w:rPr>
          <w:rFonts w:ascii="Bookman Old Style" w:hAnsi="Bookman Old Style"/>
          <w:lang w:eastAsia="ro-RO"/>
        </w:rPr>
        <w:t>.</w:t>
      </w:r>
      <w:r w:rsidR="00AB7400">
        <w:rPr>
          <w:rFonts w:ascii="Bookman Old Style" w:hAnsi="Bookman Old Style"/>
          <w:lang w:eastAsia="ro-RO"/>
        </w:rPr>
        <w:t xml:space="preserve"> </w:t>
      </w:r>
      <w:r w:rsidR="00AB7400" w:rsidRPr="00AB7400">
        <w:rPr>
          <w:rFonts w:ascii="Bookman Old Style" w:hAnsi="Bookman Old Style"/>
          <w:lang w:eastAsia="ro-RO"/>
        </w:rPr>
        <w:t xml:space="preserve">De asemenea , in cadrul acestui compartiment se vor cuprinde un numar de </w:t>
      </w:r>
      <w:r w:rsidR="00AB7400" w:rsidRPr="00AB7400">
        <w:rPr>
          <w:rFonts w:ascii="Bookman Old Style" w:hAnsi="Bookman Old Style"/>
          <w:b/>
          <w:bCs/>
          <w:i/>
          <w:iCs/>
          <w:lang w:eastAsia="ro-RO"/>
        </w:rPr>
        <w:t>30 posturi de asisten</w:t>
      </w:r>
      <w:r w:rsidR="00AB7400" w:rsidRPr="00AB7400">
        <w:rPr>
          <w:rFonts w:ascii="Cambria" w:hAnsi="Cambria" w:cs="Cambria"/>
          <w:b/>
          <w:bCs/>
          <w:i/>
          <w:iCs/>
          <w:lang w:eastAsia="ro-RO"/>
        </w:rPr>
        <w:t>ț</w:t>
      </w:r>
      <w:r w:rsidR="00AB7400" w:rsidRPr="00AB7400">
        <w:rPr>
          <w:rFonts w:ascii="Bookman Old Style" w:hAnsi="Bookman Old Style"/>
          <w:b/>
          <w:bCs/>
          <w:i/>
          <w:iCs/>
          <w:lang w:eastAsia="ro-RO"/>
        </w:rPr>
        <w:t>i personali ai persoanelor cu handicap grav</w:t>
      </w:r>
      <w:r w:rsidR="00AB7400">
        <w:rPr>
          <w:rFonts w:ascii="Bookman Old Style" w:hAnsi="Bookman Old Style"/>
          <w:b/>
          <w:bCs/>
          <w:i/>
          <w:iCs/>
          <w:lang w:eastAsia="ro-RO"/>
        </w:rPr>
        <w:t>,</w:t>
      </w:r>
      <w:r w:rsidR="00AB740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</w:t>
      </w:r>
      <w:r w:rsidR="00AB7400" w:rsidRPr="00AB7400">
        <w:rPr>
          <w:rFonts w:ascii="Bookman Old Style" w:hAnsi="Bookman Old Style"/>
          <w:b/>
          <w:bCs/>
          <w:i/>
          <w:iCs/>
          <w:lang w:eastAsia="ro-RO"/>
        </w:rPr>
        <w:t>post</w:t>
      </w:r>
      <w:r w:rsidR="00AB7400">
        <w:rPr>
          <w:rFonts w:ascii="Bookman Old Style" w:hAnsi="Bookman Old Style"/>
          <w:b/>
          <w:bCs/>
          <w:i/>
          <w:iCs/>
          <w:lang w:eastAsia="ro-RO"/>
        </w:rPr>
        <w:t>uri</w:t>
      </w:r>
      <w:r w:rsidR="00AB7400" w:rsidRPr="00AB7400">
        <w:rPr>
          <w:rFonts w:ascii="Bookman Old Style" w:hAnsi="Bookman Old Style"/>
          <w:b/>
          <w:bCs/>
          <w:i/>
          <w:iCs/>
          <w:lang w:eastAsia="ro-RO"/>
        </w:rPr>
        <w:t xml:space="preserve"> exceptat</w:t>
      </w:r>
      <w:r w:rsidR="00AB7400">
        <w:rPr>
          <w:rFonts w:ascii="Bookman Old Style" w:hAnsi="Bookman Old Style"/>
          <w:b/>
          <w:bCs/>
          <w:i/>
          <w:iCs/>
          <w:lang w:eastAsia="ro-RO"/>
        </w:rPr>
        <w:t>e</w:t>
      </w:r>
      <w:r w:rsidR="00AB7400" w:rsidRPr="00AB7400">
        <w:rPr>
          <w:rFonts w:ascii="Bookman Old Style" w:hAnsi="Bookman Old Style"/>
          <w:lang w:eastAsia="ro-RO"/>
        </w:rPr>
        <w:t xml:space="preserve"> de la calculul numarului maxim de posturi - art. III alin (2) din OUG nr. 63/2010</w:t>
      </w:r>
    </w:p>
    <w:p w14:paraId="520DB53B" w14:textId="77777777" w:rsidR="00A27934" w:rsidRPr="00A27934" w:rsidRDefault="00A27934" w:rsidP="00A27934">
      <w:pPr>
        <w:pStyle w:val="Listparagraf"/>
        <w:rPr>
          <w:rFonts w:ascii="Bookman Old Style" w:hAnsi="Bookman Old Style"/>
          <w:lang w:eastAsia="ro-RO"/>
        </w:rPr>
      </w:pPr>
    </w:p>
    <w:p w14:paraId="096AACD3" w14:textId="416D831F" w:rsidR="00A27934" w:rsidRDefault="00A27934" w:rsidP="001E5FD7">
      <w:pPr>
        <w:pStyle w:val="Listparagraf"/>
        <w:numPr>
          <w:ilvl w:val="0"/>
          <w:numId w:val="12"/>
        </w:numPr>
        <w:spacing w:before="100" w:beforeAutospacing="1" w:after="100" w:afterAutospacing="1"/>
        <w:ind w:left="709"/>
        <w:jc w:val="both"/>
        <w:outlineLvl w:val="2"/>
        <w:rPr>
          <w:rFonts w:ascii="Bookman Old Style" w:hAnsi="Bookman Old Style"/>
          <w:lang w:eastAsia="ro-RO"/>
        </w:rPr>
      </w:pPr>
      <w:r w:rsidRPr="005E0616">
        <w:rPr>
          <w:rFonts w:ascii="Bookman Old Style" w:hAnsi="Bookman Old Style"/>
          <w:lang w:eastAsia="ro-RO"/>
        </w:rPr>
        <w:t>În vederea respectării prevederilor legale privind situa</w:t>
      </w:r>
      <w:r w:rsidRPr="005E0616">
        <w:rPr>
          <w:rFonts w:ascii="Cambria" w:hAnsi="Cambria" w:cs="Cambria"/>
          <w:lang w:eastAsia="ro-RO"/>
        </w:rPr>
        <w:t>ț</w:t>
      </w:r>
      <w:r w:rsidRPr="005E0616">
        <w:rPr>
          <w:rFonts w:ascii="Bookman Old Style" w:hAnsi="Bookman Old Style"/>
          <w:lang w:eastAsia="ro-RO"/>
        </w:rPr>
        <w:t>iile de urgen</w:t>
      </w:r>
      <w:r w:rsidRPr="005E0616">
        <w:rPr>
          <w:rFonts w:ascii="Cambria" w:hAnsi="Cambria" w:cs="Cambria"/>
          <w:lang w:eastAsia="ro-RO"/>
        </w:rPr>
        <w:t>ț</w:t>
      </w:r>
      <w:r w:rsidRPr="005E0616">
        <w:rPr>
          <w:rFonts w:ascii="Bookman Old Style" w:hAnsi="Bookman Old Style" w:cs="Bookman Old Style"/>
          <w:lang w:eastAsia="ro-RO"/>
        </w:rPr>
        <w:t>ă</w:t>
      </w:r>
      <w:r w:rsidRPr="005E0616">
        <w:rPr>
          <w:rFonts w:ascii="Bookman Old Style" w:hAnsi="Bookman Old Style"/>
          <w:lang w:eastAsia="ro-RO"/>
        </w:rPr>
        <w:t xml:space="preserve"> , cu prec</w:t>
      </w:r>
      <w:r w:rsidRPr="005E0616">
        <w:rPr>
          <w:rFonts w:ascii="Bookman Old Style" w:hAnsi="Bookman Old Style" w:cs="Bookman Old Style"/>
          <w:lang w:eastAsia="ro-RO"/>
        </w:rPr>
        <w:t>ă</w:t>
      </w:r>
      <w:r w:rsidRPr="005E0616">
        <w:rPr>
          <w:rFonts w:ascii="Bookman Old Style" w:hAnsi="Bookman Old Style"/>
          <w:lang w:eastAsia="ro-RO"/>
        </w:rPr>
        <w:t>dere cele prev</w:t>
      </w:r>
      <w:r w:rsidRPr="005E0616">
        <w:rPr>
          <w:rFonts w:ascii="Bookman Old Style" w:hAnsi="Bookman Old Style" w:cs="Bookman Old Style"/>
          <w:lang w:eastAsia="ro-RO"/>
        </w:rPr>
        <w:t>ă</w:t>
      </w:r>
      <w:r w:rsidRPr="005E0616">
        <w:rPr>
          <w:rFonts w:ascii="Bookman Old Style" w:hAnsi="Bookman Old Style"/>
          <w:lang w:eastAsia="ro-RO"/>
        </w:rPr>
        <w:t xml:space="preserve">zute de </w:t>
      </w:r>
      <w:r w:rsidR="005E0616" w:rsidRPr="005E0616">
        <w:rPr>
          <w:rFonts w:ascii="Bookman Old Style" w:hAnsi="Bookman Old Style"/>
          <w:lang w:eastAsia="ro-RO"/>
        </w:rPr>
        <w:t xml:space="preserve">Ordinul </w:t>
      </w:r>
      <w:r w:rsidR="007730AA">
        <w:rPr>
          <w:rFonts w:ascii="Bookman Old Style" w:hAnsi="Bookman Old Style"/>
          <w:lang w:eastAsia="ro-RO"/>
        </w:rPr>
        <w:t xml:space="preserve">MAI </w:t>
      </w:r>
      <w:r w:rsidR="005E0616" w:rsidRPr="005E0616">
        <w:rPr>
          <w:rFonts w:ascii="Bookman Old Style" w:hAnsi="Bookman Old Style"/>
          <w:lang w:eastAsia="ro-RO"/>
        </w:rPr>
        <w:t xml:space="preserve">nr. 51/2024 , in cadrul compartimentului SVSU , 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t xml:space="preserve">se </w:t>
      </w:r>
      <w:r w:rsidR="001E5FD7" w:rsidRPr="001E5FD7">
        <w:rPr>
          <w:rFonts w:ascii="Bookman Old Style" w:hAnsi="Bookman Old Style"/>
          <w:b/>
          <w:bCs/>
          <w:i/>
          <w:iCs/>
          <w:lang w:eastAsia="ro-RO"/>
        </w:rPr>
        <w:t>desfiin</w:t>
      </w:r>
      <w:r w:rsidR="001E5FD7" w:rsidRPr="001E5FD7">
        <w:rPr>
          <w:rFonts w:ascii="Cambria" w:hAnsi="Cambria" w:cs="Cambria"/>
          <w:b/>
          <w:bCs/>
          <w:i/>
          <w:iCs/>
          <w:lang w:eastAsia="ro-RO"/>
        </w:rPr>
        <w:t>ț</w:t>
      </w:r>
      <w:r w:rsidR="001E5FD7" w:rsidRPr="001E5FD7">
        <w:rPr>
          <w:rFonts w:ascii="Bookman Old Style" w:hAnsi="Bookman Old Style"/>
          <w:b/>
          <w:bCs/>
          <w:i/>
          <w:iCs/>
          <w:lang w:eastAsia="ro-RO"/>
        </w:rPr>
        <w:t>eaz</w:t>
      </w:r>
      <w:r w:rsidR="001E5FD7" w:rsidRPr="001E5FD7">
        <w:rPr>
          <w:rFonts w:ascii="Bookman Old Style" w:hAnsi="Bookman Old Style" w:cs="Bookman Old Style"/>
          <w:b/>
          <w:bCs/>
          <w:i/>
          <w:iCs/>
          <w:lang w:eastAsia="ro-RO"/>
        </w:rPr>
        <w:t>ă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t xml:space="preserve"> functia contractuală vacantă 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lastRenderedPageBreak/>
        <w:t xml:space="preserve">de referent IA </w:t>
      </w:r>
      <w:r w:rsidR="005E0616" w:rsidRPr="001E5FD7">
        <w:rPr>
          <w:rFonts w:ascii="Cambria" w:hAnsi="Cambria" w:cs="Cambria"/>
          <w:b/>
          <w:bCs/>
          <w:i/>
          <w:iCs/>
          <w:lang w:eastAsia="ro-RO"/>
        </w:rPr>
        <w:t>ș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t xml:space="preserve">i se </w:t>
      </w:r>
      <w:r w:rsidR="001E5FD7" w:rsidRPr="001E5FD7">
        <w:rPr>
          <w:rFonts w:ascii="Bookman Old Style" w:hAnsi="Bookman Old Style" w:cs="Bookman Old Style"/>
          <w:b/>
          <w:bCs/>
          <w:i/>
          <w:iCs/>
          <w:lang w:eastAsia="ro-RO"/>
        </w:rPr>
        <w:t>î</w:t>
      </w:r>
      <w:r w:rsidR="001E5FD7" w:rsidRPr="001E5FD7">
        <w:rPr>
          <w:rFonts w:ascii="Bookman Old Style" w:hAnsi="Bookman Old Style"/>
          <w:b/>
          <w:bCs/>
          <w:i/>
          <w:iCs/>
          <w:lang w:eastAsia="ro-RO"/>
        </w:rPr>
        <w:t>nfiin</w:t>
      </w:r>
      <w:r w:rsidR="001E5FD7" w:rsidRPr="001E5FD7">
        <w:rPr>
          <w:rFonts w:ascii="Cambria" w:hAnsi="Cambria" w:cs="Cambria"/>
          <w:b/>
          <w:bCs/>
          <w:i/>
          <w:iCs/>
          <w:lang w:eastAsia="ro-RO"/>
        </w:rPr>
        <w:t>ț</w:t>
      </w:r>
      <w:r w:rsidR="001E5FD7" w:rsidRPr="001E5FD7">
        <w:rPr>
          <w:rFonts w:ascii="Bookman Old Style" w:hAnsi="Bookman Old Style"/>
          <w:b/>
          <w:bCs/>
          <w:i/>
          <w:iCs/>
          <w:lang w:eastAsia="ro-RO"/>
        </w:rPr>
        <w:t>ează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t xml:space="preserve"> func</w:t>
      </w:r>
      <w:r w:rsidR="005E0616" w:rsidRPr="001E5FD7">
        <w:rPr>
          <w:rFonts w:ascii="Cambria" w:hAnsi="Cambria" w:cs="Cambria"/>
          <w:b/>
          <w:bCs/>
          <w:i/>
          <w:iCs/>
          <w:lang w:eastAsia="ro-RO"/>
        </w:rPr>
        <w:t>ț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t xml:space="preserve">ia contractuală de </w:t>
      </w:r>
      <w:r w:rsidR="005E0616" w:rsidRPr="001E5FD7">
        <w:rPr>
          <w:rFonts w:ascii="Cambria" w:hAnsi="Cambria" w:cs="Cambria"/>
          <w:b/>
          <w:bCs/>
          <w:i/>
          <w:iCs/>
          <w:lang w:eastAsia="ro-RO"/>
        </w:rPr>
        <w:t>Ș</w:t>
      </w:r>
      <w:r w:rsidR="005E0616" w:rsidRPr="001E5FD7">
        <w:rPr>
          <w:rFonts w:ascii="Bookman Old Style" w:hAnsi="Bookman Old Style"/>
          <w:b/>
          <w:bCs/>
          <w:i/>
          <w:iCs/>
          <w:lang w:eastAsia="ro-RO"/>
        </w:rPr>
        <w:t>ef serviciu voluntar</w:t>
      </w:r>
      <w:r w:rsidR="005E0616">
        <w:rPr>
          <w:rFonts w:ascii="Bookman Old Style" w:hAnsi="Bookman Old Style"/>
          <w:lang w:eastAsia="ro-RO"/>
        </w:rPr>
        <w:t>,</w:t>
      </w:r>
      <w:r w:rsidR="005E0616" w:rsidRPr="005E0616">
        <w:t xml:space="preserve"> </w:t>
      </w:r>
      <w:r w:rsidR="005E0616" w:rsidRPr="005E0616">
        <w:rPr>
          <w:rFonts w:ascii="Bookman Old Style" w:hAnsi="Bookman Old Style"/>
          <w:lang w:eastAsia="ro-RO"/>
        </w:rPr>
        <w:t xml:space="preserve">obligatorie in perspectiva asigurarii activitatilor </w:t>
      </w:r>
      <w:r w:rsidR="005E0616">
        <w:rPr>
          <w:rFonts w:ascii="Bookman Old Style" w:hAnsi="Bookman Old Style"/>
          <w:lang w:eastAsia="ro-RO"/>
        </w:rPr>
        <w:t>specifice in domeniul situatiilor de urgenta .</w:t>
      </w:r>
    </w:p>
    <w:p w14:paraId="17900206" w14:textId="77777777" w:rsidR="005E0616" w:rsidRPr="005E0616" w:rsidRDefault="005E0616" w:rsidP="005E0616">
      <w:pPr>
        <w:pStyle w:val="Listparagraf"/>
        <w:rPr>
          <w:rFonts w:ascii="Bookman Old Style" w:hAnsi="Bookman Old Style"/>
          <w:lang w:eastAsia="ro-RO"/>
        </w:rPr>
      </w:pPr>
    </w:p>
    <w:p w14:paraId="31F4B425" w14:textId="18920585" w:rsidR="00712441" w:rsidRDefault="00703EF9" w:rsidP="001E5FD7">
      <w:pPr>
        <w:pStyle w:val="Listparagraf"/>
        <w:numPr>
          <w:ilvl w:val="0"/>
          <w:numId w:val="12"/>
        </w:numPr>
        <w:spacing w:after="0"/>
        <w:ind w:left="709"/>
        <w:jc w:val="both"/>
        <w:rPr>
          <w:rFonts w:ascii="Bookman Old Style" w:hAnsi="Bookman Old Style"/>
          <w:lang w:eastAsia="ro-RO"/>
        </w:rPr>
      </w:pPr>
      <w:r w:rsidRPr="00712441">
        <w:rPr>
          <w:rFonts w:ascii="Bookman Old Style" w:hAnsi="Bookman Old Style"/>
          <w:lang w:eastAsia="ro-RO"/>
        </w:rPr>
        <w:t xml:space="preserve">Se vor opera </w:t>
      </w:r>
      <w:r w:rsidR="001E5FD7" w:rsidRPr="00712441">
        <w:rPr>
          <w:rFonts w:ascii="Bookman Old Style" w:hAnsi="Bookman Old Style"/>
          <w:lang w:eastAsia="ro-RO"/>
        </w:rPr>
        <w:t>modificările</w:t>
      </w:r>
      <w:r w:rsidRPr="00712441">
        <w:rPr>
          <w:rFonts w:ascii="Bookman Old Style" w:hAnsi="Bookman Old Style"/>
          <w:lang w:eastAsia="ro-RO"/>
        </w:rPr>
        <w:t xml:space="preserve"> </w:t>
      </w:r>
      <w:r w:rsidR="00712441" w:rsidRPr="00712441">
        <w:rPr>
          <w:rFonts w:ascii="Bookman Old Style" w:hAnsi="Bookman Old Style"/>
          <w:lang w:eastAsia="ro-RO"/>
        </w:rPr>
        <w:t xml:space="preserve">propuse anterior </w:t>
      </w:r>
      <w:r w:rsidR="00712441">
        <w:rPr>
          <w:rFonts w:ascii="Bookman Old Style" w:hAnsi="Bookman Old Style"/>
          <w:lang w:eastAsia="ro-RO"/>
        </w:rPr>
        <w:t xml:space="preserve">pentru </w:t>
      </w:r>
      <w:r w:rsidR="00712441" w:rsidRPr="00712441">
        <w:rPr>
          <w:rFonts w:ascii="Bookman Old Style" w:hAnsi="Bookman Old Style"/>
          <w:lang w:eastAsia="ro-RO"/>
        </w:rPr>
        <w:t>încadr</w:t>
      </w:r>
      <w:r w:rsidR="00712441">
        <w:rPr>
          <w:rFonts w:ascii="Bookman Old Style" w:hAnsi="Bookman Old Style"/>
          <w:lang w:eastAsia="ro-RO"/>
        </w:rPr>
        <w:t>area</w:t>
      </w:r>
      <w:r w:rsidR="00712441" w:rsidRPr="00712441">
        <w:rPr>
          <w:rFonts w:ascii="Bookman Old Style" w:hAnsi="Bookman Old Style"/>
          <w:lang w:eastAsia="ro-RO"/>
        </w:rPr>
        <w:t xml:space="preserve"> în prevederile O.U.G. nr. 7/2026 , respectiv </w:t>
      </w:r>
      <w:r w:rsidR="00610FC1">
        <w:rPr>
          <w:rFonts w:ascii="Bookman Old Style" w:hAnsi="Bookman Old Style"/>
          <w:lang w:eastAsia="ro-RO"/>
        </w:rPr>
        <w:t>î</w:t>
      </w:r>
      <w:r w:rsidR="00712441" w:rsidRPr="00712441">
        <w:rPr>
          <w:rFonts w:ascii="Bookman Old Style" w:hAnsi="Bookman Old Style"/>
          <w:lang w:eastAsia="ro-RO"/>
        </w:rPr>
        <w:t>n noul num</w:t>
      </w:r>
      <w:r w:rsidR="00610FC1">
        <w:rPr>
          <w:rFonts w:ascii="Bookman Old Style" w:hAnsi="Bookman Old Style"/>
          <w:lang w:eastAsia="ro-RO"/>
        </w:rPr>
        <w:t>ă</w:t>
      </w:r>
      <w:r w:rsidR="00712441" w:rsidRPr="00712441">
        <w:rPr>
          <w:rFonts w:ascii="Bookman Old Style" w:hAnsi="Bookman Old Style"/>
          <w:lang w:eastAsia="ro-RO"/>
        </w:rPr>
        <w:t>r maxim de 21</w:t>
      </w:r>
      <w:r w:rsidR="00712441">
        <w:rPr>
          <w:rFonts w:ascii="Bookman Old Style" w:hAnsi="Bookman Old Style"/>
          <w:lang w:eastAsia="ro-RO"/>
        </w:rPr>
        <w:t xml:space="preserve"> posturi </w:t>
      </w:r>
      <w:r w:rsidR="00610FC1">
        <w:rPr>
          <w:rFonts w:ascii="Bookman Old Style" w:hAnsi="Bookman Old Style"/>
          <w:lang w:eastAsia="ro-RO"/>
        </w:rPr>
        <w:t>.</w:t>
      </w:r>
    </w:p>
    <w:p w14:paraId="07DD790F" w14:textId="77777777" w:rsidR="00712441" w:rsidRPr="00712441" w:rsidRDefault="00712441" w:rsidP="00712441">
      <w:pPr>
        <w:spacing w:after="0"/>
        <w:jc w:val="both"/>
        <w:rPr>
          <w:rFonts w:ascii="Bookman Old Style" w:hAnsi="Bookman Old Style"/>
          <w:lang w:eastAsia="ro-RO"/>
        </w:rPr>
      </w:pPr>
    </w:p>
    <w:p w14:paraId="5892ECB7" w14:textId="509739A9" w:rsidR="005E0616" w:rsidRPr="005E0616" w:rsidRDefault="005E0616" w:rsidP="001E5FD7">
      <w:pPr>
        <w:pStyle w:val="Listparagraf"/>
        <w:numPr>
          <w:ilvl w:val="0"/>
          <w:numId w:val="12"/>
        </w:numPr>
        <w:spacing w:after="0"/>
        <w:ind w:left="709"/>
        <w:jc w:val="both"/>
        <w:outlineLvl w:val="2"/>
        <w:rPr>
          <w:rFonts w:ascii="Bookman Old Style" w:hAnsi="Bookman Old Style"/>
          <w:lang w:eastAsia="ro-RO"/>
        </w:rPr>
      </w:pPr>
      <w:r>
        <w:rPr>
          <w:rFonts w:ascii="Bookman Old Style" w:hAnsi="Bookman Old Style"/>
          <w:lang w:eastAsia="ro-RO"/>
        </w:rPr>
        <w:t xml:space="preserve">Se va actualiza structura de personal conform rezultatelor concursurilor de promovare </w:t>
      </w:r>
      <w:r w:rsidR="001E5FD7">
        <w:rPr>
          <w:rFonts w:ascii="Bookman Old Style" w:hAnsi="Bookman Old Style"/>
          <w:lang w:eastAsia="ro-RO"/>
        </w:rPr>
        <w:t>î</w:t>
      </w:r>
      <w:r>
        <w:rPr>
          <w:rFonts w:ascii="Bookman Old Style" w:hAnsi="Bookman Old Style"/>
          <w:lang w:eastAsia="ro-RO"/>
        </w:rPr>
        <w:t xml:space="preserve">n clasa / grad profesional </w:t>
      </w:r>
      <w:r w:rsidR="001E5FD7">
        <w:rPr>
          <w:rFonts w:ascii="Bookman Old Style" w:hAnsi="Bookman Old Style"/>
          <w:lang w:eastAsia="ro-RO"/>
        </w:rPr>
        <w:t>desfă</w:t>
      </w:r>
      <w:r w:rsidR="001E5FD7">
        <w:rPr>
          <w:rFonts w:ascii="Cambria" w:hAnsi="Cambria" w:cs="Cambria"/>
          <w:lang w:eastAsia="ro-RO"/>
        </w:rPr>
        <w:t>ș</w:t>
      </w:r>
      <w:r w:rsidR="001E5FD7">
        <w:rPr>
          <w:rFonts w:ascii="Bookman Old Style" w:hAnsi="Bookman Old Style"/>
          <w:lang w:eastAsia="ro-RO"/>
        </w:rPr>
        <w:t>urate</w:t>
      </w:r>
      <w:r>
        <w:rPr>
          <w:rFonts w:ascii="Bookman Old Style" w:hAnsi="Bookman Old Style"/>
          <w:lang w:eastAsia="ro-RO"/>
        </w:rPr>
        <w:t xml:space="preserve"> conform prevederilor legale.</w:t>
      </w:r>
    </w:p>
    <w:p w14:paraId="5C74E1E8" w14:textId="77777777" w:rsidR="00A27934" w:rsidRPr="00A27934" w:rsidRDefault="00A27934" w:rsidP="00A27934">
      <w:pPr>
        <w:pStyle w:val="Listparagraf"/>
        <w:rPr>
          <w:rFonts w:ascii="Bookman Old Style" w:hAnsi="Bookman Old Style"/>
          <w:b/>
          <w:bCs/>
          <w:lang w:eastAsia="ro-RO"/>
        </w:rPr>
      </w:pPr>
    </w:p>
    <w:p w14:paraId="066FC386" w14:textId="0A24E78A" w:rsidR="003924C0" w:rsidRPr="00712441" w:rsidRDefault="00A27934" w:rsidP="001E5FD7">
      <w:pPr>
        <w:pStyle w:val="Listparagraf"/>
        <w:numPr>
          <w:ilvl w:val="0"/>
          <w:numId w:val="12"/>
        </w:numPr>
        <w:spacing w:before="100" w:beforeAutospacing="1" w:after="100" w:afterAutospacing="1"/>
        <w:ind w:left="709"/>
        <w:jc w:val="both"/>
        <w:outlineLvl w:val="2"/>
        <w:rPr>
          <w:rFonts w:ascii="Bookman Old Style" w:hAnsi="Bookman Old Style"/>
          <w:lang w:eastAsia="ro-RO"/>
        </w:rPr>
      </w:pPr>
      <w:r w:rsidRPr="00712441">
        <w:rPr>
          <w:rFonts w:ascii="Bookman Old Style" w:hAnsi="Bookman Old Style"/>
          <w:lang w:eastAsia="ro-RO"/>
        </w:rPr>
        <w:t xml:space="preserve">Restul compartimentelor, respectiv serviciilor </w:t>
      </w:r>
      <w:r w:rsidR="00AE4A34">
        <w:rPr>
          <w:rFonts w:ascii="Bookman Old Style" w:hAnsi="Bookman Old Style"/>
          <w:lang w:eastAsia="ro-RO"/>
        </w:rPr>
        <w:t xml:space="preserve">de interes public </w:t>
      </w:r>
      <w:r w:rsidRPr="00712441">
        <w:rPr>
          <w:rFonts w:ascii="Bookman Old Style" w:hAnsi="Bookman Old Style"/>
          <w:lang w:eastAsia="ro-RO"/>
        </w:rPr>
        <w:t>local î</w:t>
      </w:r>
      <w:r w:rsidRPr="00712441">
        <w:rPr>
          <w:rFonts w:ascii="Cambria" w:hAnsi="Cambria" w:cs="Cambria"/>
          <w:lang w:eastAsia="ro-RO"/>
        </w:rPr>
        <w:t>ș</w:t>
      </w:r>
      <w:r w:rsidRPr="00712441">
        <w:rPr>
          <w:rFonts w:ascii="Bookman Old Style" w:hAnsi="Bookman Old Style"/>
          <w:lang w:eastAsia="ro-RO"/>
        </w:rPr>
        <w:t>i men</w:t>
      </w:r>
      <w:r w:rsidRPr="00712441">
        <w:rPr>
          <w:rFonts w:ascii="Cambria" w:hAnsi="Cambria" w:cs="Cambria"/>
          <w:lang w:eastAsia="ro-RO"/>
        </w:rPr>
        <w:t>ț</w:t>
      </w:r>
      <w:r w:rsidRPr="00712441">
        <w:rPr>
          <w:rFonts w:ascii="Bookman Old Style" w:hAnsi="Bookman Old Style"/>
          <w:lang w:eastAsia="ro-RO"/>
        </w:rPr>
        <w:t xml:space="preserve">in denumirea </w:t>
      </w:r>
      <w:r w:rsidRPr="00712441">
        <w:rPr>
          <w:rFonts w:ascii="Cambria" w:hAnsi="Cambria" w:cs="Cambria"/>
          <w:lang w:eastAsia="ro-RO"/>
        </w:rPr>
        <w:t>ș</w:t>
      </w:r>
      <w:r w:rsidRPr="00712441">
        <w:rPr>
          <w:rFonts w:ascii="Bookman Old Style" w:hAnsi="Bookman Old Style"/>
          <w:lang w:eastAsia="ro-RO"/>
        </w:rPr>
        <w:t xml:space="preserve">i structura </w:t>
      </w:r>
      <w:r w:rsidR="005E0616" w:rsidRPr="00712441">
        <w:rPr>
          <w:rFonts w:ascii="Bookman Old Style" w:hAnsi="Bookman Old Style"/>
          <w:lang w:eastAsia="ro-RO"/>
        </w:rPr>
        <w:t>existent</w:t>
      </w:r>
      <w:r w:rsidR="00AE4A34">
        <w:rPr>
          <w:rFonts w:ascii="Bookman Old Style" w:hAnsi="Bookman Old Style"/>
          <w:lang w:eastAsia="ro-RO"/>
        </w:rPr>
        <w:t>ă</w:t>
      </w:r>
      <w:r w:rsidR="005E0616" w:rsidRPr="00712441">
        <w:rPr>
          <w:rFonts w:ascii="Bookman Old Style" w:hAnsi="Bookman Old Style"/>
          <w:lang w:eastAsia="ro-RO"/>
        </w:rPr>
        <w:t xml:space="preserve"> .</w:t>
      </w:r>
    </w:p>
    <w:p w14:paraId="3722A2F2" w14:textId="77777777" w:rsidR="00703EF9" w:rsidRPr="00703EF9" w:rsidRDefault="00703EF9" w:rsidP="00703EF9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lang w:eastAsia="ro-RO"/>
        </w:rPr>
      </w:pPr>
    </w:p>
    <w:p w14:paraId="56425788" w14:textId="05A901D3" w:rsidR="00111EC2" w:rsidRPr="003924C0" w:rsidRDefault="00111EC2" w:rsidP="003924C0">
      <w:pPr>
        <w:spacing w:before="100" w:beforeAutospacing="1" w:after="100" w:afterAutospacing="1"/>
        <w:jc w:val="both"/>
        <w:outlineLvl w:val="2"/>
        <w:rPr>
          <w:rFonts w:ascii="Bookman Old Style" w:hAnsi="Bookman Old Style"/>
          <w:lang w:eastAsia="ro-RO"/>
        </w:rPr>
      </w:pPr>
      <w:r w:rsidRPr="003924C0">
        <w:rPr>
          <w:rFonts w:ascii="Bookman Old Style" w:hAnsi="Bookman Old Style"/>
          <w:b/>
          <w:bCs/>
          <w:lang w:eastAsia="ro-RO"/>
        </w:rPr>
        <w:t>Concluzii</w:t>
      </w:r>
    </w:p>
    <w:p w14:paraId="61BD561E" w14:textId="1EC38B26" w:rsidR="00610FC1" w:rsidRPr="00610FC1" w:rsidRDefault="003924C0" w:rsidP="00111EC2">
      <w:pPr>
        <w:spacing w:before="100" w:beforeAutospacing="1" w:after="100" w:afterAutospacing="1"/>
        <w:ind w:firstLine="720"/>
        <w:jc w:val="both"/>
        <w:rPr>
          <w:rFonts w:ascii="Bookman Old Style" w:hAnsi="Bookman Old Style"/>
          <w:lang w:eastAsia="ro-RO"/>
        </w:rPr>
      </w:pPr>
      <w:r w:rsidRPr="00610FC1">
        <w:rPr>
          <w:rFonts w:ascii="Bookman Old Style" w:hAnsi="Bookman Old Style"/>
          <w:lang w:eastAsia="ro-RO"/>
        </w:rPr>
        <w:t>Consider c</w:t>
      </w:r>
      <w:r w:rsidR="00610FC1" w:rsidRPr="00610FC1">
        <w:rPr>
          <w:rFonts w:ascii="Bookman Old Style" w:hAnsi="Bookman Old Style"/>
          <w:lang w:eastAsia="ro-RO"/>
        </w:rPr>
        <w:t>ă</w:t>
      </w:r>
      <w:r w:rsidRPr="00610FC1">
        <w:rPr>
          <w:rFonts w:ascii="Bookman Old Style" w:hAnsi="Bookman Old Style"/>
          <w:lang w:eastAsia="ro-RO"/>
        </w:rPr>
        <w:t xml:space="preserve"> s</w:t>
      </w:r>
      <w:r w:rsidR="00111EC2" w:rsidRPr="00610FC1">
        <w:rPr>
          <w:rFonts w:ascii="Bookman Old Style" w:hAnsi="Bookman Old Style"/>
          <w:lang w:eastAsia="ro-RO"/>
        </w:rPr>
        <w:t>uma acestor măsuri asigur</w:t>
      </w:r>
      <w:r w:rsidR="00111EC2" w:rsidRPr="00610FC1">
        <w:rPr>
          <w:rFonts w:ascii="Bookman Old Style" w:hAnsi="Bookman Old Style" w:cs="Bookman Old Style"/>
          <w:lang w:eastAsia="ro-RO"/>
        </w:rPr>
        <w:t>ă</w:t>
      </w:r>
      <w:r w:rsidR="00111EC2" w:rsidRPr="00610FC1">
        <w:rPr>
          <w:rFonts w:ascii="Bookman Old Style" w:hAnsi="Bookman Old Style"/>
          <w:lang w:eastAsia="ro-RO"/>
        </w:rPr>
        <w:t xml:space="preserve"> </w:t>
      </w:r>
      <w:r w:rsidR="00610FC1" w:rsidRPr="00610FC1">
        <w:rPr>
          <w:rFonts w:ascii="Bookman Old Style" w:hAnsi="Bookman Old Style"/>
          <w:lang w:eastAsia="ro-RO"/>
        </w:rPr>
        <w:t>î</w:t>
      </w:r>
      <w:r w:rsidRPr="00610FC1">
        <w:rPr>
          <w:rFonts w:ascii="Bookman Old Style" w:hAnsi="Bookman Old Style"/>
          <w:lang w:eastAsia="ro-RO"/>
        </w:rPr>
        <w:t xml:space="preserve">n totalitate aplicarea prevederilor legale </w:t>
      </w:r>
      <w:r w:rsidR="00610FC1" w:rsidRPr="00610FC1">
        <w:rPr>
          <w:rFonts w:ascii="Bookman Old Style" w:hAnsi="Bookman Old Style"/>
          <w:lang w:eastAsia="ro-RO"/>
        </w:rPr>
        <w:t>î</w:t>
      </w:r>
      <w:r w:rsidRPr="00610FC1">
        <w:rPr>
          <w:rFonts w:ascii="Bookman Old Style" w:hAnsi="Bookman Old Style"/>
          <w:lang w:eastAsia="ro-RO"/>
        </w:rPr>
        <w:t>n materie</w:t>
      </w:r>
      <w:r w:rsidR="00111EC2" w:rsidRPr="00610FC1">
        <w:rPr>
          <w:rFonts w:ascii="Bookman Old Style" w:hAnsi="Bookman Old Style"/>
          <w:lang w:eastAsia="ro-RO"/>
        </w:rPr>
        <w:t xml:space="preserve">, generând o economie directă la bugetul local </w:t>
      </w:r>
      <w:r w:rsidR="00111EC2" w:rsidRPr="00610FC1">
        <w:rPr>
          <w:rFonts w:ascii="Cambria" w:hAnsi="Cambria" w:cs="Cambria"/>
          <w:lang w:eastAsia="ro-RO"/>
        </w:rPr>
        <w:t>ș</w:t>
      </w:r>
      <w:r w:rsidR="00111EC2" w:rsidRPr="00610FC1">
        <w:rPr>
          <w:rFonts w:ascii="Bookman Old Style" w:hAnsi="Bookman Old Style"/>
          <w:lang w:eastAsia="ro-RO"/>
        </w:rPr>
        <w:t xml:space="preserve">i aliniind UAT </w:t>
      </w:r>
      <w:r w:rsidRPr="00610FC1">
        <w:rPr>
          <w:rFonts w:ascii="Bookman Old Style" w:hAnsi="Bookman Old Style"/>
          <w:lang w:eastAsia="ro-RO"/>
        </w:rPr>
        <w:t>Comuna Pârscov</w:t>
      </w:r>
      <w:r w:rsidR="00111EC2" w:rsidRPr="00610FC1">
        <w:rPr>
          <w:rFonts w:ascii="Bookman Old Style" w:hAnsi="Bookman Old Style"/>
          <w:lang w:eastAsia="ro-RO"/>
        </w:rPr>
        <w:t xml:space="preserve"> la normele de disciplin</w:t>
      </w:r>
      <w:r w:rsidR="00111EC2" w:rsidRPr="00610FC1">
        <w:rPr>
          <w:rFonts w:ascii="Bookman Old Style" w:hAnsi="Bookman Old Style" w:cs="Bookman Old Style"/>
          <w:lang w:eastAsia="ro-RO"/>
        </w:rPr>
        <w:t>ă</w:t>
      </w:r>
      <w:r w:rsidR="00111EC2" w:rsidRPr="00610FC1">
        <w:rPr>
          <w:rFonts w:ascii="Bookman Old Style" w:hAnsi="Bookman Old Style"/>
          <w:lang w:eastAsia="ro-RO"/>
        </w:rPr>
        <w:t xml:space="preserve"> bugetar</w:t>
      </w:r>
      <w:r w:rsidR="00111EC2" w:rsidRPr="00610FC1">
        <w:rPr>
          <w:rFonts w:ascii="Bookman Old Style" w:hAnsi="Bookman Old Style" w:cs="Bookman Old Style"/>
          <w:lang w:eastAsia="ro-RO"/>
        </w:rPr>
        <w:t>ă</w:t>
      </w:r>
      <w:r w:rsidR="00111EC2" w:rsidRPr="00610FC1">
        <w:rPr>
          <w:rFonts w:ascii="Bookman Old Style" w:hAnsi="Bookman Old Style"/>
          <w:lang w:eastAsia="ro-RO"/>
        </w:rPr>
        <w:t xml:space="preserve"> na</w:t>
      </w:r>
      <w:r w:rsidR="00111EC2" w:rsidRPr="00610FC1">
        <w:rPr>
          <w:rFonts w:ascii="Cambria" w:hAnsi="Cambria" w:cs="Cambria"/>
          <w:lang w:eastAsia="ro-RO"/>
        </w:rPr>
        <w:t>ț</w:t>
      </w:r>
      <w:r w:rsidR="00111EC2" w:rsidRPr="00610FC1">
        <w:rPr>
          <w:rFonts w:ascii="Bookman Old Style" w:hAnsi="Bookman Old Style"/>
          <w:lang w:eastAsia="ro-RO"/>
        </w:rPr>
        <w:t>ional</w:t>
      </w:r>
      <w:r w:rsidR="00111EC2" w:rsidRPr="00610FC1">
        <w:rPr>
          <w:rFonts w:ascii="Bookman Old Style" w:hAnsi="Bookman Old Style" w:cs="Bookman Old Style"/>
          <w:lang w:eastAsia="ro-RO"/>
        </w:rPr>
        <w:t>ă</w:t>
      </w:r>
      <w:r w:rsidRPr="00610FC1">
        <w:rPr>
          <w:rFonts w:ascii="Bookman Old Style" w:hAnsi="Bookman Old Style"/>
          <w:lang w:eastAsia="ro-RO"/>
        </w:rPr>
        <w:t xml:space="preserve"> , </w:t>
      </w:r>
      <w:r w:rsidR="00610FC1" w:rsidRPr="00610FC1">
        <w:rPr>
          <w:rFonts w:ascii="Bookman Old Style" w:hAnsi="Bookman Old Style"/>
          <w:lang w:eastAsia="ro-RO"/>
        </w:rPr>
        <w:t>asigurându</w:t>
      </w:r>
      <w:r w:rsidRPr="00610FC1">
        <w:rPr>
          <w:rFonts w:ascii="Bookman Old Style" w:hAnsi="Bookman Old Style"/>
          <w:lang w:eastAsia="ro-RO"/>
        </w:rPr>
        <w:t xml:space="preserve">-se </w:t>
      </w:r>
      <w:r w:rsidR="00610FC1" w:rsidRPr="00610FC1">
        <w:rPr>
          <w:rFonts w:ascii="Bookman Old Style" w:hAnsi="Bookman Old Style"/>
          <w:lang w:eastAsia="ro-RO"/>
        </w:rPr>
        <w:t>totodată</w:t>
      </w:r>
      <w:r w:rsidRPr="00610FC1">
        <w:rPr>
          <w:rFonts w:ascii="Bookman Old Style" w:hAnsi="Bookman Old Style"/>
          <w:lang w:eastAsia="ro-RO"/>
        </w:rPr>
        <w:t xml:space="preserve"> </w:t>
      </w:r>
      <w:r w:rsidR="00610FC1" w:rsidRPr="00610FC1">
        <w:rPr>
          <w:rFonts w:ascii="Bookman Old Style" w:hAnsi="Bookman Old Style"/>
          <w:lang w:eastAsia="ro-RO"/>
        </w:rPr>
        <w:t>atât</w:t>
      </w:r>
      <w:r w:rsidRPr="00610FC1">
        <w:rPr>
          <w:rFonts w:ascii="Bookman Old Style" w:hAnsi="Bookman Old Style"/>
          <w:lang w:eastAsia="ro-RO"/>
        </w:rPr>
        <w:t xml:space="preserve"> </w:t>
      </w:r>
      <w:r w:rsidR="00610FC1" w:rsidRPr="00610FC1">
        <w:rPr>
          <w:rFonts w:ascii="Bookman Old Style" w:hAnsi="Bookman Old Style"/>
          <w:lang w:eastAsia="ro-RO"/>
        </w:rPr>
        <w:t>încadrarea</w:t>
      </w:r>
      <w:r w:rsidRPr="00610FC1">
        <w:rPr>
          <w:rFonts w:ascii="Bookman Old Style" w:hAnsi="Bookman Old Style"/>
          <w:lang w:eastAsia="ro-RO"/>
        </w:rPr>
        <w:t xml:space="preserve"> </w:t>
      </w:r>
      <w:r w:rsidR="00610FC1" w:rsidRPr="00610FC1">
        <w:rPr>
          <w:rFonts w:ascii="Bookman Old Style" w:hAnsi="Bookman Old Style"/>
          <w:lang w:eastAsia="ro-RO"/>
        </w:rPr>
        <w:t>î</w:t>
      </w:r>
      <w:r w:rsidRPr="00610FC1">
        <w:rPr>
          <w:rFonts w:ascii="Bookman Old Style" w:hAnsi="Bookman Old Style"/>
          <w:lang w:eastAsia="ro-RO"/>
        </w:rPr>
        <w:t xml:space="preserve">n </w:t>
      </w:r>
      <w:r w:rsidR="00610FC1" w:rsidRPr="00610FC1">
        <w:rPr>
          <w:rFonts w:ascii="Bookman Old Style" w:hAnsi="Bookman Old Style"/>
          <w:lang w:eastAsia="ro-RO"/>
        </w:rPr>
        <w:t>numărul</w:t>
      </w:r>
      <w:r w:rsidRPr="00610FC1">
        <w:rPr>
          <w:rFonts w:ascii="Bookman Old Style" w:hAnsi="Bookman Old Style"/>
          <w:lang w:eastAsia="ro-RO"/>
        </w:rPr>
        <w:t xml:space="preserve"> maxim de personal , c</w:t>
      </w:r>
      <w:r w:rsidR="00610FC1" w:rsidRPr="00610FC1">
        <w:rPr>
          <w:rFonts w:ascii="Bookman Old Style" w:hAnsi="Bookman Old Style"/>
          <w:lang w:eastAsia="ro-RO"/>
        </w:rPr>
        <w:t>â</w:t>
      </w:r>
      <w:r w:rsidRPr="00610FC1">
        <w:rPr>
          <w:rFonts w:ascii="Bookman Old Style" w:hAnsi="Bookman Old Style"/>
          <w:lang w:eastAsia="ro-RO"/>
        </w:rPr>
        <w:t xml:space="preserve">t </w:t>
      </w:r>
      <w:r w:rsidR="00610FC1" w:rsidRPr="00610FC1">
        <w:rPr>
          <w:rFonts w:ascii="Cambria" w:hAnsi="Cambria" w:cs="Cambria"/>
          <w:lang w:eastAsia="ro-RO"/>
        </w:rPr>
        <w:t>ș</w:t>
      </w:r>
      <w:r w:rsidRPr="00610FC1">
        <w:rPr>
          <w:rFonts w:ascii="Bookman Old Style" w:hAnsi="Bookman Old Style"/>
          <w:lang w:eastAsia="ro-RO"/>
        </w:rPr>
        <w:t xml:space="preserve">i actualizarea structurii de personal de la nivel local </w:t>
      </w:r>
      <w:r w:rsidR="00610FC1" w:rsidRPr="00610FC1">
        <w:rPr>
          <w:rFonts w:ascii="Bookman Old Style" w:hAnsi="Bookman Old Style"/>
          <w:lang w:eastAsia="ro-RO"/>
        </w:rPr>
        <w:t>î</w:t>
      </w:r>
      <w:r w:rsidRPr="00610FC1">
        <w:rPr>
          <w:rFonts w:ascii="Bookman Old Style" w:hAnsi="Bookman Old Style"/>
          <w:lang w:eastAsia="ro-RO"/>
        </w:rPr>
        <w:t xml:space="preserve">n </w:t>
      </w:r>
      <w:r w:rsidR="00610FC1" w:rsidRPr="00610FC1">
        <w:rPr>
          <w:rFonts w:ascii="Bookman Old Style" w:hAnsi="Bookman Old Style"/>
          <w:lang w:eastAsia="ro-RO"/>
        </w:rPr>
        <w:t xml:space="preserve">raport </w:t>
      </w:r>
      <w:r w:rsidRPr="00610FC1">
        <w:rPr>
          <w:rFonts w:ascii="Bookman Old Style" w:hAnsi="Bookman Old Style"/>
          <w:lang w:eastAsia="ro-RO"/>
        </w:rPr>
        <w:t xml:space="preserve">cu </w:t>
      </w:r>
      <w:r w:rsidR="00610FC1" w:rsidRPr="00610FC1">
        <w:rPr>
          <w:rFonts w:ascii="Bookman Old Style" w:hAnsi="Bookman Old Style"/>
          <w:lang w:eastAsia="ro-RO"/>
        </w:rPr>
        <w:t>necesită</w:t>
      </w:r>
      <w:r w:rsidR="00610FC1" w:rsidRPr="00610FC1">
        <w:rPr>
          <w:rFonts w:ascii="Cambria" w:hAnsi="Cambria" w:cs="Cambria"/>
          <w:lang w:eastAsia="ro-RO"/>
        </w:rPr>
        <w:t>ț</w:t>
      </w:r>
      <w:r w:rsidR="00610FC1" w:rsidRPr="00610FC1">
        <w:rPr>
          <w:rFonts w:ascii="Bookman Old Style" w:hAnsi="Bookman Old Style"/>
          <w:lang w:eastAsia="ro-RO"/>
        </w:rPr>
        <w:t xml:space="preserve">ile existente , precum </w:t>
      </w:r>
      <w:r w:rsidR="00610FC1" w:rsidRPr="00610FC1">
        <w:rPr>
          <w:rFonts w:ascii="Cambria" w:hAnsi="Cambria" w:cs="Cambria"/>
          <w:lang w:eastAsia="ro-RO"/>
        </w:rPr>
        <w:t>ș</w:t>
      </w:r>
      <w:r w:rsidR="00610FC1" w:rsidRPr="00610FC1">
        <w:rPr>
          <w:rFonts w:ascii="Bookman Old Style" w:hAnsi="Bookman Old Style"/>
          <w:lang w:eastAsia="ro-RO"/>
        </w:rPr>
        <w:t xml:space="preserve">i cu </w:t>
      </w:r>
      <w:r w:rsidRPr="00610FC1">
        <w:rPr>
          <w:rFonts w:ascii="Bookman Old Style" w:hAnsi="Bookman Old Style"/>
          <w:lang w:eastAsia="ro-RO"/>
        </w:rPr>
        <w:t xml:space="preserve">prevederile legale </w:t>
      </w:r>
      <w:r w:rsidR="00610FC1" w:rsidRPr="00610FC1">
        <w:rPr>
          <w:rFonts w:ascii="Bookman Old Style" w:hAnsi="Bookman Old Style"/>
          <w:lang w:eastAsia="ro-RO"/>
        </w:rPr>
        <w:t>î</w:t>
      </w:r>
      <w:r w:rsidRPr="00610FC1">
        <w:rPr>
          <w:rFonts w:ascii="Bookman Old Style" w:hAnsi="Bookman Old Style"/>
          <w:lang w:eastAsia="ro-RO"/>
        </w:rPr>
        <w:t xml:space="preserve">n vigoare </w:t>
      </w:r>
      <w:r w:rsidR="00610FC1" w:rsidRPr="00610FC1">
        <w:rPr>
          <w:rFonts w:ascii="Bookman Old Style" w:hAnsi="Bookman Old Style"/>
          <w:lang w:eastAsia="ro-RO"/>
        </w:rPr>
        <w:t>.</w:t>
      </w:r>
    </w:p>
    <w:p w14:paraId="4A24CFBA" w14:textId="02EADF0E" w:rsidR="00111EC2" w:rsidRDefault="00610FC1" w:rsidP="00111EC2">
      <w:pPr>
        <w:spacing w:before="100" w:beforeAutospacing="1" w:after="100" w:afterAutospacing="1"/>
        <w:ind w:firstLine="720"/>
        <w:jc w:val="both"/>
        <w:rPr>
          <w:rFonts w:ascii="Bookman Old Style" w:hAnsi="Bookman Old Style"/>
          <w:lang w:eastAsia="ro-RO"/>
        </w:rPr>
      </w:pPr>
      <w:r>
        <w:rPr>
          <w:rFonts w:ascii="Bookman Old Style" w:hAnsi="Bookman Old Style"/>
          <w:lang w:eastAsia="ro-RO"/>
        </w:rPr>
        <w:t xml:space="preserve">Având în vedere cele expuse </w:t>
      </w:r>
      <w:r w:rsidR="003924C0">
        <w:rPr>
          <w:rFonts w:ascii="Bookman Old Style" w:hAnsi="Bookman Old Style"/>
          <w:lang w:eastAsia="ro-RO"/>
        </w:rPr>
        <w:t xml:space="preserve">solicit </w:t>
      </w:r>
      <w:r w:rsidR="001C76E1">
        <w:rPr>
          <w:rFonts w:ascii="Bookman Old Style" w:hAnsi="Bookman Old Style"/>
          <w:lang w:eastAsia="ro-RO"/>
        </w:rPr>
        <w:t xml:space="preserve">, </w:t>
      </w:r>
      <w:r>
        <w:rPr>
          <w:rFonts w:ascii="Bookman Old Style" w:hAnsi="Bookman Old Style"/>
          <w:lang w:eastAsia="ro-RO"/>
        </w:rPr>
        <w:t>î</w:t>
      </w:r>
      <w:r w:rsidR="001C76E1">
        <w:rPr>
          <w:rFonts w:ascii="Bookman Old Style" w:hAnsi="Bookman Old Style"/>
          <w:lang w:eastAsia="ro-RO"/>
        </w:rPr>
        <w:t>n regim de maxim</w:t>
      </w:r>
      <w:r>
        <w:rPr>
          <w:rFonts w:ascii="Bookman Old Style" w:hAnsi="Bookman Old Style"/>
          <w:lang w:eastAsia="ro-RO"/>
        </w:rPr>
        <w:t>ă</w:t>
      </w:r>
      <w:r w:rsidR="001C76E1">
        <w:rPr>
          <w:rFonts w:ascii="Bookman Old Style" w:hAnsi="Bookman Old Style"/>
          <w:lang w:eastAsia="ro-RO"/>
        </w:rPr>
        <w:t xml:space="preserve"> urgen</w:t>
      </w:r>
      <w:r>
        <w:rPr>
          <w:rFonts w:ascii="Cambria" w:hAnsi="Cambria"/>
          <w:lang w:eastAsia="ro-RO"/>
        </w:rPr>
        <w:t>ță</w:t>
      </w:r>
      <w:r w:rsidR="001C76E1">
        <w:rPr>
          <w:rFonts w:ascii="Bookman Old Style" w:hAnsi="Bookman Old Style"/>
          <w:lang w:eastAsia="ro-RO"/>
        </w:rPr>
        <w:t xml:space="preserve"> </w:t>
      </w:r>
      <w:r>
        <w:rPr>
          <w:rFonts w:ascii="Bookman Old Style" w:hAnsi="Bookman Old Style"/>
          <w:lang w:eastAsia="ro-RO"/>
        </w:rPr>
        <w:t>, î</w:t>
      </w:r>
      <w:r w:rsidR="001C76E1">
        <w:rPr>
          <w:rFonts w:ascii="Bookman Old Style" w:hAnsi="Bookman Old Style"/>
          <w:lang w:eastAsia="ro-RO"/>
        </w:rPr>
        <w:t xml:space="preserve">n vederea </w:t>
      </w:r>
      <w:r>
        <w:rPr>
          <w:rFonts w:ascii="Bookman Old Style" w:hAnsi="Bookman Old Style"/>
          <w:lang w:eastAsia="ro-RO"/>
        </w:rPr>
        <w:t>încadrării</w:t>
      </w:r>
      <w:r w:rsidR="001C76E1">
        <w:rPr>
          <w:rFonts w:ascii="Bookman Old Style" w:hAnsi="Bookman Old Style"/>
          <w:lang w:eastAsia="ro-RO"/>
        </w:rPr>
        <w:t xml:space="preserve"> </w:t>
      </w:r>
      <w:r>
        <w:rPr>
          <w:rFonts w:ascii="Bookman Old Style" w:hAnsi="Bookman Old Style"/>
          <w:lang w:eastAsia="ro-RO"/>
        </w:rPr>
        <w:t>î</w:t>
      </w:r>
      <w:r w:rsidR="001C76E1">
        <w:rPr>
          <w:rFonts w:ascii="Bookman Old Style" w:hAnsi="Bookman Old Style"/>
          <w:lang w:eastAsia="ro-RO"/>
        </w:rPr>
        <w:t xml:space="preserve">n termenul de 30 de zile </w:t>
      </w:r>
      <w:r>
        <w:rPr>
          <w:rFonts w:ascii="Bookman Old Style" w:hAnsi="Bookman Old Style"/>
          <w:lang w:eastAsia="ro-RO"/>
        </w:rPr>
        <w:t xml:space="preserve">prevăzut </w:t>
      </w:r>
      <w:r w:rsidR="00AE4A34">
        <w:rPr>
          <w:rFonts w:ascii="Bookman Old Style" w:hAnsi="Bookman Old Style"/>
          <w:lang w:eastAsia="ro-RO"/>
        </w:rPr>
        <w:t>d</w:t>
      </w:r>
      <w:r>
        <w:rPr>
          <w:rFonts w:ascii="Bookman Old Style" w:hAnsi="Bookman Old Style"/>
          <w:lang w:eastAsia="ro-RO"/>
        </w:rPr>
        <w:t>e OUG nr. 7/2026</w:t>
      </w:r>
      <w:r w:rsidR="001C76E1">
        <w:rPr>
          <w:rFonts w:ascii="Bookman Old Style" w:hAnsi="Bookman Old Style"/>
          <w:lang w:eastAsia="ro-RO"/>
        </w:rPr>
        <w:t xml:space="preserve">, </w:t>
      </w:r>
      <w:r w:rsidR="003924C0">
        <w:rPr>
          <w:rFonts w:ascii="Bookman Old Style" w:hAnsi="Bookman Old Style"/>
          <w:lang w:eastAsia="ro-RO"/>
        </w:rPr>
        <w:t xml:space="preserve">aprobarea proiectului de </w:t>
      </w:r>
      <w:r>
        <w:rPr>
          <w:rFonts w:ascii="Bookman Old Style" w:hAnsi="Bookman Old Style"/>
          <w:lang w:eastAsia="ro-RO"/>
        </w:rPr>
        <w:t>hotărâre</w:t>
      </w:r>
      <w:r w:rsidR="003924C0">
        <w:rPr>
          <w:rFonts w:ascii="Bookman Old Style" w:hAnsi="Bookman Old Style"/>
          <w:lang w:eastAsia="ro-RO"/>
        </w:rPr>
        <w:t xml:space="preserve"> astfel cum a fost </w:t>
      </w:r>
      <w:r>
        <w:rPr>
          <w:rFonts w:ascii="Bookman Old Style" w:hAnsi="Bookman Old Style"/>
          <w:lang w:eastAsia="ro-RO"/>
        </w:rPr>
        <w:t>ini</w:t>
      </w:r>
      <w:r>
        <w:rPr>
          <w:rFonts w:ascii="Cambria" w:hAnsi="Cambria" w:cs="Cambria"/>
          <w:lang w:eastAsia="ro-RO"/>
        </w:rPr>
        <w:t>ț</w:t>
      </w:r>
      <w:r>
        <w:rPr>
          <w:rFonts w:ascii="Bookman Old Style" w:hAnsi="Bookman Old Style"/>
          <w:lang w:eastAsia="ro-RO"/>
        </w:rPr>
        <w:t>iat</w:t>
      </w:r>
      <w:r w:rsidR="003924C0">
        <w:rPr>
          <w:rFonts w:ascii="Bookman Old Style" w:hAnsi="Bookman Old Style"/>
          <w:lang w:eastAsia="ro-RO"/>
        </w:rPr>
        <w:t xml:space="preserve"> .</w:t>
      </w:r>
    </w:p>
    <w:p w14:paraId="0F3CA0C2" w14:textId="77777777" w:rsidR="006B56B3" w:rsidRPr="00470BF9" w:rsidRDefault="006B56B3" w:rsidP="006B56B3">
      <w:pPr>
        <w:spacing w:before="100" w:beforeAutospacing="1" w:after="100" w:afterAutospacing="1"/>
        <w:jc w:val="both"/>
        <w:rPr>
          <w:rFonts w:ascii="Bookman Old Style" w:hAnsi="Bookman Old Style"/>
          <w:lang w:eastAsia="ro-RO"/>
        </w:rPr>
      </w:pPr>
    </w:p>
    <w:p w14:paraId="41C03F25" w14:textId="77777777" w:rsidR="00C97B12" w:rsidRPr="006B56B3" w:rsidRDefault="00C97B12" w:rsidP="00C97B12">
      <w:pPr>
        <w:jc w:val="center"/>
        <w:rPr>
          <w:rFonts w:ascii="Bookman Old Style" w:hAnsi="Bookman Old Style"/>
          <w:b/>
          <w:bCs/>
        </w:rPr>
      </w:pPr>
      <w:r w:rsidRPr="006B56B3">
        <w:rPr>
          <w:rFonts w:ascii="Bookman Old Style" w:hAnsi="Bookman Old Style"/>
          <w:b/>
          <w:bCs/>
        </w:rPr>
        <w:t>PRIMAR ,</w:t>
      </w:r>
    </w:p>
    <w:p w14:paraId="0AD67A18" w14:textId="0AFAD9DA" w:rsidR="00C97B12" w:rsidRPr="006B56B3" w:rsidRDefault="00C97B12" w:rsidP="00C97B12">
      <w:pPr>
        <w:jc w:val="center"/>
        <w:rPr>
          <w:rFonts w:ascii="Bookman Old Style" w:hAnsi="Bookman Old Style"/>
          <w:b/>
          <w:bCs/>
        </w:rPr>
      </w:pPr>
      <w:r w:rsidRPr="006B56B3">
        <w:rPr>
          <w:rFonts w:ascii="Bookman Old Style" w:hAnsi="Bookman Old Style"/>
          <w:b/>
          <w:bCs/>
        </w:rPr>
        <w:t>MIHAI DANIEL</w:t>
      </w:r>
    </w:p>
    <w:p w14:paraId="612E84BA" w14:textId="77777777" w:rsidR="001875A8" w:rsidRDefault="001875A8"/>
    <w:sectPr w:rsidR="001875A8" w:rsidSect="00610FC1">
      <w:footerReference w:type="default" r:id="rId7"/>
      <w:pgSz w:w="11906" w:h="16838"/>
      <w:pgMar w:top="568" w:right="1417" w:bottom="567" w:left="1417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0B90" w14:textId="77777777" w:rsidR="00093909" w:rsidRDefault="00093909" w:rsidP="00610FC1">
      <w:pPr>
        <w:spacing w:after="0" w:line="240" w:lineRule="auto"/>
      </w:pPr>
      <w:r>
        <w:separator/>
      </w:r>
    </w:p>
  </w:endnote>
  <w:endnote w:type="continuationSeparator" w:id="0">
    <w:p w14:paraId="62EF64FB" w14:textId="77777777" w:rsidR="00093909" w:rsidRDefault="00093909" w:rsidP="00610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8768366"/>
      <w:docPartObj>
        <w:docPartGallery w:val="Page Numbers (Bottom of Page)"/>
        <w:docPartUnique/>
      </w:docPartObj>
    </w:sdtPr>
    <w:sdtContent>
      <w:p w14:paraId="148A7455" w14:textId="34CBA43E" w:rsidR="00610FC1" w:rsidRDefault="00610FC1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4AF11F" w14:textId="77777777" w:rsidR="00610FC1" w:rsidRDefault="00610FC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1046" w14:textId="77777777" w:rsidR="00093909" w:rsidRDefault="00093909" w:rsidP="00610FC1">
      <w:pPr>
        <w:spacing w:after="0" w:line="240" w:lineRule="auto"/>
      </w:pPr>
      <w:r>
        <w:separator/>
      </w:r>
    </w:p>
  </w:footnote>
  <w:footnote w:type="continuationSeparator" w:id="0">
    <w:p w14:paraId="36CBE5D8" w14:textId="77777777" w:rsidR="00093909" w:rsidRDefault="00093909" w:rsidP="00610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5B49"/>
    <w:multiLevelType w:val="hybridMultilevel"/>
    <w:tmpl w:val="7382B0F8"/>
    <w:lvl w:ilvl="0" w:tplc="A080D47E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377A3"/>
    <w:multiLevelType w:val="multilevel"/>
    <w:tmpl w:val="EF02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43BD4"/>
    <w:multiLevelType w:val="multilevel"/>
    <w:tmpl w:val="0EA6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A14037"/>
    <w:multiLevelType w:val="hybridMultilevel"/>
    <w:tmpl w:val="80328184"/>
    <w:lvl w:ilvl="0" w:tplc="2188B218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Aria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16A76"/>
    <w:multiLevelType w:val="hybridMultilevel"/>
    <w:tmpl w:val="15325EA6"/>
    <w:lvl w:ilvl="0" w:tplc="ADF40302">
      <w:start w:val="15"/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94122E"/>
    <w:multiLevelType w:val="multilevel"/>
    <w:tmpl w:val="1F12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F4558B"/>
    <w:multiLevelType w:val="multilevel"/>
    <w:tmpl w:val="CD48B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AE6F24"/>
    <w:multiLevelType w:val="hybridMultilevel"/>
    <w:tmpl w:val="C520FE58"/>
    <w:lvl w:ilvl="0" w:tplc="B67A0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425C9"/>
    <w:multiLevelType w:val="multilevel"/>
    <w:tmpl w:val="988A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B754D9"/>
    <w:multiLevelType w:val="hybridMultilevel"/>
    <w:tmpl w:val="3D52ECB6"/>
    <w:lvl w:ilvl="0" w:tplc="64E06946">
      <w:start w:val="1"/>
      <w:numFmt w:val="upperRoman"/>
      <w:lvlText w:val="%1."/>
      <w:lvlJc w:val="left"/>
      <w:pPr>
        <w:ind w:left="1080" w:hanging="720"/>
      </w:pPr>
      <w:rPr>
        <w:rFonts w:ascii="Cambria" w:hAnsi="Cambria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004B4"/>
    <w:multiLevelType w:val="hybridMultilevel"/>
    <w:tmpl w:val="3D101A54"/>
    <w:lvl w:ilvl="0" w:tplc="904E88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C72666"/>
    <w:multiLevelType w:val="multilevel"/>
    <w:tmpl w:val="8B0E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8613833">
    <w:abstractNumId w:val="4"/>
  </w:num>
  <w:num w:numId="2" w16cid:durableId="1855069304">
    <w:abstractNumId w:val="6"/>
  </w:num>
  <w:num w:numId="3" w16cid:durableId="429399366">
    <w:abstractNumId w:val="8"/>
  </w:num>
  <w:num w:numId="4" w16cid:durableId="741610370">
    <w:abstractNumId w:val="11"/>
  </w:num>
  <w:num w:numId="5" w16cid:durableId="770930913">
    <w:abstractNumId w:val="2"/>
  </w:num>
  <w:num w:numId="6" w16cid:durableId="1955863810">
    <w:abstractNumId w:val="3"/>
  </w:num>
  <w:num w:numId="7" w16cid:durableId="2064986243">
    <w:abstractNumId w:val="0"/>
  </w:num>
  <w:num w:numId="8" w16cid:durableId="1115564833">
    <w:abstractNumId w:val="7"/>
  </w:num>
  <w:num w:numId="9" w16cid:durableId="1075929973">
    <w:abstractNumId w:val="10"/>
  </w:num>
  <w:num w:numId="10" w16cid:durableId="1291396843">
    <w:abstractNumId w:val="1"/>
  </w:num>
  <w:num w:numId="11" w16cid:durableId="2005205581">
    <w:abstractNumId w:val="5"/>
  </w:num>
  <w:num w:numId="12" w16cid:durableId="11371437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625C7"/>
    <w:rsid w:val="000165E1"/>
    <w:rsid w:val="00037B31"/>
    <w:rsid w:val="00093909"/>
    <w:rsid w:val="000D5110"/>
    <w:rsid w:val="000D792E"/>
    <w:rsid w:val="00111EC2"/>
    <w:rsid w:val="001875A8"/>
    <w:rsid w:val="001C76E1"/>
    <w:rsid w:val="001E5FD7"/>
    <w:rsid w:val="002E732F"/>
    <w:rsid w:val="003607EE"/>
    <w:rsid w:val="003924C0"/>
    <w:rsid w:val="003B4581"/>
    <w:rsid w:val="004006F2"/>
    <w:rsid w:val="00420C80"/>
    <w:rsid w:val="004546CD"/>
    <w:rsid w:val="004F4CCE"/>
    <w:rsid w:val="005E0616"/>
    <w:rsid w:val="00610FC1"/>
    <w:rsid w:val="006707A5"/>
    <w:rsid w:val="006A5ED8"/>
    <w:rsid w:val="006B56B3"/>
    <w:rsid w:val="00703EF9"/>
    <w:rsid w:val="00712441"/>
    <w:rsid w:val="00721A81"/>
    <w:rsid w:val="007730AA"/>
    <w:rsid w:val="00857890"/>
    <w:rsid w:val="008A50A6"/>
    <w:rsid w:val="008E530E"/>
    <w:rsid w:val="00925DCF"/>
    <w:rsid w:val="00977B05"/>
    <w:rsid w:val="00982758"/>
    <w:rsid w:val="009E0D9E"/>
    <w:rsid w:val="00A13F34"/>
    <w:rsid w:val="00A27934"/>
    <w:rsid w:val="00A625C7"/>
    <w:rsid w:val="00AB7400"/>
    <w:rsid w:val="00AE4A34"/>
    <w:rsid w:val="00B43833"/>
    <w:rsid w:val="00C97520"/>
    <w:rsid w:val="00C97B12"/>
    <w:rsid w:val="00CB1E90"/>
    <w:rsid w:val="00CC5C61"/>
    <w:rsid w:val="00CF4455"/>
    <w:rsid w:val="00D26C16"/>
    <w:rsid w:val="00D93059"/>
    <w:rsid w:val="00D97D3E"/>
    <w:rsid w:val="00E07CDD"/>
    <w:rsid w:val="00F9559C"/>
    <w:rsid w:val="00FD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41F6A"/>
  <w15:chartTrackingRefBased/>
  <w15:docId w15:val="{1B5363EC-670F-44FF-BFDA-4DB0B6B7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62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62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625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62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625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62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62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62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62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625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625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625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625C7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625C7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625C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625C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625C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625C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62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62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625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62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625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625C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625C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625C7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625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625C7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625C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11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111EC2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610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10FC1"/>
  </w:style>
  <w:style w:type="paragraph" w:styleId="Subsol">
    <w:name w:val="footer"/>
    <w:basedOn w:val="Normal"/>
    <w:link w:val="SubsolCaracter"/>
    <w:uiPriority w:val="99"/>
    <w:unhideWhenUsed/>
    <w:rsid w:val="00610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10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5</Pages>
  <Words>1996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13</cp:revision>
  <dcterms:created xsi:type="dcterms:W3CDTF">2024-03-14T08:38:00Z</dcterms:created>
  <dcterms:modified xsi:type="dcterms:W3CDTF">2026-04-14T05:18:00Z</dcterms:modified>
</cp:coreProperties>
</file>