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804A" w14:textId="77777777" w:rsidR="00C21C56" w:rsidRDefault="00C21C56" w:rsidP="00C21C56">
      <w:pPr>
        <w:ind w:left="360"/>
        <w:jc w:val="both"/>
        <w:rPr>
          <w:rFonts w:eastAsia="Liberation Serif" w:cs="Liberation Serif"/>
          <w:b/>
          <w:sz w:val="28"/>
          <w:szCs w:val="28"/>
          <w:lang w:val="ro-RO"/>
        </w:rPr>
      </w:pPr>
    </w:p>
    <w:p w14:paraId="3AF86496" w14:textId="77777777" w:rsidR="00C21C56" w:rsidRDefault="00C21C56" w:rsidP="00C21C56">
      <w:pPr>
        <w:ind w:left="360"/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R O M Â N I A</w:t>
      </w:r>
    </w:p>
    <w:p w14:paraId="66378FD4" w14:textId="77777777" w:rsidR="00C21C56" w:rsidRDefault="00C21C56" w:rsidP="00C21C56">
      <w:pPr>
        <w:jc w:val="both"/>
      </w:pPr>
      <w:r>
        <w:rPr>
          <w:b/>
          <w:sz w:val="28"/>
          <w:szCs w:val="28"/>
          <w:lang w:val="ro-RO"/>
        </w:rPr>
        <w:t xml:space="preserve">JUDEŢUL HUNEDOARA </w:t>
      </w:r>
    </w:p>
    <w:p w14:paraId="7C95A0D6" w14:textId="77777777" w:rsidR="00C21C56" w:rsidRDefault="00C21C56" w:rsidP="00C21C56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MUNICIPIUL BRAD</w:t>
      </w:r>
    </w:p>
    <w:p w14:paraId="1348365E" w14:textId="77777777" w:rsidR="00C21C56" w:rsidRDefault="00C21C56" w:rsidP="00C21C56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   </w:t>
      </w:r>
      <w:r>
        <w:rPr>
          <w:b/>
          <w:sz w:val="28"/>
          <w:szCs w:val="28"/>
          <w:lang w:val="ro-RO"/>
        </w:rPr>
        <w:t>P R I M A R</w:t>
      </w:r>
    </w:p>
    <w:p w14:paraId="545A7B1B" w14:textId="77777777" w:rsidR="00C21C56" w:rsidRDefault="00C21C56" w:rsidP="00C21C56">
      <w:pPr>
        <w:jc w:val="both"/>
        <w:rPr>
          <w:b/>
          <w:sz w:val="28"/>
          <w:szCs w:val="28"/>
          <w:lang w:val="ro-RO"/>
        </w:rPr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Nr. 23/11506/08.02.2022</w:t>
      </w:r>
    </w:p>
    <w:p w14:paraId="2E31952C" w14:textId="77777777" w:rsidR="00C21C56" w:rsidRDefault="00C21C56" w:rsidP="00C21C56">
      <w:pPr>
        <w:jc w:val="both"/>
      </w:pPr>
    </w:p>
    <w:p w14:paraId="3F349512" w14:textId="77777777" w:rsidR="00C21C56" w:rsidRDefault="00C21C56" w:rsidP="00C21C56">
      <w:pPr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0DC2517A" w14:textId="77777777" w:rsidR="00981F28" w:rsidRDefault="00981F28" w:rsidP="00C21C5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</w:t>
      </w:r>
      <w:r w:rsidR="00C21C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modificarea Hotărârii Consiliului Local nr. 19/2022 privind</w:t>
      </w:r>
    </w:p>
    <w:p w14:paraId="5F47B671" w14:textId="19E1FD62" w:rsidR="00C21C56" w:rsidRDefault="00C21C56" w:rsidP="00C21C5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aprobarea bugetului local al Municipiului Brad pe anul 2022</w:t>
      </w:r>
    </w:p>
    <w:p w14:paraId="64495FF8" w14:textId="77777777" w:rsidR="00981F28" w:rsidRDefault="00981F28" w:rsidP="00C21C56">
      <w:pPr>
        <w:jc w:val="center"/>
      </w:pPr>
    </w:p>
    <w:p w14:paraId="5D2F0443" w14:textId="48A223BA" w:rsidR="00C21C56" w:rsidRDefault="00C21C56" w:rsidP="00C21C56">
      <w:pPr>
        <w:tabs>
          <w:tab w:val="left" w:pos="2803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6FC357CD" w14:textId="31FB1720" w:rsidR="00C21C56" w:rsidRDefault="00C21C56" w:rsidP="0098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Având în vedere alocarea unor sume de la Ministerul Dezvoltarii, Lucrarilor Publice si Administratiei pentru proiectul SMIS 118451 Eficientizarea energetica a imobilului ambulatoriu si dispensar TBC al Spitalului Municipal Brad”, se </w:t>
      </w:r>
      <w:r w:rsidR="00A93503">
        <w:rPr>
          <w:rFonts w:ascii="Times New Roman" w:hAnsi="Times New Roman" w:cs="Times New Roman"/>
          <w:sz w:val="28"/>
          <w:szCs w:val="28"/>
          <w:lang w:val="it-IT"/>
        </w:rPr>
        <w:t xml:space="preserve">impune modificarea </w:t>
      </w:r>
      <w:r>
        <w:rPr>
          <w:rFonts w:ascii="Times New Roman" w:hAnsi="Times New Roman" w:cs="Times New Roman"/>
          <w:sz w:val="28"/>
          <w:szCs w:val="28"/>
          <w:lang w:val="it-IT"/>
        </w:rPr>
        <w:t>H</w:t>
      </w:r>
      <w:r w:rsidR="00860758">
        <w:rPr>
          <w:rFonts w:ascii="Times New Roman" w:hAnsi="Times New Roman" w:cs="Times New Roman"/>
          <w:sz w:val="28"/>
          <w:szCs w:val="28"/>
          <w:lang w:val="it-IT"/>
        </w:rPr>
        <w:t>.</w:t>
      </w:r>
      <w:r>
        <w:rPr>
          <w:rFonts w:ascii="Times New Roman" w:hAnsi="Times New Roman" w:cs="Times New Roman"/>
          <w:sz w:val="28"/>
          <w:szCs w:val="28"/>
          <w:lang w:val="it-IT"/>
        </w:rPr>
        <w:t>C</w:t>
      </w:r>
      <w:r w:rsidR="00860758">
        <w:rPr>
          <w:rFonts w:ascii="Times New Roman" w:hAnsi="Times New Roman" w:cs="Times New Roman"/>
          <w:sz w:val="28"/>
          <w:szCs w:val="28"/>
          <w:lang w:val="it-IT"/>
        </w:rPr>
        <w:t>.</w:t>
      </w:r>
      <w:r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860758">
        <w:rPr>
          <w:rFonts w:ascii="Times New Roman" w:hAnsi="Times New Roman" w:cs="Times New Roman"/>
          <w:sz w:val="28"/>
          <w:szCs w:val="28"/>
          <w:lang w:val="it-IT"/>
        </w:rPr>
        <w:t xml:space="preserve">. nr.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19/2022 privind aprobarea bugetului local al </w:t>
      </w:r>
      <w:r w:rsidR="005C411D">
        <w:rPr>
          <w:rFonts w:ascii="Times New Roman" w:hAnsi="Times New Roman" w:cs="Times New Roman"/>
          <w:sz w:val="28"/>
          <w:szCs w:val="28"/>
          <w:lang w:val="it-IT"/>
        </w:rPr>
        <w:t>Municipiului Brad pe anul 2022</w:t>
      </w:r>
      <w:r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340C4F08" w14:textId="02DDE744" w:rsidR="00C21C56" w:rsidRDefault="00CE3D96" w:rsidP="00C21C5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</w:t>
      </w:r>
      <w:r w:rsidR="00C21C56">
        <w:rPr>
          <w:rFonts w:ascii="Times New Roman" w:hAnsi="Times New Roman" w:cs="Times New Roman"/>
          <w:sz w:val="28"/>
          <w:szCs w:val="28"/>
          <w:lang w:val="it-IT"/>
        </w:rPr>
        <w:t>Modificarea veniturilor prevazute în Anexa nr.1 la H.C.L. nr.</w:t>
      </w:r>
      <w:r w:rsidR="00981F2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21C56">
        <w:rPr>
          <w:rFonts w:ascii="Times New Roman" w:hAnsi="Times New Roman" w:cs="Times New Roman"/>
          <w:sz w:val="28"/>
          <w:szCs w:val="28"/>
          <w:lang w:val="it-IT"/>
        </w:rPr>
        <w:t xml:space="preserve">19/2022 privind aprobarea bugetului local al municipiului Brad pe anul 2022 constă în suplimentarea capitolului bugetar 42.02 </w:t>
      </w:r>
      <w:r w:rsidR="00981F28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”</w:t>
      </w:r>
      <w:r w:rsidR="00C21C56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Subvenții de la bugetul de stat</w:t>
      </w:r>
      <w:r w:rsidR="00981F28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”</w:t>
      </w:r>
      <w:r w:rsidR="00C21C56">
        <w:rPr>
          <w:rFonts w:ascii="Times New Roman" w:hAnsi="Times New Roman" w:cs="Times New Roman"/>
          <w:sz w:val="28"/>
          <w:szCs w:val="28"/>
          <w:lang w:val="it-IT"/>
        </w:rPr>
        <w:t xml:space="preserve"> cu suma de 104,73 mi</w:t>
      </w:r>
      <w:r w:rsidR="005C411D">
        <w:rPr>
          <w:rFonts w:ascii="Times New Roman" w:hAnsi="Times New Roman" w:cs="Times New Roman"/>
          <w:sz w:val="28"/>
          <w:szCs w:val="28"/>
          <w:lang w:val="it-IT"/>
        </w:rPr>
        <w:t xml:space="preserve">i lei și a capitolului bugetar 48.02 </w:t>
      </w:r>
      <w:r w:rsidR="00981F28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”</w:t>
      </w:r>
      <w:r w:rsidR="005C411D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Sume primite de la UE</w:t>
      </w:r>
      <w:r w:rsidR="00981F28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”</w:t>
      </w:r>
      <w:r w:rsidR="005C411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21C56">
        <w:rPr>
          <w:rFonts w:ascii="Times New Roman" w:hAnsi="Times New Roman" w:cs="Times New Roman"/>
          <w:sz w:val="28"/>
          <w:szCs w:val="28"/>
          <w:lang w:val="it-IT"/>
        </w:rPr>
        <w:t>cu suma de 684,77 mii lei.</w:t>
      </w:r>
    </w:p>
    <w:p w14:paraId="5740AD9D" w14:textId="3E3DB734" w:rsidR="00C21C56" w:rsidRDefault="005C411D" w:rsidP="00981F2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Modificarea cheltuielilor prevă</w:t>
      </w:r>
      <w:r w:rsidR="00C21C56">
        <w:rPr>
          <w:rFonts w:ascii="Times New Roman" w:hAnsi="Times New Roman" w:cs="Times New Roman"/>
          <w:sz w:val="28"/>
          <w:szCs w:val="28"/>
          <w:lang w:val="it-IT"/>
        </w:rPr>
        <w:t xml:space="preserve">zute în Anexa nr. 2 la H.C.L. nr. 19/2022 privind aprobarea bugetului local al </w:t>
      </w:r>
      <w:r w:rsidR="00981F28">
        <w:rPr>
          <w:rFonts w:ascii="Times New Roman" w:hAnsi="Times New Roman" w:cs="Times New Roman"/>
          <w:sz w:val="28"/>
          <w:szCs w:val="28"/>
          <w:lang w:val="it-IT"/>
        </w:rPr>
        <w:t>M</w:t>
      </w:r>
      <w:r w:rsidR="00C21C56">
        <w:rPr>
          <w:rFonts w:ascii="Times New Roman" w:hAnsi="Times New Roman" w:cs="Times New Roman"/>
          <w:sz w:val="28"/>
          <w:szCs w:val="28"/>
          <w:lang w:val="it-IT"/>
        </w:rPr>
        <w:t xml:space="preserve">unicipiului Brad pe anul 2022 constă în suplimentarea capitolului bugetar 66.02 </w:t>
      </w:r>
      <w:r w:rsidR="00981F28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”</w:t>
      </w:r>
      <w:r w:rsidR="00C21C56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Săn</w:t>
      </w:r>
      <w:r w:rsidR="00CE3D96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ătate</w:t>
      </w:r>
      <w:r w:rsidR="00981F28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”</w:t>
      </w:r>
      <w:r w:rsidR="00CE3D96">
        <w:rPr>
          <w:rFonts w:ascii="Times New Roman" w:hAnsi="Times New Roman" w:cs="Times New Roman"/>
          <w:sz w:val="28"/>
          <w:szCs w:val="28"/>
          <w:lang w:val="it-IT"/>
        </w:rPr>
        <w:t xml:space="preserve"> cu suma de 789,50 mii lei</w:t>
      </w:r>
      <w:r w:rsidR="00C21C56">
        <w:rPr>
          <w:rFonts w:ascii="Times New Roman" w:hAnsi="Times New Roman" w:cs="Times New Roman"/>
          <w:sz w:val="28"/>
          <w:szCs w:val="28"/>
          <w:lang w:val="it-IT"/>
        </w:rPr>
        <w:t xml:space="preserve"> pentru obiectivul de investiții</w:t>
      </w:r>
      <w:r w:rsidR="00CE3D9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„</w:t>
      </w:r>
      <w:r w:rsidR="00C21C56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Eficientizarea energetică a imobilului ambulatoriu si dispensar TBC al Spitalului Municipal Brad</w:t>
      </w:r>
      <w:r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”</w:t>
      </w:r>
      <w:r w:rsidR="00C21C56" w:rsidRPr="00981F28">
        <w:rPr>
          <w:rFonts w:ascii="Times New Roman" w:hAnsi="Times New Roman" w:cs="Times New Roman"/>
          <w:i/>
          <w:iCs/>
          <w:sz w:val="28"/>
          <w:szCs w:val="28"/>
          <w:lang w:val="it-IT"/>
        </w:rPr>
        <w:t>.</w:t>
      </w:r>
      <w:r w:rsidR="00C21C56">
        <w:rPr>
          <w:rFonts w:ascii="Times New Roman" w:hAnsi="Times New Roman" w:cs="Times New Roman"/>
          <w:sz w:val="28"/>
          <w:szCs w:val="28"/>
          <w:lang w:val="it-IT"/>
        </w:rPr>
        <w:t xml:space="preserve">            </w:t>
      </w:r>
    </w:p>
    <w:p w14:paraId="6751335A" w14:textId="51BB1155" w:rsidR="00C21C56" w:rsidRDefault="00C21C56" w:rsidP="00981F2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Cheltuielile secțiunii de dezvoltare ce urmează a se efectua sunt prezentate în Lista sinteză a obiectivelor de </w:t>
      </w:r>
      <w:r w:rsidR="005C411D">
        <w:rPr>
          <w:rFonts w:ascii="Times New Roman" w:hAnsi="Times New Roman" w:cs="Times New Roman"/>
          <w:sz w:val="28"/>
          <w:szCs w:val="28"/>
          <w:lang w:val="it-IT"/>
        </w:rPr>
        <w:t xml:space="preserve">investitii, respectiv Anexa nr. </w:t>
      </w:r>
      <w:r>
        <w:rPr>
          <w:rFonts w:ascii="Times New Roman" w:hAnsi="Times New Roman" w:cs="Times New Roman"/>
          <w:sz w:val="28"/>
          <w:szCs w:val="28"/>
          <w:lang w:val="it-IT"/>
        </w:rPr>
        <w:t>3 la H.C.L. nr.</w:t>
      </w:r>
      <w:r w:rsidR="005C411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19/2022 privind aprobarea bugetului local al </w:t>
      </w:r>
      <w:r w:rsidR="00981F28">
        <w:rPr>
          <w:rFonts w:ascii="Times New Roman" w:hAnsi="Times New Roman" w:cs="Times New Roman"/>
          <w:sz w:val="28"/>
          <w:szCs w:val="28"/>
          <w:lang w:val="it-IT"/>
        </w:rPr>
        <w:t>M</w:t>
      </w:r>
      <w:r>
        <w:rPr>
          <w:rFonts w:ascii="Times New Roman" w:hAnsi="Times New Roman" w:cs="Times New Roman"/>
          <w:sz w:val="28"/>
          <w:szCs w:val="28"/>
          <w:lang w:val="it-IT"/>
        </w:rPr>
        <w:t>unicipiului Brad pe anul 2022, a c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ărei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valoare se suplimentează cu suma de 789,50 mii lei </w:t>
      </w:r>
      <w:r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312C034D" w14:textId="7203BFE4" w:rsidR="00C21C56" w:rsidRDefault="00C21C56" w:rsidP="00981F28">
      <w:pPr>
        <w:ind w:firstLine="705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Conform celor menționate mai sus</w:t>
      </w:r>
      <w:r w:rsidR="005C411D">
        <w:rPr>
          <w:rFonts w:ascii="Times New Roman" w:hAnsi="Times New Roman" w:cs="Times New Roman"/>
          <w:sz w:val="28"/>
          <w:szCs w:val="28"/>
          <w:lang w:val="it-IT"/>
        </w:rPr>
        <w:t xml:space="preserve"> veniturile bugetului local al M</w:t>
      </w:r>
      <w:r>
        <w:rPr>
          <w:rFonts w:ascii="Times New Roman" w:hAnsi="Times New Roman" w:cs="Times New Roman"/>
          <w:sz w:val="28"/>
          <w:szCs w:val="28"/>
          <w:lang w:val="it-IT"/>
        </w:rPr>
        <w:t>unicipiului Brad pe anul 2022 sunt în sumă de 32.445,43 mii lei, iar c</w:t>
      </w:r>
      <w:r w:rsidR="005C411D">
        <w:rPr>
          <w:rFonts w:ascii="Times New Roman" w:hAnsi="Times New Roman" w:cs="Times New Roman"/>
          <w:sz w:val="28"/>
          <w:szCs w:val="28"/>
          <w:lang w:val="it-IT"/>
        </w:rPr>
        <w:t>heltuielile bugetului local al M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unicipiului Brad pe anul 2022 sunt în sumă de 36.825,79 mii lei                   </w:t>
      </w:r>
    </w:p>
    <w:p w14:paraId="00876144" w14:textId="723B9FE4" w:rsidR="00C21C56" w:rsidRDefault="00C21C56" w:rsidP="00981F28">
      <w:pPr>
        <w:pStyle w:val="NormalWeb"/>
        <w:shd w:val="clear" w:color="auto" w:fill="FFFFFF"/>
        <w:spacing w:before="0" w:beforeAutospacing="0" w:after="0" w:afterAutospacing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 am inițiat prezentul proiect de hotăr</w:t>
      </w:r>
      <w:r w:rsidR="003F2671">
        <w:rPr>
          <w:sz w:val="28"/>
          <w:szCs w:val="28"/>
        </w:rPr>
        <w:t xml:space="preserve">âre  prin care am propus modificarea </w:t>
      </w:r>
      <w:r w:rsidR="005C411D">
        <w:rPr>
          <w:sz w:val="28"/>
          <w:szCs w:val="28"/>
        </w:rPr>
        <w:t xml:space="preserve">Hotărârii Consiliului Local nr. 19/2022 privind  aprobarea </w:t>
      </w:r>
      <w:r>
        <w:rPr>
          <w:sz w:val="28"/>
          <w:szCs w:val="28"/>
        </w:rPr>
        <w:t>bugetulu</w:t>
      </w:r>
      <w:r w:rsidR="003F2671">
        <w:rPr>
          <w:sz w:val="28"/>
          <w:szCs w:val="28"/>
        </w:rPr>
        <w:t xml:space="preserve">i </w:t>
      </w:r>
      <w:r w:rsidR="00860758">
        <w:rPr>
          <w:sz w:val="28"/>
          <w:szCs w:val="28"/>
        </w:rPr>
        <w:t xml:space="preserve">local al </w:t>
      </w:r>
      <w:r w:rsidR="003F2671">
        <w:rPr>
          <w:sz w:val="28"/>
          <w:szCs w:val="28"/>
        </w:rPr>
        <w:t>Municipiului Brad pe anul 2022</w:t>
      </w:r>
      <w:r>
        <w:rPr>
          <w:sz w:val="28"/>
          <w:szCs w:val="28"/>
        </w:rPr>
        <w:t xml:space="preserve"> și–l supun plenului Consiliului Local al Municipiului Brad spre dezbatere în forma prezentată.</w:t>
      </w:r>
    </w:p>
    <w:p w14:paraId="64AB1B55" w14:textId="0376738D" w:rsidR="005C411D" w:rsidRPr="005F4777" w:rsidRDefault="00C21C56" w:rsidP="005C411D">
      <w:pPr>
        <w:pStyle w:val="Corptext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5C411D">
        <w:rPr>
          <w:rFonts w:ascii="Times New Roman" w:hAnsi="Times New Roman" w:cs="Times New Roman"/>
          <w:sz w:val="28"/>
          <w:szCs w:val="28"/>
          <w:lang w:val="ro-RO"/>
        </w:rPr>
        <w:t xml:space="preserve">Invoc în </w:t>
      </w:r>
      <w:proofErr w:type="spellStart"/>
      <w:r w:rsidRPr="005C411D">
        <w:rPr>
          <w:rFonts w:ascii="Times New Roman" w:hAnsi="Times New Roman" w:cs="Times New Roman"/>
          <w:sz w:val="28"/>
          <w:szCs w:val="28"/>
          <w:lang w:val="ro-RO"/>
        </w:rPr>
        <w:t>susţinerea</w:t>
      </w:r>
      <w:proofErr w:type="spellEnd"/>
      <w:r w:rsidRPr="005C411D">
        <w:rPr>
          <w:rFonts w:ascii="Times New Roman" w:hAnsi="Times New Roman" w:cs="Times New Roman"/>
          <w:sz w:val="28"/>
          <w:szCs w:val="28"/>
          <w:lang w:val="ro-RO"/>
        </w:rPr>
        <w:t xml:space="preserve"> propunerii mele prevederile </w:t>
      </w:r>
      <w:r w:rsidR="005C411D" w:rsidRPr="005C411D">
        <w:rPr>
          <w:rFonts w:ascii="Times New Roman" w:hAnsi="Times New Roman" w:cs="Times New Roman"/>
          <w:sz w:val="28"/>
          <w:szCs w:val="28"/>
          <w:lang w:val="ro-RO"/>
        </w:rPr>
        <w:t>Secţiunii a 2-a  din Legea nr. 317/2021 a bugetului de stat pe anul 2021, precum și ale art.1 alin. 2, art. 8,  art. 39  şi art. 58 alin.1 lit. a din  Legea nr. 273/2006 privind finanţele publice locale, cu modificările şi completările ulterioare</w:t>
      </w:r>
      <w:r w:rsidR="005C411D" w:rsidRPr="005F4777">
        <w:rPr>
          <w:rFonts w:ascii="Times New Roman" w:hAnsi="Times New Roman"/>
          <w:sz w:val="28"/>
          <w:szCs w:val="28"/>
        </w:rPr>
        <w:t>.</w:t>
      </w:r>
    </w:p>
    <w:p w14:paraId="13447D79" w14:textId="77777777" w:rsidR="00C21C56" w:rsidRDefault="00C21C56" w:rsidP="005C411D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</w:p>
    <w:p w14:paraId="458E57FC" w14:textId="77777777" w:rsidR="00C21C56" w:rsidRDefault="00C21C56" w:rsidP="00C21C56">
      <w:pPr>
        <w:pStyle w:val="Corptext"/>
        <w:spacing w:after="0"/>
        <w:ind w:firstLine="705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0D22DE6" w14:textId="77777777" w:rsidR="00C21C56" w:rsidRDefault="00C21C56" w:rsidP="00C21C56">
      <w:pPr>
        <w:jc w:val="center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  </w:t>
      </w:r>
      <w:r>
        <w:rPr>
          <w:b/>
          <w:sz w:val="28"/>
          <w:szCs w:val="28"/>
          <w:lang w:val="ro-RO"/>
        </w:rPr>
        <w:t>Florin CAZACU</w:t>
      </w:r>
    </w:p>
    <w:p w14:paraId="1A3791BF" w14:textId="77777777" w:rsidR="00C21C56" w:rsidRDefault="00C21C56" w:rsidP="00C21C56">
      <w:pPr>
        <w:rPr>
          <w:szCs w:val="28"/>
        </w:rPr>
      </w:pPr>
    </w:p>
    <w:p w14:paraId="60DF00E9" w14:textId="77777777" w:rsidR="007D6CBF" w:rsidRDefault="007D6CBF"/>
    <w:sectPr w:rsidR="007D6CBF" w:rsidSect="005C411D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C56"/>
    <w:rsid w:val="00037AF5"/>
    <w:rsid w:val="000655E8"/>
    <w:rsid w:val="000E7658"/>
    <w:rsid w:val="001F3745"/>
    <w:rsid w:val="00371B81"/>
    <w:rsid w:val="003F2671"/>
    <w:rsid w:val="004248A8"/>
    <w:rsid w:val="005342C5"/>
    <w:rsid w:val="005C411D"/>
    <w:rsid w:val="007D6CBF"/>
    <w:rsid w:val="00860758"/>
    <w:rsid w:val="00981F28"/>
    <w:rsid w:val="00A93503"/>
    <w:rsid w:val="00C21C56"/>
    <w:rsid w:val="00CE3D96"/>
    <w:rsid w:val="00DB368C"/>
    <w:rsid w:val="00E111DF"/>
    <w:rsid w:val="00F9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A0F9"/>
  <w15:docId w15:val="{4162E87E-219F-4A5B-8776-6F29E733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56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C5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C21C56"/>
    <w:pPr>
      <w:spacing w:after="140" w:line="288" w:lineRule="auto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C21C5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11</cp:revision>
  <cp:lastPrinted>2022-02-08T13:53:00Z</cp:lastPrinted>
  <dcterms:created xsi:type="dcterms:W3CDTF">2022-02-08T12:43:00Z</dcterms:created>
  <dcterms:modified xsi:type="dcterms:W3CDTF">2022-02-09T09:13:00Z</dcterms:modified>
</cp:coreProperties>
</file>