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076" w:rsidRPr="00681329" w:rsidRDefault="006A5076" w:rsidP="006A5076">
      <w:pPr>
        <w:ind w:right="277"/>
        <w:jc w:val="both"/>
        <w:rPr>
          <w:b/>
          <w:sz w:val="28"/>
          <w:szCs w:val="28"/>
        </w:rPr>
      </w:pPr>
      <w:r w:rsidRPr="00681329">
        <w:rPr>
          <w:b/>
          <w:sz w:val="28"/>
          <w:szCs w:val="28"/>
        </w:rPr>
        <w:t xml:space="preserve">       R O M Â N I A</w:t>
      </w:r>
      <w:r w:rsidRPr="00681329">
        <w:rPr>
          <w:b/>
          <w:sz w:val="28"/>
          <w:szCs w:val="28"/>
        </w:rPr>
        <w:tab/>
        <w:t xml:space="preserve">       </w:t>
      </w:r>
      <w:r w:rsidRPr="00681329">
        <w:rPr>
          <w:b/>
          <w:sz w:val="28"/>
          <w:szCs w:val="28"/>
        </w:rPr>
        <w:tab/>
      </w:r>
      <w:r w:rsidRPr="00681329">
        <w:rPr>
          <w:b/>
          <w:sz w:val="28"/>
          <w:szCs w:val="28"/>
        </w:rPr>
        <w:tab/>
        <w:t xml:space="preserve">                                   </w:t>
      </w:r>
    </w:p>
    <w:p w:rsidR="006A5076" w:rsidRPr="00681329" w:rsidRDefault="006A5076" w:rsidP="006A5076">
      <w:pPr>
        <w:ind w:right="277"/>
        <w:jc w:val="both"/>
        <w:rPr>
          <w:b/>
          <w:sz w:val="28"/>
          <w:szCs w:val="28"/>
        </w:rPr>
      </w:pPr>
      <w:r w:rsidRPr="00681329">
        <w:rPr>
          <w:b/>
          <w:sz w:val="28"/>
          <w:szCs w:val="28"/>
        </w:rPr>
        <w:t xml:space="preserve">JUDEŢUL HUNEDOARA  </w:t>
      </w:r>
      <w:r w:rsidRPr="00681329">
        <w:rPr>
          <w:b/>
          <w:sz w:val="28"/>
          <w:szCs w:val="28"/>
        </w:rPr>
        <w:tab/>
        <w:t xml:space="preserve">        </w:t>
      </w:r>
      <w:r w:rsidRPr="00681329">
        <w:rPr>
          <w:b/>
          <w:sz w:val="28"/>
          <w:szCs w:val="28"/>
        </w:rPr>
        <w:tab/>
      </w:r>
      <w:r w:rsidRPr="00681329">
        <w:rPr>
          <w:b/>
          <w:sz w:val="28"/>
          <w:szCs w:val="28"/>
        </w:rPr>
        <w:tab/>
        <w:t xml:space="preserve"> </w:t>
      </w:r>
      <w:r w:rsidRPr="00681329">
        <w:rPr>
          <w:b/>
          <w:sz w:val="28"/>
          <w:szCs w:val="28"/>
        </w:rPr>
        <w:tab/>
        <w:t xml:space="preserve">    </w:t>
      </w:r>
      <w:r w:rsidRPr="00681329">
        <w:rPr>
          <w:b/>
          <w:sz w:val="28"/>
          <w:szCs w:val="28"/>
        </w:rPr>
        <w:tab/>
        <w:t xml:space="preserve"> </w:t>
      </w:r>
    </w:p>
    <w:p w:rsidR="006A5076" w:rsidRPr="00681329" w:rsidRDefault="006A5076" w:rsidP="006A5076">
      <w:pPr>
        <w:ind w:right="277"/>
        <w:rPr>
          <w:b/>
          <w:sz w:val="28"/>
          <w:szCs w:val="28"/>
        </w:rPr>
      </w:pPr>
      <w:r w:rsidRPr="00681329">
        <w:rPr>
          <w:b/>
          <w:sz w:val="28"/>
          <w:szCs w:val="28"/>
        </w:rPr>
        <w:t xml:space="preserve">   MUNICIPIUL BRAD</w:t>
      </w:r>
      <w:r w:rsidRPr="00681329">
        <w:rPr>
          <w:b/>
          <w:sz w:val="28"/>
          <w:szCs w:val="28"/>
        </w:rPr>
        <w:tab/>
      </w:r>
    </w:p>
    <w:p w:rsidR="006A5076" w:rsidRPr="00681329" w:rsidRDefault="006A5076" w:rsidP="006A5076">
      <w:pPr>
        <w:ind w:right="277"/>
        <w:rPr>
          <w:b/>
          <w:sz w:val="28"/>
          <w:szCs w:val="28"/>
        </w:rPr>
      </w:pPr>
      <w:r w:rsidRPr="00681329">
        <w:rPr>
          <w:b/>
          <w:sz w:val="28"/>
          <w:szCs w:val="28"/>
        </w:rPr>
        <w:t xml:space="preserve">           P R I M A R</w:t>
      </w:r>
    </w:p>
    <w:p w:rsidR="006A5076" w:rsidRPr="00681329" w:rsidRDefault="00221495" w:rsidP="006A5076">
      <w:pPr>
        <w:ind w:right="277"/>
        <w:rPr>
          <w:b/>
          <w:sz w:val="28"/>
          <w:szCs w:val="28"/>
        </w:rPr>
      </w:pPr>
      <w:r>
        <w:rPr>
          <w:b/>
          <w:sz w:val="28"/>
          <w:szCs w:val="28"/>
        </w:rPr>
        <w:t>Nr. 18/11506/27.01.2022</w:t>
      </w:r>
    </w:p>
    <w:p w:rsidR="006A5076" w:rsidRPr="00681329" w:rsidRDefault="006A5076" w:rsidP="006A5076">
      <w:pPr>
        <w:ind w:right="277"/>
        <w:rPr>
          <w:b/>
          <w:sz w:val="28"/>
          <w:szCs w:val="28"/>
        </w:rPr>
      </w:pPr>
    </w:p>
    <w:p w:rsidR="006A5076" w:rsidRPr="00681329" w:rsidRDefault="006A5076" w:rsidP="006A5076">
      <w:pPr>
        <w:ind w:right="277"/>
        <w:rPr>
          <w:sz w:val="28"/>
          <w:szCs w:val="28"/>
        </w:rPr>
      </w:pPr>
    </w:p>
    <w:p w:rsidR="006A5076" w:rsidRPr="00681329" w:rsidRDefault="006A5076" w:rsidP="006A5076">
      <w:pPr>
        <w:spacing w:line="276" w:lineRule="auto"/>
        <w:ind w:right="277"/>
        <w:jc w:val="center"/>
        <w:rPr>
          <w:b/>
          <w:sz w:val="28"/>
          <w:szCs w:val="28"/>
          <w:u w:val="single"/>
        </w:rPr>
      </w:pPr>
      <w:r w:rsidRPr="00681329">
        <w:rPr>
          <w:b/>
          <w:sz w:val="28"/>
          <w:szCs w:val="28"/>
          <w:u w:val="single"/>
        </w:rPr>
        <w:t>R E F E R A T   D E   A P R O B A R E</w:t>
      </w:r>
    </w:p>
    <w:p w:rsidR="006A5076" w:rsidRPr="007133FF" w:rsidRDefault="006A5076" w:rsidP="00C65179">
      <w:pPr>
        <w:pStyle w:val="Heading2"/>
        <w:shd w:val="clear" w:color="auto" w:fill="FFFFFF"/>
        <w:spacing w:before="0" w:after="0"/>
        <w:jc w:val="center"/>
        <w:rPr>
          <w:rFonts w:ascii="Times New Roman" w:hAnsi="Times New Roman"/>
          <w:i w:val="0"/>
          <w:iCs w:val="0"/>
          <w:color w:val="000000"/>
        </w:rPr>
      </w:pPr>
      <w:r w:rsidRPr="007133FF">
        <w:rPr>
          <w:rFonts w:ascii="Times New Roman" w:hAnsi="Times New Roman"/>
          <w:i w:val="0"/>
          <w:iCs w:val="0"/>
          <w:color w:val="000000"/>
        </w:rPr>
        <w:t>privind aprobarea preţului local al energiei termice facturate populaţiei municipiului Brad în perioada sezonului rece și acordarea unei subvenții pentru acoperirea diferenței dintre acest preț și prețul de producere, transport, distribuție</w:t>
      </w:r>
    </w:p>
    <w:p w:rsidR="006A5076" w:rsidRPr="007133FF" w:rsidRDefault="006A5076" w:rsidP="00C65179">
      <w:pPr>
        <w:pStyle w:val="Heading2"/>
        <w:shd w:val="clear" w:color="auto" w:fill="FFFFFF"/>
        <w:spacing w:before="0" w:after="0"/>
        <w:jc w:val="center"/>
        <w:rPr>
          <w:rFonts w:ascii="Times New Roman" w:hAnsi="Times New Roman"/>
          <w:i w:val="0"/>
          <w:iCs w:val="0"/>
          <w:color w:val="000000"/>
        </w:rPr>
      </w:pPr>
      <w:r w:rsidRPr="007133FF">
        <w:rPr>
          <w:rFonts w:ascii="Times New Roman" w:hAnsi="Times New Roman"/>
          <w:i w:val="0"/>
          <w:iCs w:val="0"/>
          <w:color w:val="000000"/>
        </w:rPr>
        <w:t>și furnizare a energiei termice livrate populației municipiului Brad</w:t>
      </w:r>
    </w:p>
    <w:p w:rsidR="006A5076" w:rsidRDefault="006A5076" w:rsidP="00C65179">
      <w:pPr>
        <w:ind w:right="277"/>
        <w:jc w:val="center"/>
        <w:rPr>
          <w:b/>
          <w:sz w:val="28"/>
          <w:szCs w:val="28"/>
        </w:rPr>
      </w:pPr>
    </w:p>
    <w:p w:rsidR="006A5076" w:rsidRDefault="006A5076" w:rsidP="006A5076">
      <w:pPr>
        <w:spacing w:line="276" w:lineRule="auto"/>
        <w:ind w:right="277"/>
        <w:jc w:val="center"/>
        <w:rPr>
          <w:b/>
          <w:sz w:val="28"/>
          <w:szCs w:val="28"/>
        </w:rPr>
      </w:pPr>
    </w:p>
    <w:p w:rsidR="006A5076" w:rsidRPr="007133FF" w:rsidRDefault="006A5076" w:rsidP="006A5076">
      <w:pPr>
        <w:autoSpaceDE w:val="0"/>
        <w:autoSpaceDN w:val="0"/>
        <w:adjustRightInd w:val="0"/>
        <w:jc w:val="both"/>
        <w:rPr>
          <w:color w:val="000000"/>
          <w:sz w:val="28"/>
          <w:szCs w:val="28"/>
        </w:rPr>
      </w:pPr>
      <w:r w:rsidRPr="00681329">
        <w:rPr>
          <w:sz w:val="28"/>
          <w:szCs w:val="28"/>
        </w:rPr>
        <w:tab/>
      </w:r>
      <w:r w:rsidRPr="007902B4">
        <w:rPr>
          <w:sz w:val="28"/>
          <w:szCs w:val="28"/>
        </w:rPr>
        <w:t>Conform prevederilor art. 3 alin. 2 din Ordonanța Guvernului nr. 36/2006 privind unele măsuri pentru funcţionarea sistemelor centralizate de alimentare cu energie termică a populaţiei</w:t>
      </w:r>
      <w:r>
        <w:rPr>
          <w:sz w:val="28"/>
          <w:szCs w:val="28"/>
        </w:rPr>
        <w:t xml:space="preserve"> </w:t>
      </w:r>
      <w:r w:rsidRPr="007902B4">
        <w:rPr>
          <w:i/>
          <w:iCs/>
          <w:sz w:val="28"/>
          <w:szCs w:val="28"/>
        </w:rPr>
        <w:t>”</w:t>
      </w:r>
      <w:r w:rsidRPr="007133FF">
        <w:rPr>
          <w:i/>
          <w:iCs/>
          <w:color w:val="000000"/>
          <w:sz w:val="28"/>
          <w:szCs w:val="28"/>
        </w:rPr>
        <w:t>autorităţile administraţiei publice locale pot aproba preţuri locale ale energiei termice facturate populaţiei mai mici decât preţul de producere, transport, distribuţie şi furnizare a energiei termice livrate populaţiei”</w:t>
      </w:r>
      <w:r w:rsidRPr="007133FF">
        <w:rPr>
          <w:color w:val="000000"/>
          <w:sz w:val="28"/>
          <w:szCs w:val="28"/>
        </w:rPr>
        <w:t>.</w:t>
      </w:r>
    </w:p>
    <w:p w:rsidR="006A5076" w:rsidRPr="007133FF" w:rsidRDefault="006A5076" w:rsidP="006A5076">
      <w:pPr>
        <w:autoSpaceDE w:val="0"/>
        <w:autoSpaceDN w:val="0"/>
        <w:adjustRightInd w:val="0"/>
        <w:jc w:val="both"/>
        <w:rPr>
          <w:color w:val="000000"/>
          <w:sz w:val="28"/>
          <w:szCs w:val="28"/>
        </w:rPr>
      </w:pPr>
      <w:r w:rsidRPr="007133FF">
        <w:rPr>
          <w:color w:val="000000"/>
          <w:sz w:val="28"/>
          <w:szCs w:val="28"/>
        </w:rPr>
        <w:tab/>
        <w:t xml:space="preserve">În această situație, conform prevederilor art. 3 alin. 4 din același act normativ </w:t>
      </w:r>
      <w:r w:rsidRPr="007133FF">
        <w:rPr>
          <w:i/>
          <w:iCs/>
          <w:color w:val="000000"/>
          <w:sz w:val="28"/>
          <w:szCs w:val="28"/>
        </w:rPr>
        <w:t>”acestea asigură din bugetele locale sumele necesare acoperirii diferenţei dintre preţul de producere, transport, distribuţie şi furnizare a energiei termice livrate populaţiei şi preţul local al energiei termice facturate populaţiei”</w:t>
      </w:r>
      <w:r w:rsidRPr="007133FF">
        <w:rPr>
          <w:color w:val="000000"/>
          <w:sz w:val="28"/>
          <w:szCs w:val="28"/>
        </w:rPr>
        <w:t>.</w:t>
      </w:r>
    </w:p>
    <w:p w:rsidR="006A5076" w:rsidRPr="001E1952" w:rsidRDefault="006A5076" w:rsidP="006A5076">
      <w:pPr>
        <w:autoSpaceDE w:val="0"/>
        <w:autoSpaceDN w:val="0"/>
        <w:adjustRightInd w:val="0"/>
        <w:jc w:val="both"/>
        <w:rPr>
          <w:i/>
          <w:iCs/>
          <w:sz w:val="28"/>
          <w:szCs w:val="28"/>
        </w:rPr>
      </w:pPr>
      <w:r w:rsidRPr="007133FF">
        <w:rPr>
          <w:color w:val="000000"/>
          <w:sz w:val="28"/>
          <w:szCs w:val="28"/>
        </w:rPr>
        <w:tab/>
        <w:t xml:space="preserve">Mai mult, conform prevederilor art. 7 alin. 2 lit. a din Ordonanța de Urgență a Guvernului nr. 70/2011 </w:t>
      </w:r>
      <w:r w:rsidRPr="001E1952">
        <w:rPr>
          <w:sz w:val="28"/>
          <w:szCs w:val="28"/>
        </w:rPr>
        <w:t>privind măsurile de protecţie socială în perioada sezonului rece</w:t>
      </w:r>
      <w:r>
        <w:rPr>
          <w:sz w:val="28"/>
          <w:szCs w:val="28"/>
        </w:rPr>
        <w:t xml:space="preserve"> </w:t>
      </w:r>
      <w:r w:rsidRPr="001E1952">
        <w:rPr>
          <w:i/>
          <w:iCs/>
          <w:sz w:val="28"/>
          <w:szCs w:val="28"/>
        </w:rPr>
        <w:t>”pentru sprijinirea populaţiei în perioada sezonului rece, autorităţile administraţiei publice locale pot stabili, prin hotărâre a consiliului local, măsuri de protecţie socială din bugetele locale, după cum urmează:</w:t>
      </w:r>
    </w:p>
    <w:p w:rsidR="006A5076" w:rsidRDefault="006A5076" w:rsidP="006A5076">
      <w:pPr>
        <w:numPr>
          <w:ilvl w:val="0"/>
          <w:numId w:val="1"/>
        </w:numPr>
        <w:autoSpaceDE w:val="0"/>
        <w:autoSpaceDN w:val="0"/>
        <w:adjustRightInd w:val="0"/>
        <w:ind w:left="0" w:firstLine="300"/>
        <w:jc w:val="both"/>
        <w:rPr>
          <w:i/>
          <w:iCs/>
          <w:sz w:val="28"/>
          <w:szCs w:val="28"/>
        </w:rPr>
      </w:pPr>
      <w:r w:rsidRPr="001E1952">
        <w:rPr>
          <w:i/>
          <w:iCs/>
          <w:sz w:val="28"/>
          <w:szCs w:val="28"/>
        </w:rPr>
        <w:t>subvenţii lunare pentru acoperirea diferenţei dintre preţul de producere, transport, distribuţie şi furnizare a energiei termice livrate populaţiei şi preţul local al energiei termice facturate populaţiei”</w:t>
      </w:r>
      <w:r>
        <w:rPr>
          <w:i/>
          <w:iCs/>
          <w:sz w:val="28"/>
          <w:szCs w:val="28"/>
        </w:rPr>
        <w:t>.</w:t>
      </w:r>
    </w:p>
    <w:p w:rsidR="006A5076" w:rsidRDefault="006A5076" w:rsidP="006A5076">
      <w:pPr>
        <w:pStyle w:val="Heading2"/>
        <w:shd w:val="clear" w:color="auto" w:fill="FFFFFF"/>
        <w:spacing w:before="0" w:after="0" w:line="276" w:lineRule="auto"/>
        <w:ind w:firstLine="708"/>
        <w:jc w:val="both"/>
        <w:rPr>
          <w:rFonts w:ascii="Times New Roman" w:hAnsi="Times New Roman"/>
          <w:b w:val="0"/>
          <w:bCs w:val="0"/>
          <w:i w:val="0"/>
          <w:iCs w:val="0"/>
          <w:color w:val="000000"/>
        </w:rPr>
      </w:pPr>
      <w:r w:rsidRPr="001E1952">
        <w:rPr>
          <w:rFonts w:ascii="Times New Roman" w:hAnsi="Times New Roman"/>
          <w:b w:val="0"/>
          <w:bCs w:val="0"/>
          <w:i w:val="0"/>
          <w:iCs w:val="0"/>
        </w:rPr>
        <w:t xml:space="preserve">Având în vedere prevederile legale invocate mai sus, am inițiat prezentul proiect de hotărâre prin care am propus </w:t>
      </w:r>
      <w:r w:rsidRPr="001E1952">
        <w:rPr>
          <w:rFonts w:ascii="Times New Roman" w:hAnsi="Times New Roman"/>
          <w:b w:val="0"/>
          <w:bCs w:val="0"/>
          <w:i w:val="0"/>
          <w:iCs w:val="0"/>
          <w:color w:val="000000"/>
        </w:rPr>
        <w:t>aprobarea preţului local al energiei termice facturate populaţiei municipiului Brad</w:t>
      </w:r>
      <w:r>
        <w:rPr>
          <w:rFonts w:ascii="Times New Roman" w:hAnsi="Times New Roman"/>
          <w:b w:val="0"/>
          <w:bCs w:val="0"/>
          <w:i w:val="0"/>
          <w:iCs w:val="0"/>
          <w:color w:val="000000"/>
        </w:rPr>
        <w:t>,</w:t>
      </w:r>
      <w:r w:rsidRPr="001E1952">
        <w:rPr>
          <w:rFonts w:ascii="Times New Roman" w:hAnsi="Times New Roman"/>
          <w:b w:val="0"/>
          <w:bCs w:val="0"/>
          <w:i w:val="0"/>
          <w:iCs w:val="0"/>
          <w:color w:val="000000"/>
        </w:rPr>
        <w:t xml:space="preserve"> în perioada sezonului rece</w:t>
      </w:r>
      <w:r>
        <w:rPr>
          <w:rFonts w:ascii="Times New Roman" w:hAnsi="Times New Roman"/>
          <w:b w:val="0"/>
          <w:bCs w:val="0"/>
          <w:i w:val="0"/>
          <w:iCs w:val="0"/>
          <w:color w:val="000000"/>
        </w:rPr>
        <w:t>,</w:t>
      </w:r>
      <w:r w:rsidRPr="001E1952">
        <w:rPr>
          <w:rFonts w:ascii="Open Sans" w:hAnsi="Open Sans" w:cs="Open Sans"/>
          <w:color w:val="484848"/>
          <w:shd w:val="clear" w:color="auto" w:fill="FFFFFF"/>
        </w:rPr>
        <w:t xml:space="preserve"> </w:t>
      </w:r>
      <w:r w:rsidR="00221495">
        <w:rPr>
          <w:rFonts w:ascii="Times New Roman" w:hAnsi="Times New Roman"/>
          <w:b w:val="0"/>
          <w:bCs w:val="0"/>
          <w:i w:val="0"/>
          <w:iCs w:val="0"/>
          <w:color w:val="000000"/>
          <w:shd w:val="clear" w:color="auto" w:fill="FFFFFF"/>
        </w:rPr>
        <w:t>în cuantum de 261,90</w:t>
      </w:r>
      <w:r w:rsidRPr="007133FF">
        <w:rPr>
          <w:rFonts w:ascii="Times New Roman" w:hAnsi="Times New Roman"/>
          <w:b w:val="0"/>
          <w:bCs w:val="0"/>
          <w:i w:val="0"/>
          <w:iCs w:val="0"/>
          <w:color w:val="000000"/>
          <w:shd w:val="clear" w:color="auto" w:fill="FFFFFF"/>
        </w:rPr>
        <w:t xml:space="preserve"> lei/Gcal</w:t>
      </w:r>
      <w:r w:rsidR="00221495">
        <w:rPr>
          <w:rFonts w:ascii="Times New Roman" w:hAnsi="Times New Roman"/>
          <w:b w:val="0"/>
          <w:bCs w:val="0"/>
          <w:i w:val="0"/>
          <w:iCs w:val="0"/>
          <w:color w:val="000000"/>
          <w:shd w:val="clear" w:color="auto" w:fill="FFFFFF"/>
        </w:rPr>
        <w:t xml:space="preserve"> exclusiv TVA și respectiv 275,00 lei/Gcal</w:t>
      </w:r>
      <w:r w:rsidR="00221495" w:rsidRPr="007133FF">
        <w:rPr>
          <w:rFonts w:ascii="Times New Roman" w:hAnsi="Times New Roman"/>
          <w:b w:val="0"/>
          <w:bCs w:val="0"/>
          <w:i w:val="0"/>
          <w:iCs w:val="0"/>
          <w:color w:val="000000"/>
          <w:shd w:val="clear" w:color="auto" w:fill="FFFFFF"/>
        </w:rPr>
        <w:t xml:space="preserve"> </w:t>
      </w:r>
      <w:r w:rsidRPr="007133FF">
        <w:rPr>
          <w:rFonts w:ascii="Times New Roman" w:hAnsi="Times New Roman"/>
          <w:b w:val="0"/>
          <w:bCs w:val="0"/>
          <w:i w:val="0"/>
          <w:iCs w:val="0"/>
          <w:color w:val="000000"/>
          <w:shd w:val="clear" w:color="auto" w:fill="FFFFFF"/>
        </w:rPr>
        <w:t>(inclusiv TVA)</w:t>
      </w:r>
      <w:r w:rsidRPr="001E1952">
        <w:rPr>
          <w:rFonts w:ascii="Times New Roman" w:hAnsi="Times New Roman"/>
          <w:b w:val="0"/>
          <w:bCs w:val="0"/>
          <w:i w:val="0"/>
          <w:iCs w:val="0"/>
          <w:color w:val="000000"/>
        </w:rPr>
        <w:t xml:space="preserve"> și acordarea unei subvenții </w:t>
      </w:r>
      <w:r w:rsidR="00221495">
        <w:rPr>
          <w:rFonts w:ascii="Times New Roman" w:hAnsi="Times New Roman"/>
          <w:b w:val="0"/>
          <w:bCs w:val="0"/>
          <w:i w:val="0"/>
          <w:iCs w:val="0"/>
          <w:color w:val="000000"/>
          <w:shd w:val="clear" w:color="auto" w:fill="FFFFFF"/>
        </w:rPr>
        <w:t>în cuantum de 488,33</w:t>
      </w:r>
      <w:r w:rsidRPr="007133FF">
        <w:rPr>
          <w:rFonts w:ascii="Times New Roman" w:hAnsi="Times New Roman"/>
          <w:b w:val="0"/>
          <w:bCs w:val="0"/>
          <w:i w:val="0"/>
          <w:iCs w:val="0"/>
          <w:color w:val="000000"/>
          <w:shd w:val="clear" w:color="auto" w:fill="FFFFFF"/>
        </w:rPr>
        <w:t xml:space="preserve"> lei/Gcal</w:t>
      </w:r>
      <w:r w:rsidR="00221495">
        <w:rPr>
          <w:rFonts w:ascii="Times New Roman" w:hAnsi="Times New Roman"/>
          <w:b w:val="0"/>
          <w:bCs w:val="0"/>
          <w:i w:val="0"/>
          <w:iCs w:val="0"/>
          <w:color w:val="000000"/>
          <w:shd w:val="clear" w:color="auto" w:fill="FFFFFF"/>
        </w:rPr>
        <w:t xml:space="preserve"> fără TVA </w:t>
      </w:r>
      <w:r w:rsidRPr="007133FF">
        <w:rPr>
          <w:rFonts w:ascii="Times New Roman" w:hAnsi="Times New Roman"/>
          <w:b w:val="0"/>
          <w:bCs w:val="0"/>
          <w:i w:val="0"/>
          <w:iCs w:val="0"/>
          <w:color w:val="000000"/>
          <w:shd w:val="clear" w:color="auto" w:fill="FFFFFF"/>
        </w:rPr>
        <w:t xml:space="preserve"> sau, în mod excepțional, acordarea de combustibil în echivalent </w:t>
      </w:r>
      <w:r w:rsidRPr="007133FF">
        <w:rPr>
          <w:rFonts w:ascii="Times New Roman" w:hAnsi="Times New Roman"/>
          <w:b w:val="0"/>
          <w:bCs w:val="0"/>
          <w:i w:val="0"/>
          <w:iCs w:val="0"/>
          <w:color w:val="000000"/>
        </w:rPr>
        <w:t>pentru</w:t>
      </w:r>
      <w:r w:rsidRPr="001E1952">
        <w:rPr>
          <w:rFonts w:ascii="Times New Roman" w:hAnsi="Times New Roman"/>
          <w:b w:val="0"/>
          <w:bCs w:val="0"/>
          <w:i w:val="0"/>
          <w:iCs w:val="0"/>
          <w:color w:val="000000"/>
        </w:rPr>
        <w:t xml:space="preserve"> acoperirea diferenței dintre acest preț și prețul de producere, transport, distribuție</w:t>
      </w:r>
      <w:r>
        <w:rPr>
          <w:rFonts w:ascii="Times New Roman" w:hAnsi="Times New Roman"/>
          <w:b w:val="0"/>
          <w:bCs w:val="0"/>
          <w:i w:val="0"/>
          <w:iCs w:val="0"/>
          <w:color w:val="000000"/>
        </w:rPr>
        <w:t xml:space="preserve"> </w:t>
      </w:r>
      <w:r w:rsidRPr="001E1952">
        <w:rPr>
          <w:rFonts w:ascii="Times New Roman" w:hAnsi="Times New Roman"/>
          <w:b w:val="0"/>
          <w:bCs w:val="0"/>
          <w:i w:val="0"/>
          <w:iCs w:val="0"/>
          <w:color w:val="000000"/>
        </w:rPr>
        <w:t>și furnizare a energiei termice livrate populației municipiului Brad</w:t>
      </w:r>
      <w:r>
        <w:rPr>
          <w:rFonts w:ascii="Times New Roman" w:hAnsi="Times New Roman"/>
          <w:b w:val="0"/>
          <w:bCs w:val="0"/>
          <w:i w:val="0"/>
          <w:iCs w:val="0"/>
          <w:color w:val="000000"/>
        </w:rPr>
        <w:t>.</w:t>
      </w:r>
    </w:p>
    <w:p w:rsidR="006A5076" w:rsidRDefault="006A5076" w:rsidP="006A5076">
      <w:pPr>
        <w:ind w:firstLine="708"/>
        <w:jc w:val="both"/>
        <w:rPr>
          <w:color w:val="000000"/>
          <w:sz w:val="28"/>
          <w:szCs w:val="28"/>
        </w:rPr>
      </w:pPr>
      <w:r>
        <w:rPr>
          <w:color w:val="000000"/>
          <w:sz w:val="28"/>
          <w:szCs w:val="28"/>
        </w:rPr>
        <w:t xml:space="preserve"> Precizez că acest p</w:t>
      </w:r>
      <w:r w:rsidRPr="001E1952">
        <w:rPr>
          <w:color w:val="000000"/>
          <w:sz w:val="28"/>
          <w:szCs w:val="28"/>
        </w:rPr>
        <w:t>reţ local al energiei termice facturate populaţiei municipiului Brad în perioada sezonului rece</w:t>
      </w:r>
      <w:r>
        <w:rPr>
          <w:color w:val="000000"/>
          <w:sz w:val="28"/>
          <w:szCs w:val="28"/>
        </w:rPr>
        <w:t xml:space="preserve"> se va aplica începând cu data de 1</w:t>
      </w:r>
      <w:r w:rsidR="00221495">
        <w:rPr>
          <w:color w:val="000000"/>
          <w:sz w:val="28"/>
          <w:szCs w:val="28"/>
        </w:rPr>
        <w:t xml:space="preserve"> februarie 2022</w:t>
      </w:r>
      <w:r>
        <w:rPr>
          <w:color w:val="000000"/>
          <w:sz w:val="28"/>
          <w:szCs w:val="28"/>
        </w:rPr>
        <w:t>.</w:t>
      </w:r>
    </w:p>
    <w:p w:rsidR="00740650" w:rsidRDefault="006A5076" w:rsidP="00221495">
      <w:pPr>
        <w:ind w:firstLine="708"/>
        <w:jc w:val="both"/>
        <w:rPr>
          <w:sz w:val="28"/>
          <w:szCs w:val="28"/>
        </w:rPr>
      </w:pPr>
      <w:r w:rsidRPr="00740650">
        <w:rPr>
          <w:color w:val="000000"/>
          <w:sz w:val="28"/>
          <w:szCs w:val="28"/>
        </w:rPr>
        <w:t xml:space="preserve">   </w:t>
      </w:r>
      <w:r w:rsidR="00740650" w:rsidRPr="00740650">
        <w:rPr>
          <w:sz w:val="28"/>
          <w:szCs w:val="28"/>
        </w:rPr>
        <w:t xml:space="preserve">Prețul local al energiei termice facturate agenților economici și instituțiilor publice din municipiul Brad este de 750,23 lei/Gcal (exclusiv TVA) respectiv 892,76 lei/Gcal (inclusiv TVA). </w:t>
      </w:r>
    </w:p>
    <w:p w:rsidR="00740650" w:rsidRDefault="00740650" w:rsidP="00221495">
      <w:pPr>
        <w:ind w:firstLine="708"/>
        <w:jc w:val="both"/>
        <w:rPr>
          <w:sz w:val="28"/>
          <w:szCs w:val="28"/>
        </w:rPr>
      </w:pPr>
      <w:r w:rsidRPr="00740650">
        <w:rPr>
          <w:sz w:val="28"/>
          <w:szCs w:val="28"/>
        </w:rPr>
        <w:t xml:space="preserve"> Prețul local al energiei termice facturate va </w:t>
      </w:r>
      <w:r>
        <w:rPr>
          <w:sz w:val="28"/>
          <w:szCs w:val="28"/>
        </w:rPr>
        <w:t>fi</w:t>
      </w:r>
      <w:r w:rsidRPr="00740650">
        <w:rPr>
          <w:sz w:val="28"/>
          <w:szCs w:val="28"/>
        </w:rPr>
        <w:t xml:space="preserve"> de 750,23 lei/Gcal (exclusiv T.V.A.), respectiv 787,74 lei/Gcal (inclusiv T.V.A.) pentru următoarele categorii de consumatori: </w:t>
      </w:r>
      <w:r>
        <w:rPr>
          <w:sz w:val="28"/>
          <w:szCs w:val="28"/>
        </w:rPr>
        <w:tab/>
      </w:r>
      <w:r w:rsidRPr="00740650">
        <w:rPr>
          <w:sz w:val="28"/>
          <w:szCs w:val="28"/>
        </w:rPr>
        <w:t>a.) -</w:t>
      </w:r>
      <w:r>
        <w:rPr>
          <w:sz w:val="28"/>
          <w:szCs w:val="28"/>
        </w:rPr>
        <w:t xml:space="preserve"> spitale publice şi private, defi</w:t>
      </w:r>
      <w:r w:rsidRPr="00740650">
        <w:rPr>
          <w:sz w:val="28"/>
          <w:szCs w:val="28"/>
        </w:rPr>
        <w:t xml:space="preserve">nite conform Legii nr. 95/2006 privind reforma în domeniul sănătăţii, republicată, cu modificările şi completările ulterioare, unităţi de </w:t>
      </w:r>
      <w:r w:rsidRPr="00740650">
        <w:rPr>
          <w:sz w:val="28"/>
          <w:szCs w:val="28"/>
        </w:rPr>
        <w:lastRenderedPageBreak/>
        <w:t>învăţământ publice şi private, de</w:t>
      </w:r>
      <w:r>
        <w:rPr>
          <w:sz w:val="28"/>
          <w:szCs w:val="28"/>
        </w:rPr>
        <w:t>fi</w:t>
      </w:r>
      <w:r w:rsidRPr="00740650">
        <w:rPr>
          <w:sz w:val="28"/>
          <w:szCs w:val="28"/>
        </w:rPr>
        <w:t xml:space="preserve">nite conform Legii educaţiei naţionale nr. 1/2011, cu modificările şi completările ulterioare; </w:t>
      </w:r>
    </w:p>
    <w:p w:rsidR="00740650" w:rsidRDefault="00740650" w:rsidP="00221495">
      <w:pPr>
        <w:ind w:firstLine="708"/>
        <w:jc w:val="both"/>
        <w:rPr>
          <w:sz w:val="28"/>
          <w:szCs w:val="28"/>
        </w:rPr>
      </w:pPr>
      <w:r w:rsidRPr="00740650">
        <w:rPr>
          <w:sz w:val="28"/>
          <w:szCs w:val="28"/>
        </w:rPr>
        <w:t>b.) - organizaţii neguvernamentale reglementate potrivit legii, precum şi unităţile de cult, astfel cum sunt reglementate de Legea nr. 489/2006 privind libertatea religioasă şi regimul general al cultelor, republicată;</w:t>
      </w:r>
    </w:p>
    <w:p w:rsidR="00740650" w:rsidRDefault="00740650" w:rsidP="00740650">
      <w:pPr>
        <w:ind w:firstLine="708"/>
        <w:jc w:val="both"/>
        <w:rPr>
          <w:sz w:val="28"/>
          <w:szCs w:val="28"/>
        </w:rPr>
      </w:pPr>
      <w:r w:rsidRPr="00740650">
        <w:rPr>
          <w:sz w:val="28"/>
          <w:szCs w:val="28"/>
        </w:rPr>
        <w:t xml:space="preserve"> c.) - furnizori de servicii sociale, publici şi privaţi, acreditaţi, care prestează servicii sociale prevăzute în Nomenclatorul serviciilor sociale, aprobat prin Hotărârea Guvernului nr. 867/2015 pentru aprobarea Nomenclatorului serviciilor sociale, precum şi a regulamentelor-cadru de organizare şi funcţionare a serviciilor sociale, cu modificările și completările ulterioare. </w:t>
      </w:r>
    </w:p>
    <w:p w:rsidR="00740650" w:rsidRPr="00740650" w:rsidRDefault="006A5076" w:rsidP="00740650">
      <w:pPr>
        <w:ind w:firstLine="708"/>
        <w:jc w:val="both"/>
        <w:rPr>
          <w:sz w:val="28"/>
          <w:szCs w:val="28"/>
        </w:rPr>
      </w:pPr>
      <w:r w:rsidRPr="00681329">
        <w:rPr>
          <w:sz w:val="28"/>
          <w:szCs w:val="28"/>
        </w:rPr>
        <w:t xml:space="preserve">Am propus, de asemenea, ca la data intrării în vigoare a prezentei hotărâri să se abroge </w:t>
      </w:r>
      <w:r>
        <w:rPr>
          <w:sz w:val="28"/>
          <w:szCs w:val="28"/>
        </w:rPr>
        <w:t xml:space="preserve">prevederile </w:t>
      </w:r>
      <w:r w:rsidR="00740650" w:rsidRPr="00740650">
        <w:rPr>
          <w:sz w:val="28"/>
          <w:szCs w:val="28"/>
        </w:rPr>
        <w:t>H.C.L. nr. 119/2021 și H.C.L. nr. 206/2021.</w:t>
      </w:r>
    </w:p>
    <w:p w:rsidR="006A5076" w:rsidRDefault="006A5076" w:rsidP="006A5076">
      <w:pPr>
        <w:spacing w:line="276" w:lineRule="auto"/>
        <w:ind w:right="277" w:firstLine="708"/>
        <w:jc w:val="both"/>
        <w:rPr>
          <w:sz w:val="28"/>
          <w:szCs w:val="28"/>
        </w:rPr>
      </w:pPr>
      <w:r>
        <w:rPr>
          <w:sz w:val="28"/>
          <w:szCs w:val="28"/>
        </w:rPr>
        <w:t xml:space="preserve">    </w:t>
      </w:r>
      <w:r w:rsidRPr="00681329">
        <w:rPr>
          <w:sz w:val="28"/>
          <w:szCs w:val="28"/>
        </w:rPr>
        <w:t>În contextul celor de mai sus, propun plenului Consiliului Local al Municipiului Brad dezbaterea proiectului de hotărâre în forma prezentată.</w:t>
      </w:r>
    </w:p>
    <w:p w:rsidR="006A5076" w:rsidRDefault="006A5076" w:rsidP="006A5076">
      <w:pPr>
        <w:spacing w:line="276" w:lineRule="auto"/>
        <w:ind w:right="277" w:firstLine="708"/>
        <w:jc w:val="both"/>
        <w:rPr>
          <w:sz w:val="28"/>
          <w:szCs w:val="28"/>
        </w:rPr>
      </w:pPr>
      <w:r>
        <w:rPr>
          <w:sz w:val="28"/>
          <w:szCs w:val="28"/>
        </w:rPr>
        <w:t xml:space="preserve">    </w:t>
      </w:r>
      <w:r w:rsidRPr="00681329">
        <w:rPr>
          <w:sz w:val="28"/>
          <w:szCs w:val="28"/>
        </w:rPr>
        <w:t>Invoc în susţinerea propunerii mele prevederile art. 3 alin. 2 din O. G. nr. 36/2006 privind unele măsuri pentru funcţionarea sistemelor centralizate de alimentare cu energie termică a populaţiei, cu modificările şi completările ulterioare, ale art. 7 alin. 2 din O.U.G. nr. 70/2011 privind măsurile de protecţie socială în perioada sezonului rece, actualizată, ale Ordinului preşedintelui A.N.R.S.C. nr. 66/2007 privind aprobarea Metodologiei de stabilire, ajustare sau modificare a preţurilor şi tarifelor locale pentru serviciile publice de alimentare cu energie termică produsă centralizat, exclusiv energia termică produsă în cogenerare, ale art. 8 alin. 2 lit. e  și art. 40 alin. 9 din Legea nr. 325/2006 a serviciului public de alimentare cu energie termică, actualizată, ale art. 129 alin. 2 lit. a, alin. 2 lit. d, alin. 3 lit. d și  alin. 7 lit. n din O.U.G. nr. 57/2019 privind Codul administrativ, cu modificările și completările ulterioare</w:t>
      </w:r>
      <w:r>
        <w:rPr>
          <w:sz w:val="28"/>
          <w:szCs w:val="28"/>
        </w:rPr>
        <w:t xml:space="preserve">, </w:t>
      </w:r>
      <w:r w:rsidRPr="00681329">
        <w:rPr>
          <w:sz w:val="28"/>
          <w:szCs w:val="28"/>
        </w:rPr>
        <w:t>ale art. 11 alin. 4 din Legea nr. 554/2004 a contenciosului administrativ, actualizată</w:t>
      </w:r>
      <w:r w:rsidR="005F33F4">
        <w:rPr>
          <w:sz w:val="28"/>
          <w:szCs w:val="28"/>
        </w:rPr>
        <w:t>.</w:t>
      </w:r>
      <w:r w:rsidRPr="00681329">
        <w:rPr>
          <w:sz w:val="28"/>
          <w:szCs w:val="28"/>
        </w:rPr>
        <w:tab/>
      </w:r>
    </w:p>
    <w:p w:rsidR="006A5076" w:rsidRDefault="006A5076" w:rsidP="006A5076">
      <w:pPr>
        <w:spacing w:line="276" w:lineRule="auto"/>
        <w:ind w:right="277"/>
        <w:jc w:val="both"/>
        <w:rPr>
          <w:sz w:val="28"/>
          <w:szCs w:val="28"/>
        </w:rPr>
      </w:pPr>
    </w:p>
    <w:p w:rsidR="006A5076" w:rsidRPr="00681329" w:rsidRDefault="006A5076" w:rsidP="006A5076">
      <w:pPr>
        <w:spacing w:line="276" w:lineRule="auto"/>
        <w:ind w:right="277"/>
        <w:jc w:val="both"/>
        <w:rPr>
          <w:sz w:val="28"/>
          <w:szCs w:val="28"/>
        </w:rPr>
      </w:pPr>
    </w:p>
    <w:p w:rsidR="006A5076" w:rsidRPr="00681329" w:rsidRDefault="006A5076" w:rsidP="006A5076">
      <w:pPr>
        <w:ind w:right="-6" w:firstLine="708"/>
        <w:jc w:val="both"/>
        <w:rPr>
          <w:sz w:val="28"/>
          <w:szCs w:val="28"/>
        </w:rPr>
      </w:pPr>
    </w:p>
    <w:p w:rsidR="006A5076" w:rsidRPr="00681329" w:rsidRDefault="006A5076" w:rsidP="006A5076">
      <w:pPr>
        <w:ind w:right="-6"/>
        <w:jc w:val="center"/>
        <w:rPr>
          <w:b/>
          <w:sz w:val="28"/>
          <w:szCs w:val="28"/>
        </w:rPr>
      </w:pPr>
      <w:r w:rsidRPr="00681329">
        <w:rPr>
          <w:b/>
          <w:sz w:val="28"/>
          <w:szCs w:val="28"/>
        </w:rPr>
        <w:t>P R I M A R</w:t>
      </w:r>
    </w:p>
    <w:p w:rsidR="006A5076" w:rsidRPr="00681329" w:rsidRDefault="006A5076" w:rsidP="006A5076">
      <w:pPr>
        <w:ind w:right="-6"/>
        <w:jc w:val="center"/>
        <w:rPr>
          <w:b/>
          <w:sz w:val="28"/>
          <w:szCs w:val="28"/>
        </w:rPr>
      </w:pPr>
      <w:r w:rsidRPr="00681329">
        <w:rPr>
          <w:b/>
          <w:sz w:val="28"/>
          <w:szCs w:val="28"/>
        </w:rPr>
        <w:t>Florin CAZACU</w:t>
      </w:r>
    </w:p>
    <w:p w:rsidR="006A5076" w:rsidRPr="00681329" w:rsidRDefault="006A5076" w:rsidP="006A5076">
      <w:pPr>
        <w:ind w:right="-6"/>
        <w:jc w:val="center"/>
        <w:rPr>
          <w:b/>
          <w:sz w:val="28"/>
          <w:szCs w:val="28"/>
        </w:rPr>
      </w:pPr>
    </w:p>
    <w:p w:rsidR="007D6CBF" w:rsidRDefault="007D6CBF"/>
    <w:sectPr w:rsidR="007D6CBF" w:rsidSect="00E05D31">
      <w:pgSz w:w="11906" w:h="16838"/>
      <w:pgMar w:top="851" w:right="626" w:bottom="284" w:left="108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altName w:val="Arial"/>
    <w:panose1 w:val="020B0606030504020204"/>
    <w:charset w:val="00"/>
    <w:family w:val="swiss"/>
    <w:pitch w:val="variable"/>
    <w:sig w:usb0="00000001"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E0A64"/>
    <w:multiLevelType w:val="hybridMultilevel"/>
    <w:tmpl w:val="0ECABD9A"/>
    <w:lvl w:ilvl="0" w:tplc="E60631A0">
      <w:start w:val="1"/>
      <w:numFmt w:val="lowerLetter"/>
      <w:lvlText w:val="%1)"/>
      <w:lvlJc w:val="left"/>
      <w:pPr>
        <w:ind w:left="660" w:hanging="360"/>
      </w:pPr>
      <w:rPr>
        <w:rFonts w:hint="default"/>
      </w:rPr>
    </w:lvl>
    <w:lvl w:ilvl="1" w:tplc="04180019" w:tentative="1">
      <w:start w:val="1"/>
      <w:numFmt w:val="lowerLetter"/>
      <w:lvlText w:val="%2."/>
      <w:lvlJc w:val="left"/>
      <w:pPr>
        <w:ind w:left="1380" w:hanging="360"/>
      </w:p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5076"/>
    <w:rsid w:val="000655E8"/>
    <w:rsid w:val="000E7658"/>
    <w:rsid w:val="001F3745"/>
    <w:rsid w:val="00221495"/>
    <w:rsid w:val="004248A8"/>
    <w:rsid w:val="005342C5"/>
    <w:rsid w:val="005F33F4"/>
    <w:rsid w:val="005F402F"/>
    <w:rsid w:val="006A5076"/>
    <w:rsid w:val="00740650"/>
    <w:rsid w:val="007D6CBF"/>
    <w:rsid w:val="008B375C"/>
    <w:rsid w:val="00A00C21"/>
    <w:rsid w:val="00B4533C"/>
    <w:rsid w:val="00C65179"/>
    <w:rsid w:val="00DB368C"/>
    <w:rsid w:val="00E111D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076"/>
    <w:pPr>
      <w:jc w:val="left"/>
    </w:pPr>
    <w:rPr>
      <w:rFonts w:ascii="Times New Roman" w:eastAsia="Times New Roman" w:hAnsi="Times New Roman" w:cs="Times New Roman"/>
      <w:sz w:val="24"/>
      <w:szCs w:val="24"/>
      <w:lang w:eastAsia="ro-RO"/>
    </w:rPr>
  </w:style>
  <w:style w:type="paragraph" w:styleId="Heading2">
    <w:name w:val="heading 2"/>
    <w:basedOn w:val="Normal"/>
    <w:next w:val="Normal"/>
    <w:link w:val="Heading2Char"/>
    <w:semiHidden/>
    <w:unhideWhenUsed/>
    <w:qFormat/>
    <w:rsid w:val="006A5076"/>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6A5076"/>
    <w:rPr>
      <w:rFonts w:ascii="Calibri Light" w:eastAsia="Times New Roman" w:hAnsi="Calibri Light" w:cs="Times New Roman"/>
      <w:b/>
      <w:bCs/>
      <w:i/>
      <w:i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775</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6</cp:revision>
  <cp:lastPrinted>2022-01-27T11:50:00Z</cp:lastPrinted>
  <dcterms:created xsi:type="dcterms:W3CDTF">2022-01-27T10:50:00Z</dcterms:created>
  <dcterms:modified xsi:type="dcterms:W3CDTF">2022-02-02T08:34:00Z</dcterms:modified>
</cp:coreProperties>
</file>