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A2C" w:rsidRDefault="00BD5A2C" w:rsidP="00BD5A2C">
      <w:pPr>
        <w:jc w:val="both"/>
        <w:rPr>
          <w:b/>
        </w:rPr>
      </w:pPr>
    </w:p>
    <w:p w:rsidR="00BD5A2C" w:rsidRDefault="00BD5A2C" w:rsidP="00BD5A2C">
      <w:pPr>
        <w:ind w:right="-828"/>
        <w:rPr>
          <w:b/>
          <w:sz w:val="28"/>
          <w:szCs w:val="28"/>
        </w:rPr>
      </w:pPr>
      <w:r>
        <w:rPr>
          <w:sz w:val="28"/>
          <w:szCs w:val="28"/>
        </w:rPr>
        <w:t xml:space="preserve">              </w:t>
      </w:r>
      <w:r>
        <w:rPr>
          <w:b/>
          <w:sz w:val="28"/>
          <w:szCs w:val="28"/>
        </w:rPr>
        <w:t>ROMÂNIA</w:t>
      </w:r>
    </w:p>
    <w:p w:rsidR="00BD5A2C" w:rsidRDefault="00BD5A2C" w:rsidP="00BD5A2C">
      <w:pPr>
        <w:ind w:right="-828"/>
        <w:jc w:val="both"/>
        <w:rPr>
          <w:b/>
          <w:sz w:val="28"/>
          <w:szCs w:val="28"/>
        </w:rPr>
      </w:pPr>
      <w:r>
        <w:rPr>
          <w:b/>
          <w:sz w:val="28"/>
          <w:szCs w:val="28"/>
        </w:rPr>
        <w:t>JUDEŢUL HUNEDOARA</w:t>
      </w:r>
    </w:p>
    <w:p w:rsidR="00BD5A2C" w:rsidRDefault="00BD5A2C" w:rsidP="00BD5A2C">
      <w:pPr>
        <w:ind w:right="-828"/>
        <w:jc w:val="both"/>
        <w:rPr>
          <w:b/>
          <w:sz w:val="28"/>
          <w:szCs w:val="28"/>
        </w:rPr>
      </w:pPr>
      <w:r>
        <w:rPr>
          <w:b/>
          <w:sz w:val="28"/>
          <w:szCs w:val="28"/>
        </w:rPr>
        <w:t xml:space="preserve">    MUNICIPIUL BRAD</w:t>
      </w:r>
    </w:p>
    <w:p w:rsidR="00BD5A2C" w:rsidRDefault="00BD5A2C" w:rsidP="00BD5A2C">
      <w:pPr>
        <w:ind w:right="-828"/>
        <w:jc w:val="both"/>
        <w:rPr>
          <w:b/>
          <w:sz w:val="28"/>
          <w:szCs w:val="28"/>
        </w:rPr>
      </w:pPr>
      <w:r>
        <w:rPr>
          <w:b/>
          <w:sz w:val="28"/>
          <w:szCs w:val="28"/>
        </w:rPr>
        <w:t xml:space="preserve">         P R I M A R U L</w:t>
      </w:r>
    </w:p>
    <w:p w:rsidR="00BD5A2C" w:rsidRDefault="00BD5A2C" w:rsidP="00BD5A2C">
      <w:pPr>
        <w:ind w:right="-828"/>
        <w:jc w:val="both"/>
        <w:rPr>
          <w:b/>
          <w:sz w:val="28"/>
          <w:szCs w:val="28"/>
        </w:rPr>
      </w:pPr>
      <w:r>
        <w:rPr>
          <w:b/>
          <w:sz w:val="28"/>
          <w:szCs w:val="28"/>
        </w:rPr>
        <w:t xml:space="preserve">    Nr. 11/11506/20.01.2022</w:t>
      </w:r>
    </w:p>
    <w:p w:rsidR="00BD5A2C" w:rsidRDefault="00BD5A2C" w:rsidP="00BD5A2C">
      <w:pPr>
        <w:ind w:right="-828"/>
        <w:jc w:val="both"/>
        <w:rPr>
          <w:b/>
          <w:sz w:val="28"/>
          <w:szCs w:val="28"/>
        </w:rPr>
      </w:pPr>
    </w:p>
    <w:p w:rsidR="00BD5A2C" w:rsidRDefault="00BD5A2C" w:rsidP="00BD5A2C">
      <w:pPr>
        <w:ind w:right="-828"/>
        <w:jc w:val="both"/>
        <w:rPr>
          <w:b/>
          <w:sz w:val="28"/>
          <w:szCs w:val="28"/>
        </w:rPr>
      </w:pPr>
    </w:p>
    <w:p w:rsidR="00BD5A2C" w:rsidRDefault="00BD5A2C" w:rsidP="00BD5A2C">
      <w:pPr>
        <w:ind w:right="-828"/>
        <w:jc w:val="center"/>
        <w:rPr>
          <w:b/>
          <w:sz w:val="28"/>
          <w:szCs w:val="28"/>
          <w:u w:val="single"/>
        </w:rPr>
      </w:pPr>
      <w:r>
        <w:rPr>
          <w:b/>
          <w:sz w:val="28"/>
          <w:szCs w:val="28"/>
          <w:u w:val="single"/>
        </w:rPr>
        <w:t>R E F E R A T   D E   A P R O B A R E</w:t>
      </w:r>
    </w:p>
    <w:p w:rsidR="00BD5A2C" w:rsidRDefault="00BD5A2C" w:rsidP="00BD5A2C">
      <w:pPr>
        <w:jc w:val="center"/>
        <w:rPr>
          <w:b/>
          <w:sz w:val="28"/>
          <w:szCs w:val="28"/>
        </w:rPr>
      </w:pPr>
      <w:r>
        <w:rPr>
          <w:b/>
          <w:sz w:val="28"/>
          <w:szCs w:val="28"/>
        </w:rPr>
        <w:t>privind  acordarea unui mandat special reprezentantului Municipiului Brad în Adunarea Generală a  Asociaţiei de Dezvoltare Intercomunitară</w:t>
      </w:r>
    </w:p>
    <w:p w:rsidR="00BD5A2C" w:rsidRDefault="00BD5A2C" w:rsidP="00BD5A2C">
      <w:pPr>
        <w:jc w:val="center"/>
        <w:rPr>
          <w:b/>
          <w:sz w:val="28"/>
          <w:szCs w:val="28"/>
        </w:rPr>
      </w:pPr>
      <w:r>
        <w:rPr>
          <w:b/>
          <w:sz w:val="28"/>
          <w:szCs w:val="28"/>
        </w:rPr>
        <w:t xml:space="preserve"> ,,AQUA PREST HUNEDOARA” </w:t>
      </w:r>
    </w:p>
    <w:p w:rsidR="00BD5A2C" w:rsidRDefault="00BD5A2C" w:rsidP="00BD5A2C">
      <w:pPr>
        <w:jc w:val="center"/>
        <w:rPr>
          <w:b/>
          <w:sz w:val="28"/>
          <w:szCs w:val="28"/>
        </w:rPr>
      </w:pPr>
    </w:p>
    <w:p w:rsidR="00BD5A2C" w:rsidRDefault="00BD5A2C" w:rsidP="00BD5A2C">
      <w:pPr>
        <w:jc w:val="center"/>
        <w:rPr>
          <w:b/>
          <w:sz w:val="28"/>
          <w:szCs w:val="28"/>
        </w:rPr>
      </w:pPr>
    </w:p>
    <w:p w:rsidR="00BD5A2C" w:rsidRDefault="00BD5A2C" w:rsidP="00BD5A2C">
      <w:pPr>
        <w:pStyle w:val="Bodytext41"/>
        <w:shd w:val="clear" w:color="auto" w:fill="auto"/>
        <w:spacing w:line="322" w:lineRule="exact"/>
        <w:rPr>
          <w:rFonts w:ascii="Times New Roman" w:hAnsi="Times New Roman" w:cs="Times New Roman"/>
        </w:rPr>
      </w:pPr>
      <w:r>
        <w:tab/>
      </w:r>
      <w:r>
        <w:rPr>
          <w:rStyle w:val="Bodytext4"/>
          <w:rFonts w:ascii="Times New Roman" w:hAnsi="Times New Roman" w:cs="Times New Roman"/>
          <w:color w:val="000000"/>
        </w:rPr>
        <w:t>Asociaţia de Dezvoltare Intercomunitară “AQUA PREST HUNEDOARA” s-a constituit în scopul reglementării, înfiinţării, organizării, finanţării, exploatării, monitorizării şi gestionării în comun a serviciului de alimentare cu apă şi de canalizare pe raza de competenţă a unităţilor administrativ - teritoriale membre. De asemenea, constituirea ADI vizează realizarea în comun a proiectelor de investiţii publice de interes zonal sau regional, în aria de operare a S.C. APAPROD S.A. Deva destinate înfiinţării, modernizării şi/sau dezvoltării, după caz, a sistemelor de utilităţi publice aferente serviciului de alimentare cu apă şi de canalizare, pe baza strategiei de dezvoltare a acesteia.</w:t>
      </w:r>
    </w:p>
    <w:p w:rsidR="00BD5A2C" w:rsidRDefault="00BD5A2C" w:rsidP="00BD5A2C">
      <w:pPr>
        <w:pStyle w:val="Bodytext41"/>
        <w:shd w:val="clear" w:color="auto" w:fill="auto"/>
        <w:spacing w:line="322" w:lineRule="exact"/>
        <w:rPr>
          <w:rFonts w:ascii="Times New Roman" w:hAnsi="Times New Roman" w:cs="Times New Roman"/>
        </w:rPr>
      </w:pPr>
      <w:r>
        <w:rPr>
          <w:rStyle w:val="Bodytext4"/>
          <w:rFonts w:ascii="Times New Roman" w:hAnsi="Times New Roman" w:cs="Times New Roman"/>
          <w:color w:val="000000"/>
        </w:rPr>
        <w:tab/>
        <w:t xml:space="preserve">S.C. APA PROD S.A. Deva este operator regional pentru serviciul de alimentare cu apă potabilă şi de canalizare în zona localităţilor situate în Valea </w:t>
      </w:r>
      <w:proofErr w:type="spellStart"/>
      <w:r>
        <w:rPr>
          <w:rStyle w:val="Bodytext4"/>
          <w:rFonts w:ascii="Times New Roman" w:hAnsi="Times New Roman" w:cs="Times New Roman"/>
          <w:color w:val="000000"/>
        </w:rPr>
        <w:t>Streiului</w:t>
      </w:r>
      <w:proofErr w:type="spellEnd"/>
      <w:r>
        <w:rPr>
          <w:rStyle w:val="Bodytext4"/>
          <w:rFonts w:ascii="Times New Roman" w:hAnsi="Times New Roman" w:cs="Times New Roman"/>
          <w:color w:val="000000"/>
        </w:rPr>
        <w:t xml:space="preserve"> şi Valea Mureşului, organizat ca societate comercială pe acţiuni, având ca acţionar majoritar - Judeţul Hunedoara prin Consiliul Judeţean Hunedoara - persoană juridică care deţine 76 % din totalul acţiunilor.</w:t>
      </w:r>
    </w:p>
    <w:p w:rsidR="00BD5A2C" w:rsidRDefault="00BD5A2C" w:rsidP="00BD5A2C">
      <w:pPr>
        <w:pStyle w:val="Bodytext41"/>
        <w:shd w:val="clear" w:color="auto" w:fill="auto"/>
        <w:spacing w:line="322" w:lineRule="exact"/>
        <w:rPr>
          <w:rFonts w:ascii="Times New Roman" w:hAnsi="Times New Roman" w:cs="Times New Roman"/>
        </w:rPr>
      </w:pPr>
      <w:r>
        <w:rPr>
          <w:rStyle w:val="Bodytext4"/>
          <w:rFonts w:ascii="Times New Roman" w:hAnsi="Times New Roman" w:cs="Times New Roman"/>
          <w:color w:val="000000"/>
        </w:rPr>
        <w:tab/>
        <w:t>S.C. APA PROD S.A. Deva îşi desfăşoară activitatea potrivit Contractului de delegare a gestiunii serviciilor publice de alimentare cu apă şi de canalizare, încheiat cu Asociaţia de Dezvoltare Intercomunitară „AQUA PREST HUNEDOARA" - în numele unităţilor administrativ - teritoriale membre, aprobat prin Hotărârea Consiliului Judeţean Hunedoara nr. 40/2009, cu modificările şi completările ulterioare.</w:t>
      </w:r>
    </w:p>
    <w:p w:rsidR="00BD5A2C" w:rsidRDefault="00BD5A2C" w:rsidP="00BD5A2C">
      <w:pPr>
        <w:pStyle w:val="Bodytext41"/>
        <w:shd w:val="clear" w:color="auto" w:fill="auto"/>
        <w:spacing w:line="322" w:lineRule="exact"/>
        <w:rPr>
          <w:rFonts w:ascii="Times New Roman" w:hAnsi="Times New Roman" w:cs="Times New Roman"/>
        </w:rPr>
      </w:pPr>
      <w:r>
        <w:rPr>
          <w:rStyle w:val="Bodytext4"/>
          <w:rFonts w:ascii="Times New Roman" w:hAnsi="Times New Roman" w:cs="Times New Roman"/>
          <w:color w:val="000000"/>
        </w:rPr>
        <w:tab/>
        <w:t>Potrivit acestui contract, operatorul regional de apă S.C. APAPROD S.A. Deva are obligaţia exploatării, întreţinerii şi administrării infrastructurii de apă şi canal existente în zona oraşelor din zona de operare.</w:t>
      </w:r>
    </w:p>
    <w:p w:rsidR="00BD5A2C" w:rsidRDefault="00BD5A2C" w:rsidP="00BD5A2C">
      <w:pPr>
        <w:pStyle w:val="Bodytext41"/>
        <w:shd w:val="clear" w:color="auto" w:fill="auto"/>
        <w:spacing w:line="322" w:lineRule="exact"/>
        <w:rPr>
          <w:rStyle w:val="Bodytext4"/>
          <w:rFonts w:ascii="Times New Roman" w:hAnsi="Times New Roman" w:cs="Times New Roman"/>
          <w:color w:val="000000"/>
        </w:rPr>
      </w:pPr>
      <w:r>
        <w:rPr>
          <w:rStyle w:val="Bodytext4"/>
          <w:rFonts w:ascii="Times New Roman" w:hAnsi="Times New Roman" w:cs="Times New Roman"/>
          <w:color w:val="000000"/>
        </w:rPr>
        <w:tab/>
        <w:t xml:space="preserve">În conformitate cu prevederile Legii nr. 51/2006 a serviciilor comunitare de utilităţi publice, cu modificările şi completările ulterioare, precum şi ale Legii nr. 241/2006 privind serviciul de alimentare cu apă şi de canalizare, cu modificările şi completările ulterioare, desfăşurarea activităţilor specifice serviciului de alimentare cu apă şi de canalizare se realizează pe baza unui regulament al serviciului, iar furnizarea /prestarea serviciului de alimentare cu apă şi de canalizare se realizează în baza contractelor încheiate cu utilizatorii. </w:t>
      </w:r>
    </w:p>
    <w:p w:rsidR="00BD5A2C" w:rsidRDefault="00BD5A2C" w:rsidP="00BD5A2C">
      <w:pPr>
        <w:pStyle w:val="Bodytext41"/>
        <w:shd w:val="clear" w:color="auto" w:fill="auto"/>
        <w:spacing w:line="240" w:lineRule="auto"/>
        <w:rPr>
          <w:rStyle w:val="Bodytext4"/>
          <w:rFonts w:ascii="Times New Roman" w:hAnsi="Times New Roman" w:cs="Times New Roman"/>
        </w:rPr>
      </w:pPr>
      <w:r>
        <w:rPr>
          <w:rStyle w:val="Bodytext4"/>
          <w:rFonts w:ascii="Times New Roman" w:hAnsi="Times New Roman" w:cs="Times New Roman"/>
          <w:color w:val="000000"/>
        </w:rPr>
        <w:tab/>
        <w:t xml:space="preserve">Prin adresa înregistrată la Primăria Municipiului Brad sub nr. 1342/17.01.2022,  Asociaţia de Dezvoltare Intercomunitară “AQUA PREST HUNEDOARA” a solicitat ca până la data ședinței Adunării Generale a Asociației din data de 28.02.2022,  să se </w:t>
      </w:r>
      <w:r>
        <w:rPr>
          <w:rStyle w:val="Bodytext4"/>
          <w:rFonts w:ascii="Times New Roman" w:hAnsi="Times New Roman" w:cs="Times New Roman"/>
          <w:color w:val="000000"/>
        </w:rPr>
        <w:lastRenderedPageBreak/>
        <w:t xml:space="preserve">comunice Hotărârea Consiliului Local al Municipiului Brad privind acordarea unui mandat special reprezentantului Municipiului Brad în Adunarea Generală a Asociației, </w:t>
      </w:r>
      <w:r>
        <w:rPr>
          <w:rFonts w:ascii="Times New Roman" w:eastAsia="Times New Roman" w:hAnsi="Times New Roman" w:cs="Times New Roman"/>
          <w:lang w:eastAsia="ro-RO"/>
        </w:rPr>
        <w:t>să voteze „PENTRU”/„ÎMPOTRIVĂ” în Adunarea Generală a Asociaţiei de Dezvoltare Intercomunitară ,,AQUA PREST HUNEDOARA” în numele și pe seama  Municipiului Brad, documentele care fac obiectul ordinii de zi,</w:t>
      </w:r>
      <w:r>
        <w:rPr>
          <w:rFonts w:eastAsia="Times New Roman"/>
          <w:lang w:eastAsia="ro-RO"/>
        </w:rPr>
        <w:t xml:space="preserve"> </w:t>
      </w:r>
      <w:r>
        <w:rPr>
          <w:rStyle w:val="Bodytext4"/>
          <w:rFonts w:ascii="Times New Roman" w:hAnsi="Times New Roman" w:cs="Times New Roman"/>
        </w:rPr>
        <w:t>respectiv:</w:t>
      </w:r>
    </w:p>
    <w:p w:rsidR="00BD5A2C" w:rsidRDefault="00BD5A2C" w:rsidP="00BD5A2C">
      <w:pPr>
        <w:pStyle w:val="NoSpacing"/>
        <w:jc w:val="both"/>
        <w:rPr>
          <w:rFonts w:ascii="Times New Roman" w:hAnsi="Times New Roman" w:cs="Times New Roman"/>
          <w:color w:val="000000"/>
          <w:sz w:val="28"/>
          <w:szCs w:val="28"/>
        </w:rPr>
      </w:pPr>
      <w:r>
        <w:rPr>
          <w:rFonts w:ascii="Times New Roman" w:hAnsi="Times New Roman" w:cs="Times New Roman"/>
          <w:color w:val="000000"/>
          <w:sz w:val="28"/>
          <w:szCs w:val="28"/>
        </w:rPr>
        <w:tab/>
        <w:t>Aprobarea prețului pentru apa potabilă produsă, transportată și distribuită și a tarifului pentru canalizare, pentru întreaga arie de operare a S.C. APA PROD S.A. Deva, în conformitate cu avizul A.N.R.S.C. nr. 916898/05.11.2021 și Decizia Consiliului de administrație al S.C. Apa Prod S.A. Deva nr. 51/18.11.2021</w:t>
      </w:r>
      <w:r w:rsidR="00073180">
        <w:rPr>
          <w:rFonts w:ascii="Times New Roman" w:hAnsi="Times New Roman" w:cs="Times New Roman"/>
          <w:color w:val="000000"/>
          <w:sz w:val="28"/>
          <w:szCs w:val="28"/>
        </w:rPr>
        <w:t xml:space="preserve">, </w:t>
      </w:r>
      <w:r>
        <w:rPr>
          <w:rFonts w:ascii="Times New Roman" w:hAnsi="Times New Roman" w:cs="Times New Roman"/>
          <w:color w:val="000000"/>
          <w:sz w:val="28"/>
          <w:szCs w:val="28"/>
        </w:rPr>
        <w:t>astfel:</w:t>
      </w:r>
    </w:p>
    <w:p w:rsidR="00BD5A2C" w:rsidRDefault="00BD5A2C" w:rsidP="00BD5A2C">
      <w:pPr>
        <w:pStyle w:val="NoSpacing"/>
        <w:jc w:val="both"/>
        <w:rPr>
          <w:rFonts w:ascii="Times New Roman" w:hAnsi="Times New Roman" w:cs="Times New Roman"/>
          <w:color w:val="000000"/>
          <w:sz w:val="28"/>
          <w:szCs w:val="28"/>
        </w:rPr>
      </w:pPr>
      <w:r>
        <w:rPr>
          <w:rFonts w:ascii="Times New Roman" w:hAnsi="Times New Roman" w:cs="Times New Roman"/>
          <w:color w:val="000000"/>
          <w:sz w:val="28"/>
          <w:szCs w:val="28"/>
        </w:rPr>
        <w:tab/>
        <w:t>- Prețul pentru apa potabilă produsă, transportată și distribuită pentru întreaga arie de operare, la nivelul de 4,44 lei/mc., exclusiv T.V.A.</w:t>
      </w:r>
      <w:r w:rsidR="006939B3">
        <w:rPr>
          <w:rFonts w:ascii="Times New Roman" w:hAnsi="Times New Roman" w:cs="Times New Roman"/>
          <w:color w:val="000000"/>
          <w:sz w:val="28"/>
          <w:szCs w:val="28"/>
        </w:rPr>
        <w:t xml:space="preserve"> față de 4,11lei/mc. exclusiv T.V.A.</w:t>
      </w:r>
      <w:r>
        <w:rPr>
          <w:rFonts w:ascii="Times New Roman" w:hAnsi="Times New Roman" w:cs="Times New Roman"/>
          <w:color w:val="000000"/>
          <w:sz w:val="28"/>
          <w:szCs w:val="28"/>
        </w:rPr>
        <w:t>;</w:t>
      </w:r>
    </w:p>
    <w:p w:rsidR="00073180" w:rsidRDefault="00BD5A2C" w:rsidP="00BD5A2C">
      <w:pPr>
        <w:pStyle w:val="NoSpacing"/>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 </w:t>
      </w:r>
      <w:r w:rsidR="00073180">
        <w:rPr>
          <w:rFonts w:ascii="Times New Roman" w:hAnsi="Times New Roman" w:cs="Times New Roman"/>
          <w:color w:val="000000"/>
          <w:sz w:val="28"/>
          <w:szCs w:val="28"/>
        </w:rPr>
        <w:t>Tariful pentru canalizare – epurare pentru întreaga arie de operare, la nivelul  de 3,95 lei/mc., exclusiv T.V.A.</w:t>
      </w:r>
      <w:r w:rsidR="006939B3">
        <w:rPr>
          <w:rFonts w:ascii="Times New Roman" w:hAnsi="Times New Roman" w:cs="Times New Roman"/>
          <w:color w:val="000000"/>
          <w:sz w:val="28"/>
          <w:szCs w:val="28"/>
        </w:rPr>
        <w:t xml:space="preserve"> față de 3,65 lei/mc. exclusiv T.V.A.</w:t>
      </w:r>
      <w:r w:rsidR="00073180">
        <w:rPr>
          <w:rFonts w:ascii="Times New Roman" w:hAnsi="Times New Roman" w:cs="Times New Roman"/>
          <w:color w:val="000000"/>
          <w:sz w:val="28"/>
          <w:szCs w:val="28"/>
        </w:rPr>
        <w:t>.</w:t>
      </w:r>
    </w:p>
    <w:p w:rsidR="00BD5A2C" w:rsidRPr="00073180" w:rsidRDefault="00073180" w:rsidP="00073180">
      <w:pPr>
        <w:pStyle w:val="NoSpacing"/>
        <w:jc w:val="both"/>
        <w:rPr>
          <w:rFonts w:ascii="Times New Roman" w:hAnsi="Times New Roman" w:cs="Times New Roman"/>
          <w:color w:val="000000"/>
          <w:sz w:val="28"/>
          <w:szCs w:val="28"/>
        </w:rPr>
      </w:pPr>
      <w:r>
        <w:rPr>
          <w:rFonts w:ascii="Times New Roman" w:hAnsi="Times New Roman" w:cs="Times New Roman"/>
          <w:color w:val="000000"/>
          <w:sz w:val="28"/>
          <w:szCs w:val="28"/>
        </w:rPr>
        <w:tab/>
        <w:t>Menționez că prețul pentru apa potabilă produsă, transportată</w:t>
      </w:r>
      <w:r w:rsidR="00BD5A2C">
        <w:rPr>
          <w:rFonts w:ascii="Times New Roman" w:hAnsi="Times New Roman" w:cs="Times New Roman"/>
          <w:color w:val="000000"/>
          <w:sz w:val="28"/>
          <w:szCs w:val="28"/>
        </w:rPr>
        <w:t xml:space="preserve"> </w:t>
      </w:r>
      <w:r>
        <w:rPr>
          <w:rFonts w:ascii="Times New Roman" w:hAnsi="Times New Roman" w:cs="Times New Roman"/>
          <w:color w:val="000000"/>
          <w:sz w:val="28"/>
          <w:szCs w:val="28"/>
        </w:rPr>
        <w:t>și distribuită și tariful pentru canalizare – epurare, pentru întreaga arie de operare, s-au determinat pe baza influențelor primite în costuri până la nivelul lunii octombrie 2021.</w:t>
      </w:r>
      <w:r w:rsidR="00BD5A2C">
        <w:rPr>
          <w:rFonts w:ascii="Times New Roman" w:hAnsi="Times New Roman" w:cs="Times New Roman"/>
          <w:color w:val="000000"/>
          <w:sz w:val="28"/>
          <w:szCs w:val="28"/>
        </w:rPr>
        <w:t xml:space="preserve">          </w:t>
      </w:r>
    </w:p>
    <w:p w:rsidR="00BD5A2C" w:rsidRDefault="00BD5A2C" w:rsidP="00BD5A2C">
      <w:pPr>
        <w:shd w:val="clear" w:color="auto" w:fill="FFFFFF"/>
        <w:jc w:val="both"/>
        <w:rPr>
          <w:color w:val="484848"/>
          <w:sz w:val="28"/>
          <w:szCs w:val="28"/>
        </w:rPr>
      </w:pPr>
      <w:r>
        <w:rPr>
          <w:sz w:val="28"/>
          <w:szCs w:val="28"/>
        </w:rPr>
        <w:tab/>
        <w:t xml:space="preserve">În contextul celor de mai sus am inițiat prezentul proiect de hotărâre  prin care am propus acordarea unui mandat special reprezentantului Municipiului Brad, doamna </w:t>
      </w:r>
      <w:proofErr w:type="spellStart"/>
      <w:r>
        <w:rPr>
          <w:sz w:val="28"/>
          <w:szCs w:val="28"/>
        </w:rPr>
        <w:t>Simulesc</w:t>
      </w:r>
      <w:proofErr w:type="spellEnd"/>
      <w:r>
        <w:rPr>
          <w:sz w:val="28"/>
          <w:szCs w:val="28"/>
        </w:rPr>
        <w:t xml:space="preserve"> Mioara - Alina,  inspector de specialitate din cadrul Compartimentului Unitatea Locală de Monitorizare a Serviciilor Comunitare de Utilități Publice, să voteze „PENTRU” sau „ÎMPOTRIVĂ” în ședința Adunării Generale a Asociaţiei de Dezvoltare Intercomunitară ,,AQUA</w:t>
      </w:r>
      <w:r w:rsidR="00073180">
        <w:rPr>
          <w:sz w:val="28"/>
          <w:szCs w:val="28"/>
        </w:rPr>
        <w:t xml:space="preserve"> PREST HUNEDOARA” din data de 28.02.2022</w:t>
      </w:r>
      <w:r>
        <w:rPr>
          <w:sz w:val="28"/>
          <w:szCs w:val="28"/>
        </w:rPr>
        <w:t>, în numele și pe seama  Municipiului Brad, documentele care fac obiectul ordinii de zi</w:t>
      </w:r>
      <w:r>
        <w:rPr>
          <w:color w:val="484848"/>
          <w:sz w:val="28"/>
          <w:szCs w:val="28"/>
        </w:rPr>
        <w:t>.</w:t>
      </w:r>
    </w:p>
    <w:p w:rsidR="00BD5A2C" w:rsidRDefault="00BD5A2C" w:rsidP="00BD5A2C">
      <w:pPr>
        <w:jc w:val="both"/>
        <w:rPr>
          <w:sz w:val="28"/>
          <w:szCs w:val="28"/>
        </w:rPr>
      </w:pPr>
      <w:r>
        <w:rPr>
          <w:sz w:val="28"/>
          <w:szCs w:val="28"/>
        </w:rPr>
        <w:t xml:space="preserve"> </w:t>
      </w:r>
      <w:r>
        <w:rPr>
          <w:sz w:val="28"/>
          <w:szCs w:val="28"/>
        </w:rPr>
        <w:tab/>
        <w:t xml:space="preserve"> Invoc în susţinerea prezentului proiect de hotărâre art. 16 alin. 3 lit. d și art. 21 din Statutul Asociaţiei de Dezvoltare Intercomunitară ,,AQUA PREST HUNEDOARA”, ale art. 8 alin. 3 lit. k și ale art. 10 alin. 5 din Legea nr. 51/2006 a serviciilor comunitare de utilități publice, cu modificările și completările ulterioare, ale art.12 alin.1 lit. i și ale art. 35 alin. 4 din Legea nr. 241/2006 privind serviciul de alimentare cu apă și de canalizare, cu modificările și completările ulterioare, ale art. 136 alin. 2 și ale art. 177  din Regulamentul serviciului public de alimentare cu apă și de canalizare, aprobat prin ordinul președintelui ANRSC nr. 88/2007.</w:t>
      </w:r>
    </w:p>
    <w:p w:rsidR="00BD5A2C" w:rsidRDefault="00BD5A2C" w:rsidP="00BD5A2C">
      <w:pPr>
        <w:jc w:val="both"/>
        <w:rPr>
          <w:sz w:val="28"/>
          <w:szCs w:val="28"/>
        </w:rPr>
      </w:pPr>
    </w:p>
    <w:p w:rsidR="00BD5A2C" w:rsidRDefault="00BD5A2C" w:rsidP="00BD5A2C">
      <w:pPr>
        <w:ind w:right="-828"/>
        <w:jc w:val="center"/>
        <w:rPr>
          <w:b/>
          <w:sz w:val="28"/>
          <w:szCs w:val="28"/>
        </w:rPr>
      </w:pPr>
    </w:p>
    <w:p w:rsidR="00BD5A2C" w:rsidRDefault="00BD5A2C" w:rsidP="00BD5A2C">
      <w:pPr>
        <w:ind w:right="-828"/>
        <w:jc w:val="center"/>
        <w:rPr>
          <w:b/>
          <w:sz w:val="28"/>
          <w:szCs w:val="28"/>
        </w:rPr>
      </w:pPr>
    </w:p>
    <w:p w:rsidR="00BD5A2C" w:rsidRDefault="00BD5A2C" w:rsidP="00BD5A2C">
      <w:pPr>
        <w:ind w:right="-828"/>
        <w:jc w:val="center"/>
        <w:rPr>
          <w:b/>
          <w:sz w:val="28"/>
          <w:szCs w:val="28"/>
        </w:rPr>
      </w:pPr>
    </w:p>
    <w:p w:rsidR="00BD5A2C" w:rsidRDefault="00BD5A2C" w:rsidP="00BD5A2C">
      <w:pPr>
        <w:ind w:right="-828"/>
        <w:jc w:val="center"/>
        <w:rPr>
          <w:b/>
          <w:sz w:val="28"/>
          <w:szCs w:val="28"/>
        </w:rPr>
      </w:pPr>
    </w:p>
    <w:p w:rsidR="00BD5A2C" w:rsidRDefault="00BD5A2C" w:rsidP="00BD5A2C">
      <w:pPr>
        <w:ind w:right="-828"/>
        <w:jc w:val="center"/>
        <w:rPr>
          <w:b/>
          <w:sz w:val="28"/>
          <w:szCs w:val="28"/>
        </w:rPr>
      </w:pPr>
      <w:r>
        <w:rPr>
          <w:b/>
          <w:sz w:val="28"/>
          <w:szCs w:val="28"/>
        </w:rPr>
        <w:t>P R I M A R</w:t>
      </w:r>
    </w:p>
    <w:p w:rsidR="00BD5A2C" w:rsidRDefault="00BD5A2C" w:rsidP="00BD5A2C">
      <w:pPr>
        <w:ind w:right="-828"/>
        <w:jc w:val="center"/>
        <w:rPr>
          <w:b/>
          <w:sz w:val="28"/>
          <w:szCs w:val="28"/>
        </w:rPr>
      </w:pPr>
      <w:r>
        <w:rPr>
          <w:b/>
          <w:sz w:val="28"/>
          <w:szCs w:val="28"/>
        </w:rPr>
        <w:t>Florin CAZACU</w:t>
      </w:r>
    </w:p>
    <w:p w:rsidR="00BD5A2C" w:rsidRDefault="00BD5A2C" w:rsidP="00BD5A2C">
      <w:pPr>
        <w:ind w:left="284" w:right="-828"/>
        <w:jc w:val="center"/>
        <w:rPr>
          <w:b/>
          <w:sz w:val="28"/>
          <w:szCs w:val="28"/>
        </w:rPr>
      </w:pPr>
    </w:p>
    <w:p w:rsidR="00BD5A2C" w:rsidRDefault="00BD5A2C" w:rsidP="00BD5A2C">
      <w:pPr>
        <w:ind w:left="1080" w:right="22"/>
        <w:jc w:val="both"/>
        <w:rPr>
          <w:sz w:val="28"/>
          <w:szCs w:val="28"/>
        </w:rPr>
      </w:pPr>
    </w:p>
    <w:p w:rsidR="00BD5A2C" w:rsidRDefault="00BD5A2C" w:rsidP="00BD5A2C">
      <w:pPr>
        <w:ind w:left="1080" w:right="22"/>
        <w:jc w:val="both"/>
        <w:rPr>
          <w:sz w:val="28"/>
          <w:szCs w:val="28"/>
        </w:rPr>
      </w:pPr>
    </w:p>
    <w:p w:rsidR="00BD5A2C" w:rsidRDefault="00BD5A2C" w:rsidP="00BD5A2C">
      <w:pPr>
        <w:ind w:left="1080" w:right="22"/>
        <w:jc w:val="both"/>
        <w:rPr>
          <w:sz w:val="28"/>
          <w:szCs w:val="28"/>
        </w:rPr>
      </w:pPr>
    </w:p>
    <w:p w:rsidR="00BD5A2C" w:rsidRDefault="00BD5A2C" w:rsidP="00BD5A2C">
      <w:pPr>
        <w:ind w:left="1080" w:right="22"/>
        <w:jc w:val="both"/>
        <w:rPr>
          <w:sz w:val="28"/>
          <w:szCs w:val="28"/>
        </w:rPr>
      </w:pPr>
    </w:p>
    <w:p w:rsidR="00BD5A2C" w:rsidRDefault="00BD5A2C" w:rsidP="00BD5A2C">
      <w:pPr>
        <w:ind w:left="1080" w:right="22"/>
        <w:jc w:val="both"/>
        <w:rPr>
          <w:sz w:val="28"/>
          <w:szCs w:val="28"/>
        </w:rPr>
      </w:pPr>
    </w:p>
    <w:p w:rsidR="00BD5A2C" w:rsidRDefault="00BD5A2C" w:rsidP="00BD5A2C">
      <w:pPr>
        <w:ind w:left="1080" w:right="22"/>
        <w:jc w:val="both"/>
        <w:rPr>
          <w:sz w:val="28"/>
          <w:szCs w:val="28"/>
        </w:rPr>
      </w:pPr>
    </w:p>
    <w:p w:rsidR="00BD5A2C" w:rsidRDefault="00BD5A2C" w:rsidP="00BD5A2C">
      <w:pPr>
        <w:ind w:left="1080" w:right="22"/>
        <w:jc w:val="both"/>
        <w:rPr>
          <w:sz w:val="28"/>
          <w:szCs w:val="28"/>
        </w:rPr>
      </w:pPr>
    </w:p>
    <w:p w:rsidR="00BD5A2C" w:rsidRDefault="00BD5A2C" w:rsidP="00BD5A2C">
      <w:pPr>
        <w:ind w:left="1080" w:right="22"/>
        <w:jc w:val="both"/>
        <w:rPr>
          <w:sz w:val="28"/>
          <w:szCs w:val="28"/>
        </w:rPr>
      </w:pPr>
    </w:p>
    <w:p w:rsidR="00BD5A2C" w:rsidRDefault="00BD5A2C" w:rsidP="00BD5A2C">
      <w:pPr>
        <w:ind w:left="1080" w:right="22"/>
        <w:jc w:val="both"/>
        <w:rPr>
          <w:sz w:val="28"/>
          <w:szCs w:val="28"/>
        </w:rPr>
      </w:pPr>
    </w:p>
    <w:p w:rsidR="00BD5A2C" w:rsidRDefault="00BD5A2C" w:rsidP="00BD5A2C">
      <w:pPr>
        <w:ind w:left="1080" w:right="22"/>
        <w:jc w:val="both"/>
        <w:rPr>
          <w:sz w:val="28"/>
          <w:szCs w:val="28"/>
        </w:rPr>
      </w:pPr>
    </w:p>
    <w:p w:rsidR="00BD5A2C" w:rsidRDefault="00BD5A2C" w:rsidP="00BD5A2C">
      <w:pPr>
        <w:ind w:left="1080" w:right="22"/>
        <w:jc w:val="both"/>
        <w:rPr>
          <w:sz w:val="28"/>
          <w:szCs w:val="28"/>
        </w:rPr>
      </w:pPr>
    </w:p>
    <w:p w:rsidR="00BD5A2C" w:rsidRDefault="00BD5A2C" w:rsidP="00BD5A2C">
      <w:pPr>
        <w:ind w:left="1080" w:right="22"/>
        <w:jc w:val="both"/>
        <w:rPr>
          <w:sz w:val="28"/>
          <w:szCs w:val="28"/>
        </w:rPr>
      </w:pPr>
    </w:p>
    <w:p w:rsidR="00BD5A2C" w:rsidRDefault="00BD5A2C" w:rsidP="00BD5A2C">
      <w:pPr>
        <w:ind w:left="1080" w:right="22"/>
        <w:jc w:val="both"/>
        <w:rPr>
          <w:sz w:val="28"/>
          <w:szCs w:val="28"/>
        </w:rPr>
      </w:pPr>
    </w:p>
    <w:p w:rsidR="00BD5A2C" w:rsidRDefault="00BD5A2C" w:rsidP="00BD5A2C">
      <w:pPr>
        <w:ind w:left="1080" w:right="22"/>
        <w:jc w:val="both"/>
        <w:rPr>
          <w:sz w:val="28"/>
          <w:szCs w:val="28"/>
        </w:rPr>
      </w:pPr>
    </w:p>
    <w:p w:rsidR="00BD5A2C" w:rsidRDefault="00BD5A2C" w:rsidP="00BD5A2C">
      <w:pPr>
        <w:jc w:val="both"/>
        <w:rPr>
          <w:b/>
          <w:sz w:val="26"/>
          <w:szCs w:val="26"/>
        </w:rPr>
      </w:pPr>
    </w:p>
    <w:p w:rsidR="00BD5A2C" w:rsidRDefault="00BD5A2C" w:rsidP="00BD5A2C"/>
    <w:p w:rsidR="007D6CBF" w:rsidRDefault="007D6CBF"/>
    <w:sectPr w:rsidR="007D6CBF" w:rsidSect="00BD5A2C">
      <w:pgSz w:w="11906" w:h="16838"/>
      <w:pgMar w:top="426" w:right="70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BD5A2C"/>
    <w:rsid w:val="000655E8"/>
    <w:rsid w:val="00073180"/>
    <w:rsid w:val="000E7658"/>
    <w:rsid w:val="001F3745"/>
    <w:rsid w:val="004248A8"/>
    <w:rsid w:val="004A406D"/>
    <w:rsid w:val="005342C5"/>
    <w:rsid w:val="006939B3"/>
    <w:rsid w:val="006A7B33"/>
    <w:rsid w:val="007D6CBF"/>
    <w:rsid w:val="00847501"/>
    <w:rsid w:val="00BD5A2C"/>
    <w:rsid w:val="00DB368C"/>
    <w:rsid w:val="00E111D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2C"/>
    <w:pPr>
      <w:jc w:val="left"/>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D5A2C"/>
    <w:pPr>
      <w:suppressAutoHyphens/>
      <w:overflowPunct w:val="0"/>
      <w:jc w:val="left"/>
    </w:pPr>
    <w:rPr>
      <w:rFonts w:ascii="Liberation Serif" w:eastAsia="SimSun" w:hAnsi="Liberation Serif" w:cs="Arial"/>
      <w:color w:val="00000A"/>
      <w:kern w:val="2"/>
      <w:sz w:val="24"/>
      <w:szCs w:val="24"/>
      <w:lang w:eastAsia="zh-CN" w:bidi="hi-IN"/>
    </w:rPr>
  </w:style>
  <w:style w:type="character" w:customStyle="1" w:styleId="Bodytext4">
    <w:name w:val="Body text (4)_"/>
    <w:basedOn w:val="DefaultParagraphFont"/>
    <w:link w:val="Bodytext41"/>
    <w:uiPriority w:val="99"/>
    <w:locked/>
    <w:rsid w:val="00BD5A2C"/>
    <w:rPr>
      <w:rFonts w:ascii="Arial Narrow" w:hAnsi="Arial Narrow" w:cs="Arial Narrow"/>
      <w:sz w:val="28"/>
      <w:szCs w:val="28"/>
      <w:shd w:val="clear" w:color="auto" w:fill="FFFFFF"/>
    </w:rPr>
  </w:style>
  <w:style w:type="paragraph" w:customStyle="1" w:styleId="Bodytext41">
    <w:name w:val="Body text (4)1"/>
    <w:basedOn w:val="Normal"/>
    <w:link w:val="Bodytext4"/>
    <w:uiPriority w:val="99"/>
    <w:rsid w:val="00BD5A2C"/>
    <w:pPr>
      <w:widowControl w:val="0"/>
      <w:shd w:val="clear" w:color="auto" w:fill="FFFFFF"/>
      <w:spacing w:line="317" w:lineRule="exact"/>
      <w:jc w:val="both"/>
    </w:pPr>
    <w:rPr>
      <w:rFonts w:ascii="Arial Narrow" w:eastAsiaTheme="minorHAnsi" w:hAnsi="Arial Narrow" w:cs="Arial Narrow"/>
      <w:sz w:val="28"/>
      <w:szCs w:val="28"/>
      <w:lang w:eastAsia="en-US"/>
    </w:rPr>
  </w:style>
  <w:style w:type="character" w:styleId="Emphasis">
    <w:name w:val="Emphasis"/>
    <w:basedOn w:val="DefaultParagraphFont"/>
    <w:uiPriority w:val="20"/>
    <w:qFormat/>
    <w:rsid w:val="00BD5A2C"/>
    <w:rPr>
      <w:i/>
      <w:iCs/>
    </w:rPr>
  </w:style>
</w:styles>
</file>

<file path=word/webSettings.xml><?xml version="1.0" encoding="utf-8"?>
<w:webSettings xmlns:r="http://schemas.openxmlformats.org/officeDocument/2006/relationships" xmlns:w="http://schemas.openxmlformats.org/wordprocessingml/2006/main">
  <w:divs>
    <w:div w:id="23154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791</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3</cp:revision>
  <dcterms:created xsi:type="dcterms:W3CDTF">2022-01-20T08:11:00Z</dcterms:created>
  <dcterms:modified xsi:type="dcterms:W3CDTF">2022-01-21T08:18:00Z</dcterms:modified>
</cp:coreProperties>
</file>