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AE06AFB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754797">
        <w:t>8</w:t>
      </w:r>
      <w:r w:rsidR="00B45670">
        <w:t xml:space="preserve"> </w:t>
      </w:r>
      <w:r w:rsidRPr="00104E7B">
        <w:t xml:space="preserve">din </w:t>
      </w:r>
      <w:r w:rsidR="00754797">
        <w:t>10.02</w:t>
      </w:r>
      <w:r w:rsidR="00067C92">
        <w:t>.202</w:t>
      </w:r>
      <w:r w:rsidR="001C2F1D">
        <w:t>2</w:t>
      </w:r>
    </w:p>
    <w:p w14:paraId="3F2E387F" w14:textId="2FE4342F" w:rsidR="00C0137F" w:rsidRPr="00104E7B" w:rsidRDefault="00C0137F" w:rsidP="009A64F8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3E467F">
        <w:t>1</w:t>
      </w:r>
      <w:r w:rsidR="00F80EC1" w:rsidRPr="00F80EC1">
        <w:t xml:space="preserve"> din 1</w:t>
      </w:r>
      <w:r w:rsidR="003E467F">
        <w:t>2</w:t>
      </w:r>
      <w:r w:rsidR="00F80EC1" w:rsidRPr="00F80EC1">
        <w:t xml:space="preserve">.01.2022 privind </w:t>
      </w:r>
      <w:r w:rsidR="003E467F" w:rsidRPr="003E467F">
        <w:t>1. aprobarea bugetului local pe anul 2022 al Comunei Șoldanu, Județul Călărași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3865386A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3E467F" w:rsidRPr="003E467F">
        <w:rPr>
          <w:sz w:val="22"/>
          <w:szCs w:val="22"/>
        </w:rPr>
        <w:t>1 din 12.01.2022 privind 1. aprobarea bugetului local pe anul 2022 al Comunei Șoldanu, Județul Călărași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241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42</cp:revision>
  <cp:lastPrinted>2021-12-14T06:38:00Z</cp:lastPrinted>
  <dcterms:created xsi:type="dcterms:W3CDTF">2021-05-27T09:18:00Z</dcterms:created>
  <dcterms:modified xsi:type="dcterms:W3CDTF">2022-02-10T16:04:00Z</dcterms:modified>
</cp:coreProperties>
</file>