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1BBC2" w14:textId="3E2AA742" w:rsidR="005F1A7D" w:rsidRPr="005F1A7D" w:rsidRDefault="005F1A7D" w:rsidP="005F1A7D">
      <w:pPr>
        <w:spacing w:after="0" w:line="259" w:lineRule="auto"/>
        <w:rPr>
          <w:rFonts w:ascii="Times New Roman" w:eastAsia="Aptos" w:hAnsi="Times New Roman" w:cs="Times New Roman"/>
          <w:lang w:val="ro-RO"/>
        </w:rPr>
      </w:pPr>
      <w:r w:rsidRPr="005F1A7D">
        <w:rPr>
          <w:rFonts w:ascii="Bookman Old Style" w:hAnsi="Bookman Old Style"/>
          <w:lang w:val="pt-PT"/>
        </w:rPr>
        <w:t xml:space="preserve">PRIMĂRIA COMUNEI PÂRSCOV                                            </w:t>
      </w:r>
    </w:p>
    <w:p w14:paraId="0B9CE117" w14:textId="77777777" w:rsidR="005F1A7D" w:rsidRPr="005F1A7D" w:rsidRDefault="005F1A7D" w:rsidP="005F1A7D">
      <w:pPr>
        <w:spacing w:after="0"/>
        <w:rPr>
          <w:rFonts w:ascii="Bookman Old Style" w:hAnsi="Bookman Old Style"/>
          <w:lang w:val="pt-PT"/>
        </w:rPr>
      </w:pPr>
      <w:r w:rsidRPr="005F1A7D">
        <w:rPr>
          <w:rFonts w:ascii="Bookman Old Style" w:hAnsi="Bookman Old Style"/>
          <w:lang w:val="pt-PT"/>
        </w:rPr>
        <w:t xml:space="preserve">          JUDETUL BUZAU                                                       </w:t>
      </w:r>
      <w:r w:rsidRPr="005F1A7D">
        <w:rPr>
          <w:rFonts w:ascii="Bookman Old Style" w:hAnsi="Bookman Old Style"/>
          <w:lang w:val="pt-PT"/>
        </w:rPr>
        <w:tab/>
      </w:r>
    </w:p>
    <w:p w14:paraId="1C73DA24" w14:textId="0072094F" w:rsidR="005F1A7D" w:rsidRPr="005F1A7D" w:rsidRDefault="005F1A7D" w:rsidP="005F1A7D">
      <w:pPr>
        <w:spacing w:after="0"/>
        <w:rPr>
          <w:rFonts w:ascii="Bookman Old Style" w:hAnsi="Bookman Old Style"/>
          <w:lang w:val="pt-PT"/>
        </w:rPr>
      </w:pPr>
      <w:r w:rsidRPr="005F1A7D">
        <w:rPr>
          <w:rFonts w:ascii="Bookman Old Style" w:hAnsi="Bookman Old Style"/>
          <w:lang w:val="pt-PT"/>
        </w:rPr>
        <w:t xml:space="preserve">   Nr. 3</w:t>
      </w:r>
      <w:r w:rsidRPr="005F1A7D">
        <w:rPr>
          <w:rFonts w:ascii="Bookman Old Style" w:hAnsi="Bookman Old Style"/>
          <w:lang w:val="pt-PT"/>
        </w:rPr>
        <w:t>613</w:t>
      </w:r>
      <w:r w:rsidRPr="005F1A7D">
        <w:rPr>
          <w:rFonts w:ascii="Bookman Old Style" w:hAnsi="Bookman Old Style"/>
          <w:lang w:val="pt-PT"/>
        </w:rPr>
        <w:t xml:space="preserve">/ </w:t>
      </w:r>
      <w:r w:rsidRPr="005F1A7D">
        <w:rPr>
          <w:rFonts w:ascii="Bookman Old Style" w:hAnsi="Bookman Old Style"/>
          <w:lang w:val="pt-PT"/>
        </w:rPr>
        <w:t>23</w:t>
      </w:r>
      <w:r w:rsidRPr="005F1A7D">
        <w:rPr>
          <w:rFonts w:ascii="Bookman Old Style" w:hAnsi="Bookman Old Style"/>
          <w:lang w:val="pt-PT"/>
        </w:rPr>
        <w:t>.04.2026</w:t>
      </w:r>
    </w:p>
    <w:p w14:paraId="294BEBCC" w14:textId="77777777" w:rsidR="005F1A7D" w:rsidRPr="005F1A7D" w:rsidRDefault="005F1A7D" w:rsidP="005F1A7D">
      <w:pPr>
        <w:spacing w:after="0"/>
        <w:rPr>
          <w:rFonts w:ascii="Bookman Old Style" w:hAnsi="Bookman Old Style"/>
          <w:lang w:val="pt-PT"/>
        </w:rPr>
      </w:pPr>
    </w:p>
    <w:p w14:paraId="60A1BA3D" w14:textId="77777777" w:rsidR="005F1A7D" w:rsidRPr="005F1A7D" w:rsidRDefault="005F1A7D" w:rsidP="005F1A7D">
      <w:pPr>
        <w:spacing w:after="0"/>
        <w:jc w:val="center"/>
        <w:rPr>
          <w:rFonts w:ascii="Bookman Old Style" w:hAnsi="Bookman Old Style"/>
          <w:lang w:val="pt-PT"/>
        </w:rPr>
      </w:pPr>
      <w:r w:rsidRPr="005F1A7D">
        <w:rPr>
          <w:rFonts w:ascii="Bookman Old Style" w:hAnsi="Bookman Old Style"/>
          <w:lang w:val="pt-PT"/>
        </w:rPr>
        <w:t>REFERAT DE APROBARE</w:t>
      </w:r>
    </w:p>
    <w:p w14:paraId="7E1B2C13" w14:textId="7A8AFB60" w:rsidR="00C72472" w:rsidRPr="005F1A7D" w:rsidRDefault="00C72472" w:rsidP="005F1A7D">
      <w:pPr>
        <w:spacing w:after="0" w:line="276" w:lineRule="auto"/>
        <w:jc w:val="center"/>
        <w:rPr>
          <w:rFonts w:ascii="Times New Roman" w:hAnsi="Times New Roman" w:cs="Times New Roman"/>
          <w:lang w:val="pt-PT"/>
        </w:rPr>
      </w:pPr>
      <w:r w:rsidRPr="005F1A7D">
        <w:rPr>
          <w:rFonts w:ascii="Times New Roman" w:hAnsi="Times New Roman" w:cs="Times New Roman"/>
          <w:lang w:val="pt-PT"/>
        </w:rPr>
        <w:t xml:space="preserve">la proiectul de hotărâre privind </w:t>
      </w:r>
      <w:r w:rsidR="00DC17D1" w:rsidRPr="005F1A7D">
        <w:rPr>
          <w:rFonts w:ascii="Times New Roman" w:hAnsi="Times New Roman" w:cs="Times New Roman"/>
          <w:lang w:val="pt-PT"/>
        </w:rPr>
        <w:t xml:space="preserve">aprobarea primirii </w:t>
      </w:r>
      <w:r w:rsidR="005F1A7D" w:rsidRPr="005F1A7D">
        <w:rPr>
          <w:rFonts w:ascii="Times New Roman" w:hAnsi="Times New Roman" w:cs="Times New Roman"/>
          <w:lang w:val="pt-PT"/>
        </w:rPr>
        <w:t>UAT</w:t>
      </w:r>
      <w:r w:rsidR="00DC17D1" w:rsidRPr="005F1A7D">
        <w:rPr>
          <w:rFonts w:ascii="Times New Roman" w:hAnsi="Times New Roman" w:cs="Times New Roman"/>
          <w:lang w:val="pt-PT"/>
        </w:rPr>
        <w:t xml:space="preserve">  Municipiul Buzău, în calitate de  membru asociat la Asociația de Dezvoltare Intercomunitară </w:t>
      </w:r>
      <w:r w:rsidR="00364298" w:rsidRPr="005F1A7D">
        <w:rPr>
          <w:rFonts w:ascii="Times New Roman" w:hAnsi="Times New Roman" w:cs="Times New Roman"/>
          <w:lang w:val="pt-PT"/>
        </w:rPr>
        <w:t>“Eco Buzău 2009”</w:t>
      </w:r>
    </w:p>
    <w:p w14:paraId="144FF540" w14:textId="77777777" w:rsidR="00C72472" w:rsidRPr="005F1A7D" w:rsidRDefault="00C72472" w:rsidP="00C72472">
      <w:pPr>
        <w:spacing w:after="0" w:line="276" w:lineRule="auto"/>
        <w:jc w:val="center"/>
        <w:rPr>
          <w:rFonts w:ascii="Times New Roman" w:hAnsi="Times New Roman" w:cs="Times New Roman"/>
          <w:lang w:val="pt-PT"/>
        </w:rPr>
      </w:pPr>
    </w:p>
    <w:p w14:paraId="7376CA3D" w14:textId="49601272" w:rsidR="00C72472" w:rsidRPr="005F1A7D" w:rsidRDefault="00C72472" w:rsidP="00C72472">
      <w:pPr>
        <w:spacing w:after="0" w:line="276" w:lineRule="auto"/>
        <w:jc w:val="both"/>
        <w:rPr>
          <w:rFonts w:ascii="Times New Roman" w:hAnsi="Times New Roman" w:cs="Times New Roman"/>
          <w:lang w:val="pt-PT"/>
        </w:rPr>
      </w:pPr>
      <w:r w:rsidRPr="005F1A7D">
        <w:rPr>
          <w:rFonts w:ascii="Times New Roman" w:hAnsi="Times New Roman" w:cs="Times New Roman"/>
          <w:lang w:val="pt-PT"/>
        </w:rPr>
        <w:tab/>
      </w:r>
      <w:r w:rsidRPr="00C72472">
        <w:rPr>
          <w:rFonts w:ascii="Times New Roman" w:hAnsi="Times New Roman" w:cs="Times New Roman"/>
        </w:rPr>
        <w:t xml:space="preserve">Serviciul de </w:t>
      </w:r>
      <w:proofErr w:type="spellStart"/>
      <w:r w:rsidRPr="00C72472">
        <w:rPr>
          <w:rFonts w:ascii="Times New Roman" w:hAnsi="Times New Roman" w:cs="Times New Roman"/>
        </w:rPr>
        <w:t>salubrizare</w:t>
      </w:r>
      <w:proofErr w:type="spellEnd"/>
      <w:r w:rsidRPr="00C72472">
        <w:rPr>
          <w:rFonts w:ascii="Times New Roman" w:hAnsi="Times New Roman" w:cs="Times New Roman"/>
        </w:rPr>
        <w:t xml:space="preserve"> </w:t>
      </w:r>
      <w:proofErr w:type="spellStart"/>
      <w:r w:rsidRPr="00C72472">
        <w:rPr>
          <w:rFonts w:ascii="Times New Roman" w:hAnsi="Times New Roman" w:cs="Times New Roman"/>
        </w:rPr>
        <w:t>reprezintă</w:t>
      </w:r>
      <w:proofErr w:type="spellEnd"/>
      <w:r w:rsidRPr="00C72472">
        <w:rPr>
          <w:rFonts w:ascii="Times New Roman" w:hAnsi="Times New Roman" w:cs="Times New Roman"/>
        </w:rPr>
        <w:t xml:space="preserve"> </w:t>
      </w:r>
      <w:proofErr w:type="spellStart"/>
      <w:r w:rsidRPr="00C72472">
        <w:rPr>
          <w:rFonts w:ascii="Times New Roman" w:hAnsi="Times New Roman" w:cs="Times New Roman"/>
        </w:rPr>
        <w:t>unul</w:t>
      </w:r>
      <w:proofErr w:type="spellEnd"/>
      <w:r w:rsidRPr="00C72472">
        <w:rPr>
          <w:rFonts w:ascii="Times New Roman" w:hAnsi="Times New Roman" w:cs="Times New Roman"/>
        </w:rPr>
        <w:t xml:space="preserve"> </w:t>
      </w:r>
      <w:proofErr w:type="spellStart"/>
      <w:r w:rsidRPr="00C72472">
        <w:rPr>
          <w:rFonts w:ascii="Times New Roman" w:hAnsi="Times New Roman" w:cs="Times New Roman"/>
        </w:rPr>
        <w:t>dintre</w:t>
      </w:r>
      <w:proofErr w:type="spellEnd"/>
      <w:r w:rsidRPr="00C72472">
        <w:rPr>
          <w:rFonts w:ascii="Times New Roman" w:hAnsi="Times New Roman" w:cs="Times New Roman"/>
        </w:rPr>
        <w:t xml:space="preserve"> </w:t>
      </w:r>
      <w:proofErr w:type="spellStart"/>
      <w:r w:rsidRPr="00C72472">
        <w:rPr>
          <w:rFonts w:ascii="Times New Roman" w:hAnsi="Times New Roman" w:cs="Times New Roman"/>
        </w:rPr>
        <w:t>serviciile</w:t>
      </w:r>
      <w:proofErr w:type="spellEnd"/>
      <w:r w:rsidRPr="00C72472">
        <w:rPr>
          <w:rFonts w:ascii="Times New Roman" w:hAnsi="Times New Roman" w:cs="Times New Roman"/>
        </w:rPr>
        <w:t xml:space="preserve"> </w:t>
      </w:r>
      <w:proofErr w:type="spellStart"/>
      <w:r w:rsidRPr="00C72472">
        <w:rPr>
          <w:rFonts w:ascii="Times New Roman" w:hAnsi="Times New Roman" w:cs="Times New Roman"/>
        </w:rPr>
        <w:t>publice</w:t>
      </w:r>
      <w:proofErr w:type="spellEnd"/>
      <w:r w:rsidRPr="00C72472">
        <w:rPr>
          <w:rFonts w:ascii="Times New Roman" w:hAnsi="Times New Roman" w:cs="Times New Roman"/>
        </w:rPr>
        <w:t xml:space="preserve"> </w:t>
      </w:r>
      <w:proofErr w:type="spellStart"/>
      <w:r w:rsidRPr="00C72472">
        <w:rPr>
          <w:rFonts w:ascii="Times New Roman" w:hAnsi="Times New Roman" w:cs="Times New Roman"/>
        </w:rPr>
        <w:t>esențiale</w:t>
      </w:r>
      <w:proofErr w:type="spellEnd"/>
      <w:r w:rsidRPr="00C72472">
        <w:rPr>
          <w:rFonts w:ascii="Times New Roman" w:hAnsi="Times New Roman" w:cs="Times New Roman"/>
        </w:rPr>
        <w:t xml:space="preserve">, cu impact direct </w:t>
      </w:r>
      <w:proofErr w:type="spellStart"/>
      <w:r w:rsidRPr="00C72472">
        <w:rPr>
          <w:rFonts w:ascii="Times New Roman" w:hAnsi="Times New Roman" w:cs="Times New Roman"/>
        </w:rPr>
        <w:t>asupra</w:t>
      </w:r>
      <w:proofErr w:type="spellEnd"/>
      <w:r w:rsidRPr="00C72472">
        <w:rPr>
          <w:rFonts w:ascii="Times New Roman" w:hAnsi="Times New Roman" w:cs="Times New Roman"/>
        </w:rPr>
        <w:t xml:space="preserve"> </w:t>
      </w:r>
      <w:proofErr w:type="spellStart"/>
      <w:r w:rsidRPr="00C72472">
        <w:rPr>
          <w:rFonts w:ascii="Times New Roman" w:hAnsi="Times New Roman" w:cs="Times New Roman"/>
        </w:rPr>
        <w:t>calității</w:t>
      </w:r>
      <w:proofErr w:type="spellEnd"/>
      <w:r w:rsidRPr="00C72472">
        <w:rPr>
          <w:rFonts w:ascii="Times New Roman" w:hAnsi="Times New Roman" w:cs="Times New Roman"/>
        </w:rPr>
        <w:t xml:space="preserve"> </w:t>
      </w:r>
      <w:proofErr w:type="spellStart"/>
      <w:r w:rsidRPr="00C72472">
        <w:rPr>
          <w:rFonts w:ascii="Times New Roman" w:hAnsi="Times New Roman" w:cs="Times New Roman"/>
        </w:rPr>
        <w:t>vieții</w:t>
      </w:r>
      <w:proofErr w:type="spellEnd"/>
      <w:r w:rsidRPr="00C72472">
        <w:rPr>
          <w:rFonts w:ascii="Times New Roman" w:hAnsi="Times New Roman" w:cs="Times New Roman"/>
        </w:rPr>
        <w:t xml:space="preserve"> </w:t>
      </w:r>
      <w:proofErr w:type="spellStart"/>
      <w:r w:rsidRPr="00C72472">
        <w:rPr>
          <w:rFonts w:ascii="Times New Roman" w:hAnsi="Times New Roman" w:cs="Times New Roman"/>
        </w:rPr>
        <w:t>cetățenilor</w:t>
      </w:r>
      <w:proofErr w:type="spellEnd"/>
      <w:r w:rsidRPr="00C72472">
        <w:rPr>
          <w:rFonts w:ascii="Times New Roman" w:hAnsi="Times New Roman" w:cs="Times New Roman"/>
        </w:rPr>
        <w:t xml:space="preserve">, a </w:t>
      </w:r>
      <w:proofErr w:type="spellStart"/>
      <w:r w:rsidRPr="00C72472">
        <w:rPr>
          <w:rFonts w:ascii="Times New Roman" w:hAnsi="Times New Roman" w:cs="Times New Roman"/>
        </w:rPr>
        <w:t>sănătății</w:t>
      </w:r>
      <w:proofErr w:type="spellEnd"/>
      <w:r w:rsidRPr="00C72472">
        <w:rPr>
          <w:rFonts w:ascii="Times New Roman" w:hAnsi="Times New Roman" w:cs="Times New Roman"/>
        </w:rPr>
        <w:t xml:space="preserve"> </w:t>
      </w:r>
      <w:proofErr w:type="spellStart"/>
      <w:r w:rsidRPr="00C72472">
        <w:rPr>
          <w:rFonts w:ascii="Times New Roman" w:hAnsi="Times New Roman" w:cs="Times New Roman"/>
        </w:rPr>
        <w:t>publice</w:t>
      </w:r>
      <w:proofErr w:type="spellEnd"/>
      <w:r w:rsidRPr="00C72472">
        <w:rPr>
          <w:rFonts w:ascii="Times New Roman" w:hAnsi="Times New Roman" w:cs="Times New Roman"/>
        </w:rPr>
        <w:t xml:space="preserve"> </w:t>
      </w:r>
      <w:proofErr w:type="spellStart"/>
      <w:r w:rsidRPr="00C72472">
        <w:rPr>
          <w:rFonts w:ascii="Times New Roman" w:hAnsi="Times New Roman" w:cs="Times New Roman"/>
        </w:rPr>
        <w:t>și</w:t>
      </w:r>
      <w:proofErr w:type="spellEnd"/>
      <w:r w:rsidRPr="00C72472">
        <w:rPr>
          <w:rFonts w:ascii="Times New Roman" w:hAnsi="Times New Roman" w:cs="Times New Roman"/>
        </w:rPr>
        <w:t xml:space="preserve"> a </w:t>
      </w:r>
      <w:proofErr w:type="spellStart"/>
      <w:r w:rsidRPr="00C72472">
        <w:rPr>
          <w:rFonts w:ascii="Times New Roman" w:hAnsi="Times New Roman" w:cs="Times New Roman"/>
        </w:rPr>
        <w:t>protecției</w:t>
      </w:r>
      <w:proofErr w:type="spellEnd"/>
      <w:r w:rsidRPr="00C72472">
        <w:rPr>
          <w:rFonts w:ascii="Times New Roman" w:hAnsi="Times New Roman" w:cs="Times New Roman"/>
        </w:rPr>
        <w:t xml:space="preserve"> </w:t>
      </w:r>
      <w:proofErr w:type="spellStart"/>
      <w:r w:rsidRPr="00C72472">
        <w:rPr>
          <w:rFonts w:ascii="Times New Roman" w:hAnsi="Times New Roman" w:cs="Times New Roman"/>
        </w:rPr>
        <w:t>mediului</w:t>
      </w:r>
      <w:proofErr w:type="spellEnd"/>
      <w:r w:rsidRPr="00C72472">
        <w:rPr>
          <w:rFonts w:ascii="Times New Roman" w:hAnsi="Times New Roman" w:cs="Times New Roman"/>
        </w:rPr>
        <w:t xml:space="preserve"> </w:t>
      </w:r>
      <w:proofErr w:type="spellStart"/>
      <w:r w:rsidRPr="00C72472">
        <w:rPr>
          <w:rFonts w:ascii="Times New Roman" w:hAnsi="Times New Roman" w:cs="Times New Roman"/>
        </w:rPr>
        <w:t>înconjurător</w:t>
      </w:r>
      <w:proofErr w:type="spellEnd"/>
      <w:r w:rsidRPr="00C72472">
        <w:rPr>
          <w:rFonts w:ascii="Times New Roman" w:hAnsi="Times New Roman" w:cs="Times New Roman"/>
        </w:rPr>
        <w:t xml:space="preserve">. </w:t>
      </w:r>
      <w:r w:rsidRPr="005F1A7D">
        <w:rPr>
          <w:rFonts w:ascii="Times New Roman" w:hAnsi="Times New Roman" w:cs="Times New Roman"/>
          <w:lang w:val="pt-PT"/>
        </w:rPr>
        <w:t>Organizarea eficientă și durabilă a acestui serviciu constituie o responsabilitate fundamentală a autorităților administrației publice locale.</w:t>
      </w:r>
    </w:p>
    <w:p w14:paraId="2F397162" w14:textId="05B068C6" w:rsidR="00C72472" w:rsidRPr="005F1A7D" w:rsidRDefault="00C72472" w:rsidP="00C72472">
      <w:pPr>
        <w:spacing w:after="0" w:line="276" w:lineRule="auto"/>
        <w:jc w:val="both"/>
        <w:rPr>
          <w:rFonts w:ascii="Times New Roman" w:hAnsi="Times New Roman" w:cs="Times New Roman"/>
          <w:lang w:val="pt-PT"/>
        </w:rPr>
      </w:pPr>
      <w:r w:rsidRPr="005F1A7D">
        <w:rPr>
          <w:rFonts w:ascii="Times New Roman" w:hAnsi="Times New Roman" w:cs="Times New Roman"/>
          <w:lang w:val="pt-PT"/>
        </w:rPr>
        <w:tab/>
        <w:t>În prezent, la nivelul județului Buzău nu este implementat un Sistem de Management Integrat al Deșeurilor (SMID) funcțional, ceea ce determină o abordare neunitară a activităților de salubrizare și generează dificultăți în atingerea obiectivelor stabilite prin legislația națională și europeană în domeniul gestionării deșeurilor. În aceste condiții, devine necesară identificarea unor soluții eficiente de organizare și coordonare a serviciului, care să permită optimizarea costurilor, creșterea calității serviciilor și respectarea cerințelor de mediu.</w:t>
      </w:r>
    </w:p>
    <w:p w14:paraId="49BF93BE" w14:textId="4282AB9F" w:rsidR="00C72472" w:rsidRPr="005F1A7D" w:rsidRDefault="00C72472" w:rsidP="00C72472">
      <w:pPr>
        <w:spacing w:after="0" w:line="276" w:lineRule="auto"/>
        <w:jc w:val="both"/>
        <w:rPr>
          <w:rFonts w:ascii="Times New Roman" w:hAnsi="Times New Roman" w:cs="Times New Roman"/>
          <w:lang w:val="pt-PT"/>
        </w:rPr>
      </w:pPr>
      <w:r w:rsidRPr="005F1A7D">
        <w:rPr>
          <w:rFonts w:ascii="Times New Roman" w:hAnsi="Times New Roman" w:cs="Times New Roman"/>
          <w:lang w:val="pt-PT"/>
        </w:rPr>
        <w:tab/>
        <w:t xml:space="preserve">Asociația de Dezvoltare Intercomunitară </w:t>
      </w:r>
      <w:r w:rsidR="00364298" w:rsidRPr="005F1A7D">
        <w:rPr>
          <w:rFonts w:ascii="Times New Roman" w:hAnsi="Times New Roman" w:cs="Times New Roman"/>
          <w:lang w:val="pt-PT"/>
        </w:rPr>
        <w:t>“</w:t>
      </w:r>
      <w:r w:rsidR="00364298" w:rsidRPr="00364298">
        <w:rPr>
          <w:rFonts w:ascii="Times New Roman" w:hAnsi="Times New Roman" w:cs="Times New Roman"/>
          <w:lang w:val="ro-RO"/>
        </w:rPr>
        <w:t>Eco Buzău 2009”</w:t>
      </w:r>
      <w:r w:rsidRPr="005F1A7D">
        <w:rPr>
          <w:rFonts w:ascii="Times New Roman" w:hAnsi="Times New Roman" w:cs="Times New Roman"/>
          <w:lang w:val="pt-PT"/>
        </w:rPr>
        <w:t xml:space="preserve"> reprezintă un cadru instituțional adecvat pentru realizarea cooperării între unitățile administrativ-teritoriale din județ, în vederea gestionării în comun a serviciului de salubrizare. Prin intermediul acestei structuri asociative se creează premisele unei abordări integrate, care să permită planificarea și implementarea unor soluții unitare, precum și dezvoltarea infrastructurii necesare în domeniul gestionării deșeurilor.</w:t>
      </w:r>
    </w:p>
    <w:p w14:paraId="5593C361" w14:textId="0EE4BDF7" w:rsidR="00C72472" w:rsidRPr="005F1A7D" w:rsidRDefault="00C72472" w:rsidP="00C72472">
      <w:pPr>
        <w:spacing w:after="0" w:line="276" w:lineRule="auto"/>
        <w:jc w:val="both"/>
        <w:rPr>
          <w:rFonts w:ascii="Times New Roman" w:hAnsi="Times New Roman" w:cs="Times New Roman"/>
          <w:lang w:val="pt-PT"/>
        </w:rPr>
      </w:pPr>
      <w:r w:rsidRPr="005F1A7D">
        <w:rPr>
          <w:rFonts w:ascii="Times New Roman" w:hAnsi="Times New Roman" w:cs="Times New Roman"/>
          <w:lang w:val="pt-PT"/>
        </w:rPr>
        <w:tab/>
        <w:t>Aderarea Municipiului Buzău la această asociație oferă posibilitatea participării active la procesul decizional privind organizarea și funcționarea serviciului de salubrizare la nivel intercomunitar, precum și la stabilirea direcțiilor de dezvoltare în acest domeniu. Totodată, aceasta contribuie la consolidarea cooperării instituționale la nivel județean și la crearea unui cadru favorabil pentru atragerea de finanțări destinate modernizării infrastructurii și îmbunătățirii serviciilor publice.</w:t>
      </w:r>
    </w:p>
    <w:p w14:paraId="20BB3489" w14:textId="0BB0971C" w:rsidR="00C72472" w:rsidRPr="005F1A7D" w:rsidRDefault="00C72472" w:rsidP="00C72472">
      <w:pPr>
        <w:spacing w:after="0" w:line="276" w:lineRule="auto"/>
        <w:jc w:val="both"/>
        <w:rPr>
          <w:rFonts w:ascii="Times New Roman" w:hAnsi="Times New Roman" w:cs="Times New Roman"/>
          <w:lang w:val="pt-PT"/>
        </w:rPr>
      </w:pPr>
      <w:r w:rsidRPr="005F1A7D">
        <w:rPr>
          <w:rFonts w:ascii="Times New Roman" w:hAnsi="Times New Roman" w:cs="Times New Roman"/>
          <w:lang w:val="pt-PT"/>
        </w:rPr>
        <w:tab/>
        <w:t xml:space="preserve">Prin aderarea la Asociația de Dezvoltare Intercomunitară </w:t>
      </w:r>
      <w:r w:rsidR="00364298" w:rsidRPr="005F1A7D">
        <w:rPr>
          <w:rFonts w:ascii="Times New Roman" w:hAnsi="Times New Roman" w:cs="Times New Roman"/>
          <w:lang w:val="pt-PT"/>
        </w:rPr>
        <w:t>“Eco Buzău 2009”</w:t>
      </w:r>
      <w:r w:rsidRPr="005F1A7D">
        <w:rPr>
          <w:rFonts w:ascii="Times New Roman" w:hAnsi="Times New Roman" w:cs="Times New Roman"/>
          <w:lang w:val="pt-PT"/>
        </w:rPr>
        <w:t>, Municipiul Buzău își asumă un rol activ în dezvoltarea unui sistem de gestionare a deșeurilor eficient și sustenabil, adaptat cerințelor actuale și viitoare, inclusiv în perspectiva realizării unui sistem integrat la nivel județean.</w:t>
      </w:r>
    </w:p>
    <w:p w14:paraId="48DB2C82" w14:textId="29D81AB1" w:rsidR="00C72472" w:rsidRPr="005F1A7D" w:rsidRDefault="00C72472" w:rsidP="00C72472">
      <w:pPr>
        <w:spacing w:after="0" w:line="276" w:lineRule="auto"/>
        <w:jc w:val="both"/>
        <w:rPr>
          <w:rFonts w:ascii="Times New Roman" w:hAnsi="Times New Roman" w:cs="Times New Roman"/>
          <w:lang w:val="pt-PT"/>
        </w:rPr>
      </w:pPr>
      <w:r w:rsidRPr="005F1A7D">
        <w:rPr>
          <w:rFonts w:ascii="Times New Roman" w:hAnsi="Times New Roman" w:cs="Times New Roman"/>
          <w:lang w:val="pt-PT"/>
        </w:rPr>
        <w:tab/>
        <w:t xml:space="preserve">Având în vedere cele expuse, precum și necesitatea asigurării unui serviciu de salubrizare modern, eficient și conform cu normele legale în vigoare, consider că </w:t>
      </w:r>
      <w:r w:rsidR="00DC17D1" w:rsidRPr="005F1A7D">
        <w:rPr>
          <w:rFonts w:ascii="Times New Roman" w:hAnsi="Times New Roman" w:cs="Times New Roman"/>
          <w:lang w:val="pt-PT"/>
        </w:rPr>
        <w:t>primirea</w:t>
      </w:r>
      <w:r w:rsidR="00DC17D1" w:rsidRPr="005F1A7D">
        <w:rPr>
          <w:lang w:val="pt-PT"/>
        </w:rPr>
        <w:t xml:space="preserve"> </w:t>
      </w:r>
      <w:r w:rsidR="00DC17D1" w:rsidRPr="005F1A7D">
        <w:rPr>
          <w:rFonts w:ascii="Times New Roman" w:hAnsi="Times New Roman" w:cs="Times New Roman"/>
          <w:lang w:val="pt-PT"/>
        </w:rPr>
        <w:t xml:space="preserve">Unității Administrativ Teritoriale  Municipiul Buzău, în calitate de  membru asociat </w:t>
      </w:r>
      <w:r w:rsidRPr="005F1A7D">
        <w:rPr>
          <w:rFonts w:ascii="Times New Roman" w:hAnsi="Times New Roman" w:cs="Times New Roman"/>
          <w:lang w:val="pt-PT"/>
        </w:rPr>
        <w:t xml:space="preserve">la Asociația de Dezvoltare Intercomunitară </w:t>
      </w:r>
      <w:r w:rsidR="00364298" w:rsidRPr="005F1A7D">
        <w:rPr>
          <w:rFonts w:ascii="Times New Roman" w:hAnsi="Times New Roman" w:cs="Times New Roman"/>
          <w:lang w:val="pt-PT"/>
        </w:rPr>
        <w:t>“Eco Buzău 2009”</w:t>
      </w:r>
      <w:r w:rsidR="00DC17D1" w:rsidRPr="005F1A7D">
        <w:rPr>
          <w:rFonts w:ascii="Times New Roman" w:hAnsi="Times New Roman" w:cs="Times New Roman"/>
          <w:lang w:val="pt-PT"/>
        </w:rPr>
        <w:t>,</w:t>
      </w:r>
      <w:r w:rsidRPr="005F1A7D">
        <w:rPr>
          <w:rFonts w:ascii="Times New Roman" w:hAnsi="Times New Roman" w:cs="Times New Roman"/>
          <w:lang w:val="pt-PT"/>
        </w:rPr>
        <w:t xml:space="preserve"> este oportună și justificată.</w:t>
      </w:r>
    </w:p>
    <w:p w14:paraId="0422FA4A" w14:textId="3AD96D6C" w:rsidR="00C72472" w:rsidRPr="005F1A7D" w:rsidRDefault="00C72472" w:rsidP="005F1A7D">
      <w:pPr>
        <w:spacing w:after="0" w:line="276" w:lineRule="auto"/>
        <w:jc w:val="both"/>
        <w:rPr>
          <w:rFonts w:ascii="Times New Roman" w:hAnsi="Times New Roman" w:cs="Times New Roman"/>
          <w:lang w:val="pt-PT"/>
        </w:rPr>
      </w:pPr>
      <w:r w:rsidRPr="005F1A7D">
        <w:rPr>
          <w:rFonts w:ascii="Times New Roman" w:hAnsi="Times New Roman" w:cs="Times New Roman"/>
          <w:lang w:val="pt-PT"/>
        </w:rPr>
        <w:tab/>
        <w:t xml:space="preserve">Față de cele prezentate, </w:t>
      </w:r>
      <w:r w:rsidR="005F1A7D">
        <w:rPr>
          <w:rFonts w:ascii="Times New Roman" w:hAnsi="Times New Roman" w:cs="Times New Roman"/>
          <w:lang w:val="pt-PT"/>
        </w:rPr>
        <w:t xml:space="preserve">în conformitate cu prevederile OUG nr. 57/2019 , privind Codul administrativ , actualizata, </w:t>
      </w:r>
      <w:r w:rsidRPr="005F1A7D">
        <w:rPr>
          <w:rFonts w:ascii="Times New Roman" w:hAnsi="Times New Roman" w:cs="Times New Roman"/>
          <w:lang w:val="pt-PT"/>
        </w:rPr>
        <w:t xml:space="preserve">supun spre dezbatere și aprobare Consiliului Local al </w:t>
      </w:r>
      <w:r w:rsidR="00513708" w:rsidRPr="005F1A7D">
        <w:rPr>
          <w:rFonts w:ascii="Times New Roman" w:hAnsi="Times New Roman" w:cs="Times New Roman"/>
          <w:lang w:val="pt-PT"/>
        </w:rPr>
        <w:t>Comunei</w:t>
      </w:r>
      <w:r w:rsidR="005F1A7D">
        <w:rPr>
          <w:rFonts w:ascii="Times New Roman" w:hAnsi="Times New Roman" w:cs="Times New Roman"/>
          <w:lang w:val="pt-PT"/>
        </w:rPr>
        <w:t xml:space="preserve"> Pârscov</w:t>
      </w:r>
      <w:r w:rsidRPr="005F1A7D">
        <w:rPr>
          <w:rFonts w:ascii="Times New Roman" w:hAnsi="Times New Roman" w:cs="Times New Roman"/>
          <w:lang w:val="pt-PT"/>
        </w:rPr>
        <w:t xml:space="preserve"> proiectul de hotărâre </w:t>
      </w:r>
      <w:r w:rsidR="00DC17D1" w:rsidRPr="005F1A7D">
        <w:rPr>
          <w:rFonts w:ascii="Times New Roman" w:hAnsi="Times New Roman" w:cs="Times New Roman"/>
          <w:lang w:val="pt-PT"/>
        </w:rPr>
        <w:t xml:space="preserve">privind aprobarea primirii Unității Administrativ Teritoriale  Municipiul Buzău, în calitate de  membru asociat la Asociația de Dezvoltare Intercomunitară </w:t>
      </w:r>
      <w:r w:rsidR="00364298" w:rsidRPr="005F1A7D">
        <w:rPr>
          <w:rFonts w:ascii="Times New Roman" w:hAnsi="Times New Roman" w:cs="Times New Roman"/>
          <w:lang w:val="pt-PT"/>
        </w:rPr>
        <w:t>“Eco Buzău 2009”</w:t>
      </w:r>
      <w:r w:rsidRPr="005F1A7D">
        <w:rPr>
          <w:rFonts w:ascii="Times New Roman" w:hAnsi="Times New Roman" w:cs="Times New Roman"/>
          <w:lang w:val="pt-PT"/>
        </w:rPr>
        <w:t>, în forma propusă.</w:t>
      </w:r>
    </w:p>
    <w:p w14:paraId="19A1CEFD" w14:textId="70AEFCBE" w:rsidR="00C72472" w:rsidRPr="005F1A7D" w:rsidRDefault="00C72472" w:rsidP="00C72472">
      <w:pPr>
        <w:spacing w:after="0" w:line="276" w:lineRule="auto"/>
        <w:jc w:val="center"/>
        <w:rPr>
          <w:rFonts w:ascii="Times New Roman" w:hAnsi="Times New Roman" w:cs="Times New Roman"/>
        </w:rPr>
      </w:pPr>
      <w:r w:rsidRPr="005F1A7D">
        <w:rPr>
          <w:rFonts w:ascii="Times New Roman" w:hAnsi="Times New Roman" w:cs="Times New Roman"/>
        </w:rPr>
        <w:t>INIȚIATOR,</w:t>
      </w:r>
    </w:p>
    <w:p w14:paraId="2FC7ABB7" w14:textId="5849E7D4" w:rsidR="009C7086" w:rsidRPr="005F1A7D" w:rsidRDefault="00C72472" w:rsidP="00C72472">
      <w:pPr>
        <w:spacing w:after="0" w:line="276" w:lineRule="auto"/>
        <w:jc w:val="center"/>
        <w:rPr>
          <w:rFonts w:ascii="Times New Roman" w:hAnsi="Times New Roman" w:cs="Times New Roman"/>
        </w:rPr>
      </w:pPr>
      <w:r w:rsidRPr="005F1A7D">
        <w:rPr>
          <w:rFonts w:ascii="Times New Roman" w:hAnsi="Times New Roman" w:cs="Times New Roman"/>
        </w:rPr>
        <w:t>PRIMAR</w:t>
      </w:r>
      <w:r w:rsidR="005F1A7D" w:rsidRPr="005F1A7D">
        <w:rPr>
          <w:rFonts w:ascii="Times New Roman" w:hAnsi="Times New Roman" w:cs="Times New Roman"/>
        </w:rPr>
        <w:t>,</w:t>
      </w:r>
    </w:p>
    <w:p w14:paraId="0CD8C0BA" w14:textId="42EDF2D3" w:rsidR="005F1A7D" w:rsidRPr="005F1A7D" w:rsidRDefault="005F1A7D" w:rsidP="00C72472">
      <w:pPr>
        <w:spacing w:after="0" w:line="276" w:lineRule="auto"/>
        <w:jc w:val="center"/>
        <w:rPr>
          <w:rFonts w:ascii="Times New Roman" w:hAnsi="Times New Roman" w:cs="Times New Roman"/>
        </w:rPr>
      </w:pPr>
      <w:r w:rsidRPr="005F1A7D">
        <w:rPr>
          <w:rFonts w:ascii="Times New Roman" w:hAnsi="Times New Roman" w:cs="Times New Roman"/>
        </w:rPr>
        <w:t xml:space="preserve">DANIEL MIHAI </w:t>
      </w:r>
    </w:p>
    <w:sectPr w:rsidR="005F1A7D" w:rsidRPr="005F1A7D" w:rsidSect="005F1A7D">
      <w:pgSz w:w="12240" w:h="15840"/>
      <w:pgMar w:top="426" w:right="1440" w:bottom="56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543"/>
    <w:rsid w:val="00042697"/>
    <w:rsid w:val="00140A0F"/>
    <w:rsid w:val="002A0320"/>
    <w:rsid w:val="00364298"/>
    <w:rsid w:val="003C2846"/>
    <w:rsid w:val="00513708"/>
    <w:rsid w:val="00591A7B"/>
    <w:rsid w:val="005F1A7D"/>
    <w:rsid w:val="00604359"/>
    <w:rsid w:val="007F1543"/>
    <w:rsid w:val="007F15D4"/>
    <w:rsid w:val="00906690"/>
    <w:rsid w:val="009C7086"/>
    <w:rsid w:val="00A6607D"/>
    <w:rsid w:val="00AF03D1"/>
    <w:rsid w:val="00C25934"/>
    <w:rsid w:val="00C72472"/>
    <w:rsid w:val="00D13AED"/>
    <w:rsid w:val="00DC17D1"/>
    <w:rsid w:val="00F16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4FE31"/>
  <w15:chartTrackingRefBased/>
  <w15:docId w15:val="{C75135C1-2A95-4ED7-B276-B2DDB1BC0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7F15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7F15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7F1543"/>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7F1543"/>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7F1543"/>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7F1543"/>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7F1543"/>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7F1543"/>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7F1543"/>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7F1543"/>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7F1543"/>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7F1543"/>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7F1543"/>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7F1543"/>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7F1543"/>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7F1543"/>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7F1543"/>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7F1543"/>
    <w:rPr>
      <w:rFonts w:eastAsiaTheme="majorEastAsia" w:cstheme="majorBidi"/>
      <w:color w:val="272727" w:themeColor="text1" w:themeTint="D8"/>
    </w:rPr>
  </w:style>
  <w:style w:type="paragraph" w:styleId="Titlu">
    <w:name w:val="Title"/>
    <w:basedOn w:val="Normal"/>
    <w:next w:val="Normal"/>
    <w:link w:val="TitluCaracter"/>
    <w:uiPriority w:val="10"/>
    <w:qFormat/>
    <w:rsid w:val="007F15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7F1543"/>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7F1543"/>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7F1543"/>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7F1543"/>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7F1543"/>
    <w:rPr>
      <w:i/>
      <w:iCs/>
      <w:color w:val="404040" w:themeColor="text1" w:themeTint="BF"/>
    </w:rPr>
  </w:style>
  <w:style w:type="paragraph" w:styleId="Listparagraf">
    <w:name w:val="List Paragraph"/>
    <w:basedOn w:val="Normal"/>
    <w:uiPriority w:val="34"/>
    <w:qFormat/>
    <w:rsid w:val="007F1543"/>
    <w:pPr>
      <w:ind w:left="720"/>
      <w:contextualSpacing/>
    </w:pPr>
  </w:style>
  <w:style w:type="character" w:styleId="Accentuareintens">
    <w:name w:val="Intense Emphasis"/>
    <w:basedOn w:val="Fontdeparagrafimplicit"/>
    <w:uiPriority w:val="21"/>
    <w:qFormat/>
    <w:rsid w:val="007F1543"/>
    <w:rPr>
      <w:i/>
      <w:iCs/>
      <w:color w:val="2F5496" w:themeColor="accent1" w:themeShade="BF"/>
    </w:rPr>
  </w:style>
  <w:style w:type="paragraph" w:styleId="Citatintens">
    <w:name w:val="Intense Quote"/>
    <w:basedOn w:val="Normal"/>
    <w:next w:val="Normal"/>
    <w:link w:val="CitatintensCaracter"/>
    <w:uiPriority w:val="30"/>
    <w:qFormat/>
    <w:rsid w:val="007F15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7F1543"/>
    <w:rPr>
      <w:i/>
      <w:iCs/>
      <w:color w:val="2F5496" w:themeColor="accent1" w:themeShade="BF"/>
    </w:rPr>
  </w:style>
  <w:style w:type="character" w:styleId="Referireintens">
    <w:name w:val="Intense Reference"/>
    <w:basedOn w:val="Fontdeparagrafimplicit"/>
    <w:uiPriority w:val="32"/>
    <w:qFormat/>
    <w:rsid w:val="007F154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489</Words>
  <Characters>2840</Characters>
  <Application>Microsoft Office Word</Application>
  <DocSecurity>0</DocSecurity>
  <Lines>23</Lines>
  <Paragraphs>6</Paragraphs>
  <ScaleCrop>false</ScaleCrop>
  <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Președinte BUZĂU</cp:lastModifiedBy>
  <cp:revision>8</cp:revision>
  <dcterms:created xsi:type="dcterms:W3CDTF">2026-03-19T06:22:00Z</dcterms:created>
  <dcterms:modified xsi:type="dcterms:W3CDTF">2026-04-23T08:37:00Z</dcterms:modified>
</cp:coreProperties>
</file>