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C449C" w14:textId="77777777" w:rsidR="00532462" w:rsidRPr="00CB3B8A" w:rsidRDefault="00532462" w:rsidP="00532462">
      <w:pPr>
        <w:jc w:val="center"/>
        <w:rPr>
          <w:rFonts w:ascii="Times New Roman" w:hAnsi="Times New Roman" w:cs="Times New Roman"/>
          <w:smallCaps/>
          <w:sz w:val="40"/>
          <w:szCs w:val="40"/>
        </w:rPr>
      </w:pPr>
      <w:r w:rsidRPr="00CB3B8A">
        <w:rPr>
          <w:rFonts w:ascii="Times New Roman" w:hAnsi="Times New Roman" w:cs="Times New Roman"/>
          <w:smallCaps/>
          <w:sz w:val="40"/>
          <w:szCs w:val="40"/>
        </w:rPr>
        <w:t>Referat de aprobare</w:t>
      </w:r>
    </w:p>
    <w:p w14:paraId="27B0E2AD" w14:textId="7D55D81D" w:rsidR="00532462" w:rsidRPr="00B70A27" w:rsidRDefault="00532462" w:rsidP="00532462">
      <w:pPr>
        <w:jc w:val="center"/>
        <w:rPr>
          <w:rFonts w:ascii="Times New Roman" w:hAnsi="Times New Roman" w:cs="Times New Roman"/>
          <w:sz w:val="28"/>
          <w:szCs w:val="28"/>
        </w:rPr>
      </w:pPr>
      <w:r w:rsidRPr="00CB3B8A">
        <w:rPr>
          <w:rFonts w:ascii="Times New Roman" w:hAnsi="Times New Roman" w:cs="Times New Roman"/>
          <w:sz w:val="28"/>
          <w:szCs w:val="28"/>
        </w:rPr>
        <w:t xml:space="preserve">nr. </w:t>
      </w:r>
      <w:r w:rsidR="00CB3B8A" w:rsidRPr="00CB3B8A">
        <w:rPr>
          <w:rFonts w:ascii="Times New Roman" w:hAnsi="Times New Roman" w:cs="Times New Roman"/>
          <w:sz w:val="28"/>
          <w:szCs w:val="28"/>
        </w:rPr>
        <w:t>1795</w:t>
      </w:r>
      <w:r w:rsidRPr="00CB3B8A">
        <w:rPr>
          <w:rFonts w:ascii="Times New Roman" w:hAnsi="Times New Roman" w:cs="Times New Roman"/>
          <w:sz w:val="28"/>
          <w:szCs w:val="28"/>
        </w:rPr>
        <w:t xml:space="preserve"> din </w:t>
      </w:r>
      <w:r w:rsidR="00CB3B8A" w:rsidRPr="00CB3B8A">
        <w:rPr>
          <w:rFonts w:ascii="Times New Roman" w:hAnsi="Times New Roman" w:cs="Times New Roman"/>
          <w:sz w:val="28"/>
          <w:szCs w:val="28"/>
        </w:rPr>
        <w:t>24</w:t>
      </w:r>
      <w:r w:rsidRPr="00CB3B8A">
        <w:rPr>
          <w:rFonts w:ascii="Times New Roman" w:hAnsi="Times New Roman" w:cs="Times New Roman"/>
          <w:sz w:val="28"/>
          <w:szCs w:val="28"/>
        </w:rPr>
        <w:t>.04.2026</w:t>
      </w:r>
    </w:p>
    <w:p w14:paraId="47F4BDB2" w14:textId="77777777" w:rsidR="00532462" w:rsidRPr="00B70A27" w:rsidRDefault="00532462" w:rsidP="00532462">
      <w:pPr>
        <w:jc w:val="center"/>
        <w:rPr>
          <w:rFonts w:ascii="Times New Roman" w:hAnsi="Times New Roman" w:cs="Times New Roman"/>
          <w:sz w:val="28"/>
          <w:szCs w:val="28"/>
        </w:rPr>
      </w:pPr>
    </w:p>
    <w:p w14:paraId="131E2E02" w14:textId="0D5985AC" w:rsidR="00532462" w:rsidRPr="00B70A27" w:rsidRDefault="00532462" w:rsidP="00532462">
      <w:pPr>
        <w:spacing w:line="276" w:lineRule="auto"/>
        <w:jc w:val="center"/>
        <w:rPr>
          <w:rFonts w:ascii="Times New Roman" w:hAnsi="Times New Roman" w:cs="Times New Roman"/>
          <w:bCs w:val="0"/>
        </w:rPr>
      </w:pPr>
      <w:r w:rsidRPr="00B70A27">
        <w:rPr>
          <w:rFonts w:ascii="Times New Roman" w:hAnsi="Times New Roman" w:cs="Times New Roman"/>
          <w:bCs w:val="0"/>
        </w:rPr>
        <w:t xml:space="preserve">pentru P.H.C.L. nr. </w:t>
      </w:r>
      <w:r w:rsidR="00CB3B8A">
        <w:rPr>
          <w:rFonts w:ascii="Times New Roman" w:hAnsi="Times New Roman" w:cs="Times New Roman"/>
          <w:bCs w:val="0"/>
        </w:rPr>
        <w:t>20/24.04.2026</w:t>
      </w:r>
      <w:r w:rsidRPr="00B70A27">
        <w:rPr>
          <w:rFonts w:ascii="Times New Roman" w:hAnsi="Times New Roman" w:cs="Times New Roman"/>
          <w:bCs w:val="0"/>
        </w:rPr>
        <w:t xml:space="preserve"> privind modificarea și completarea statutului Asociației de Dezvoltare Intercomunitară Distribuție Gaz Timiș Centru</w:t>
      </w:r>
    </w:p>
    <w:p w14:paraId="07D7BC20" w14:textId="77777777" w:rsidR="00532462" w:rsidRPr="00B70A27" w:rsidRDefault="00532462" w:rsidP="00532462">
      <w:pPr>
        <w:rPr>
          <w:rFonts w:ascii="Times New Roman" w:hAnsi="Times New Roman" w:cs="Times New Roman"/>
          <w:b w:val="0"/>
          <w:sz w:val="28"/>
          <w:szCs w:val="28"/>
        </w:rPr>
      </w:pPr>
    </w:p>
    <w:p w14:paraId="7A58D058" w14:textId="77777777" w:rsidR="00532462" w:rsidRPr="00B70A27" w:rsidRDefault="00532462" w:rsidP="00532462">
      <w:pPr>
        <w:tabs>
          <w:tab w:val="left" w:pos="993"/>
        </w:tabs>
        <w:spacing w:line="276" w:lineRule="auto"/>
        <w:jc w:val="both"/>
        <w:rPr>
          <w:rFonts w:ascii="Times New Roman" w:hAnsi="Times New Roman" w:cs="Times New Roman"/>
          <w:b w:val="0"/>
          <w:bCs w:val="0"/>
        </w:rPr>
      </w:pPr>
      <w:r w:rsidRPr="00B70A27">
        <w:rPr>
          <w:rFonts w:ascii="Times New Roman" w:hAnsi="Times New Roman" w:cs="Times New Roman"/>
          <w:b w:val="0"/>
          <w:bCs w:val="0"/>
        </w:rPr>
        <w:tab/>
        <w:t>Având în vedere prevederile:</w:t>
      </w:r>
    </w:p>
    <w:p w14:paraId="3C3DAD11" w14:textId="77777777" w:rsidR="00532462" w:rsidRPr="00B70A27" w:rsidRDefault="00532462" w:rsidP="00532462">
      <w:pPr>
        <w:numPr>
          <w:ilvl w:val="0"/>
          <w:numId w:val="1"/>
        </w:numPr>
        <w:tabs>
          <w:tab w:val="left" w:pos="993"/>
        </w:tabs>
        <w:spacing w:line="276" w:lineRule="auto"/>
        <w:ind w:left="0" w:firstLine="567"/>
        <w:jc w:val="both"/>
        <w:rPr>
          <w:rFonts w:ascii="Times New Roman" w:hAnsi="Times New Roman" w:cs="Times New Roman"/>
          <w:b w:val="0"/>
        </w:rPr>
      </w:pPr>
      <w:r w:rsidRPr="00B70A27">
        <w:rPr>
          <w:rFonts w:ascii="Times New Roman" w:hAnsi="Times New Roman" w:cs="Times New Roman"/>
          <w:b w:val="0"/>
        </w:rPr>
        <w:t xml:space="preserve">art. 121 alin. (2) din Constituția României, republicată; </w:t>
      </w:r>
    </w:p>
    <w:p w14:paraId="25252AA3" w14:textId="77777777" w:rsidR="00532462" w:rsidRPr="00B70A27" w:rsidRDefault="00532462" w:rsidP="00532462">
      <w:pPr>
        <w:numPr>
          <w:ilvl w:val="0"/>
          <w:numId w:val="1"/>
        </w:numPr>
        <w:tabs>
          <w:tab w:val="left" w:pos="993"/>
        </w:tabs>
        <w:spacing w:line="276" w:lineRule="auto"/>
        <w:ind w:left="0" w:firstLine="567"/>
        <w:jc w:val="both"/>
        <w:rPr>
          <w:rFonts w:ascii="Times New Roman" w:hAnsi="Times New Roman" w:cs="Times New Roman"/>
          <w:b w:val="0"/>
        </w:rPr>
      </w:pPr>
      <w:r w:rsidRPr="00B70A27">
        <w:rPr>
          <w:rFonts w:ascii="Times New Roman" w:hAnsi="Times New Roman" w:cs="Times New Roman"/>
          <w:b w:val="0"/>
          <w:bCs w:val="0"/>
        </w:rPr>
        <w:t>art. 9 pct. 3 din Carta europeană a autonomiei locale, adoptată la Strasbourg la 15 noiembrie 1985 și ratificată prin Legea nr.199/1997;</w:t>
      </w:r>
    </w:p>
    <w:p w14:paraId="1DE1714E" w14:textId="77777777" w:rsidR="00532462" w:rsidRPr="00B70A27" w:rsidRDefault="00532462" w:rsidP="00532462">
      <w:pPr>
        <w:numPr>
          <w:ilvl w:val="0"/>
          <w:numId w:val="1"/>
        </w:numPr>
        <w:tabs>
          <w:tab w:val="left" w:pos="993"/>
        </w:tabs>
        <w:spacing w:line="276" w:lineRule="auto"/>
        <w:ind w:left="0" w:firstLine="567"/>
        <w:jc w:val="both"/>
        <w:rPr>
          <w:rFonts w:ascii="Times New Roman" w:hAnsi="Times New Roman" w:cs="Times New Roman"/>
          <w:b w:val="0"/>
        </w:rPr>
      </w:pPr>
      <w:r w:rsidRPr="00B70A27">
        <w:rPr>
          <w:rFonts w:ascii="Times New Roman" w:hAnsi="Times New Roman" w:cs="Times New Roman"/>
          <w:b w:val="0"/>
        </w:rPr>
        <w:t>art.8, alin (3), lit c) din Legea nr. 51/2006, privind serviciile comunitare de utilități publice, republicată, cu modificările și completările ulterioare;</w:t>
      </w:r>
    </w:p>
    <w:p w14:paraId="6CC478C0" w14:textId="77777777" w:rsidR="00532462" w:rsidRPr="00B70A27" w:rsidRDefault="00532462" w:rsidP="00532462">
      <w:pPr>
        <w:numPr>
          <w:ilvl w:val="0"/>
          <w:numId w:val="1"/>
        </w:numPr>
        <w:tabs>
          <w:tab w:val="left" w:pos="993"/>
        </w:tabs>
        <w:spacing w:line="276" w:lineRule="auto"/>
        <w:ind w:left="0" w:firstLine="567"/>
        <w:jc w:val="both"/>
        <w:rPr>
          <w:rFonts w:ascii="Times New Roman" w:hAnsi="Times New Roman" w:cs="Times New Roman"/>
          <w:b w:val="0"/>
        </w:rPr>
      </w:pPr>
      <w:r w:rsidRPr="00B70A27">
        <w:rPr>
          <w:rFonts w:ascii="Times New Roman" w:hAnsi="Times New Roman" w:cs="Times New Roman"/>
          <w:b w:val="0"/>
        </w:rPr>
        <w:t>Ordonanței de urgență a Guvernului României nr. 95/2021 pentru aprobarea Programului național de investiții "Anghel Saligny", cu modificările și completările ulterioare;</w:t>
      </w:r>
    </w:p>
    <w:p w14:paraId="48595F87" w14:textId="77777777" w:rsidR="00532462" w:rsidRPr="00B70A27" w:rsidRDefault="00532462" w:rsidP="00532462">
      <w:pPr>
        <w:numPr>
          <w:ilvl w:val="0"/>
          <w:numId w:val="1"/>
        </w:numPr>
        <w:tabs>
          <w:tab w:val="left" w:pos="993"/>
        </w:tabs>
        <w:spacing w:line="276" w:lineRule="auto"/>
        <w:ind w:left="0" w:firstLine="567"/>
        <w:jc w:val="both"/>
        <w:rPr>
          <w:rFonts w:ascii="Times New Roman" w:hAnsi="Times New Roman" w:cs="Times New Roman"/>
          <w:b w:val="0"/>
        </w:rPr>
      </w:pPr>
      <w:r w:rsidRPr="00B70A27">
        <w:rPr>
          <w:rFonts w:ascii="Times New Roman" w:hAnsi="Times New Roman" w:cs="Times New Roman"/>
          <w:b w:val="0"/>
        </w:rPr>
        <w:t>Ordinului comun al Ministrului Dezvoltării, Lucrărilor Publice și Administrației și al Ministrului Energiei nr. 278/167/2022 privind aprobarea Normelor metodologice pentru punerea în aplicare a prevederilor Ordonanței de urgență a Guvernului nr. 95/2021 pentru aprobarea Programului național de investiții "Anghel Saligny", pentru categoria de investiții prevăzută la art. 4 alin. (1) lit. e) din Ordonanța de urgență a Guvernului nr. 95/2021;</w:t>
      </w:r>
    </w:p>
    <w:p w14:paraId="27B28899" w14:textId="77777777" w:rsidR="00532462" w:rsidRPr="00B70A27" w:rsidRDefault="00532462" w:rsidP="00532462">
      <w:pPr>
        <w:numPr>
          <w:ilvl w:val="0"/>
          <w:numId w:val="1"/>
        </w:numPr>
        <w:tabs>
          <w:tab w:val="left" w:pos="993"/>
        </w:tabs>
        <w:spacing w:line="276" w:lineRule="auto"/>
        <w:ind w:left="0" w:firstLine="567"/>
        <w:jc w:val="both"/>
        <w:rPr>
          <w:rFonts w:ascii="Times New Roman" w:hAnsi="Times New Roman" w:cs="Times New Roman"/>
          <w:b w:val="0"/>
        </w:rPr>
      </w:pPr>
      <w:r w:rsidRPr="00B70A27">
        <w:rPr>
          <w:rFonts w:ascii="Times New Roman" w:hAnsi="Times New Roman" w:cs="Times New Roman"/>
          <w:b w:val="0"/>
        </w:rPr>
        <w:t xml:space="preserve">Hotărârii Consiliului Local al Comunei </w:t>
      </w:r>
      <w:r w:rsidRPr="00B70A27">
        <w:rPr>
          <w:rFonts w:ascii="Times New Roman" w:hAnsi="Times New Roman" w:cs="Times New Roman"/>
          <w:b w:val="0"/>
          <w:noProof/>
        </w:rPr>
        <w:t>RACOVIȚA</w:t>
      </w:r>
      <w:r w:rsidRPr="00B70A27">
        <w:rPr>
          <w:rFonts w:ascii="Times New Roman" w:hAnsi="Times New Roman" w:cs="Times New Roman"/>
          <w:b w:val="0"/>
        </w:rPr>
        <w:t xml:space="preserve"> nr. </w:t>
      </w:r>
      <w:r w:rsidRPr="00B70A27">
        <w:rPr>
          <w:rFonts w:ascii="Times New Roman" w:hAnsi="Times New Roman" w:cs="Times New Roman"/>
          <w:b w:val="0"/>
          <w:noProof/>
        </w:rPr>
        <w:t xml:space="preserve">17 din 29.11.2018 </w:t>
      </w:r>
      <w:r w:rsidRPr="00B70A27">
        <w:rPr>
          <w:rFonts w:ascii="Times New Roman" w:hAnsi="Times New Roman" w:cs="Times New Roman"/>
          <w:b w:val="0"/>
        </w:rPr>
        <w:t xml:space="preserve">privind aprobarea asocierii Comunei </w:t>
      </w:r>
      <w:r w:rsidRPr="00B70A27">
        <w:rPr>
          <w:rFonts w:ascii="Times New Roman" w:hAnsi="Times New Roman" w:cs="Times New Roman"/>
          <w:b w:val="0"/>
          <w:noProof/>
        </w:rPr>
        <w:t>RACOVIȚA</w:t>
      </w:r>
      <w:r w:rsidRPr="00B70A27">
        <w:rPr>
          <w:rFonts w:ascii="Times New Roman" w:hAnsi="Times New Roman" w:cs="Times New Roman"/>
          <w:b w:val="0"/>
        </w:rPr>
        <w:t xml:space="preserve"> în calitatea de asociat în vederea constituirii Asociației de Dezvoltare Intercomunitară "Distribuție Gaz Timiș Centru"</w:t>
      </w:r>
    </w:p>
    <w:p w14:paraId="072F2529" w14:textId="77777777" w:rsidR="00532462" w:rsidRPr="00B70A27" w:rsidRDefault="00532462" w:rsidP="00532462">
      <w:pPr>
        <w:numPr>
          <w:ilvl w:val="0"/>
          <w:numId w:val="1"/>
        </w:numPr>
        <w:tabs>
          <w:tab w:val="left" w:pos="993"/>
        </w:tabs>
        <w:spacing w:line="276" w:lineRule="auto"/>
        <w:ind w:left="0" w:firstLine="567"/>
        <w:jc w:val="both"/>
        <w:rPr>
          <w:rFonts w:ascii="Times New Roman" w:hAnsi="Times New Roman" w:cs="Times New Roman"/>
          <w:b w:val="0"/>
        </w:rPr>
      </w:pPr>
      <w:r w:rsidRPr="00B70A27">
        <w:rPr>
          <w:rFonts w:ascii="Times New Roman" w:hAnsi="Times New Roman" w:cs="Times New Roman"/>
          <w:b w:val="0"/>
        </w:rPr>
        <w:t xml:space="preserve">Hotărârii Consiliului Local al Comunei </w:t>
      </w:r>
      <w:r w:rsidRPr="00B70A27">
        <w:rPr>
          <w:rFonts w:ascii="Times New Roman" w:hAnsi="Times New Roman" w:cs="Times New Roman"/>
          <w:b w:val="0"/>
          <w:noProof/>
        </w:rPr>
        <w:t>RACOVIȚA</w:t>
      </w:r>
      <w:r w:rsidRPr="00B70A27">
        <w:rPr>
          <w:rFonts w:ascii="Times New Roman" w:hAnsi="Times New Roman" w:cs="Times New Roman"/>
          <w:b w:val="0"/>
        </w:rPr>
        <w:t xml:space="preserve"> nr. 16 din </w:t>
      </w:r>
      <w:r w:rsidRPr="00B70A27">
        <w:rPr>
          <w:rFonts w:ascii="Times New Roman" w:hAnsi="Times New Roman" w:cs="Times New Roman"/>
          <w:b w:val="0"/>
          <w:noProof/>
        </w:rPr>
        <w:t>18.04.2022</w:t>
      </w:r>
      <w:r w:rsidRPr="00B70A27">
        <w:rPr>
          <w:rFonts w:ascii="Times New Roman" w:hAnsi="Times New Roman" w:cs="Times New Roman"/>
          <w:b w:val="0"/>
        </w:rPr>
        <w:t xml:space="preserve"> privind aprobarea obiectivului de investiții „Înființare sistem inteligent de distribuție gaze în comunele Boldur, Nițchidorf, Darova, Pădureni, Racovița, Sacoșu Turcesc, Tormac, Victor Vlad Delamarina, Știuca, Găvojdia și extindere rețea distribuție gaze în comuna Belinț, județul Timiș”</w:t>
      </w:r>
    </w:p>
    <w:p w14:paraId="36B145A0" w14:textId="77777777" w:rsidR="00532462" w:rsidRPr="00B70A27" w:rsidRDefault="00532462" w:rsidP="00532462">
      <w:pPr>
        <w:numPr>
          <w:ilvl w:val="0"/>
          <w:numId w:val="1"/>
        </w:numPr>
        <w:tabs>
          <w:tab w:val="left" w:pos="993"/>
        </w:tabs>
        <w:spacing w:line="276" w:lineRule="auto"/>
        <w:ind w:left="0" w:firstLine="567"/>
        <w:jc w:val="both"/>
        <w:rPr>
          <w:rFonts w:ascii="Times New Roman" w:hAnsi="Times New Roman" w:cs="Times New Roman"/>
          <w:b w:val="0"/>
        </w:rPr>
      </w:pPr>
      <w:r w:rsidRPr="00B70A27">
        <w:rPr>
          <w:rFonts w:ascii="Times New Roman" w:hAnsi="Times New Roman" w:cs="Times New Roman"/>
          <w:b w:val="0"/>
        </w:rPr>
        <w:t>Ordinului comun al Ministrului Dezvoltării Lucrărilor Publice și Administrație nr.2210/11.10.2023 și al Ministrului Energiei nr. 1395/24.10.2023 privind aprobarea listei obiectivelor de investiții și sumele alocate acestora pentru finanțarea Programului național de investiții „Anghel Saligny”, pentru categoria de investiții prevăzută Ia art. 4 alin. (1) lit. e) din Ordonanța de urgență a Guvernului nr. 95/2021 pentru aprobarea Programului național de investiții „Anghel Saligny”, pentru județul Timiș, în perioada 2022-2028;</w:t>
      </w:r>
    </w:p>
    <w:p w14:paraId="49C8D9A6" w14:textId="77777777" w:rsidR="00532462" w:rsidRPr="00B70A27" w:rsidRDefault="00532462" w:rsidP="00532462">
      <w:pPr>
        <w:tabs>
          <w:tab w:val="left" w:pos="993"/>
        </w:tabs>
        <w:spacing w:line="360" w:lineRule="auto"/>
        <w:ind w:left="993"/>
        <w:jc w:val="both"/>
        <w:rPr>
          <w:rFonts w:ascii="Times New Roman" w:hAnsi="Times New Roman" w:cs="Times New Roman"/>
          <w:b w:val="0"/>
          <w:bCs w:val="0"/>
        </w:rPr>
      </w:pPr>
    </w:p>
    <w:p w14:paraId="39529CEE" w14:textId="77777777" w:rsidR="00532462" w:rsidRPr="00B70A27" w:rsidRDefault="00532462" w:rsidP="00532462">
      <w:pPr>
        <w:ind w:firstLine="567"/>
        <w:jc w:val="both"/>
        <w:rPr>
          <w:rFonts w:ascii="Times New Roman" w:hAnsi="Times New Roman" w:cs="Times New Roman"/>
          <w:b w:val="0"/>
          <w:bCs w:val="0"/>
        </w:rPr>
      </w:pPr>
      <w:r w:rsidRPr="00B70A27">
        <w:rPr>
          <w:rFonts w:ascii="Times New Roman" w:hAnsi="Times New Roman" w:cs="Times New Roman"/>
          <w:b w:val="0"/>
          <w:bCs w:val="0"/>
        </w:rPr>
        <w:t>propun aprobarea proiectului de hotărâre în forma inițială sau cu amendamente.</w:t>
      </w:r>
    </w:p>
    <w:p w14:paraId="315B3852" w14:textId="77777777" w:rsidR="00532462" w:rsidRPr="00B70A27" w:rsidRDefault="00532462" w:rsidP="00532462">
      <w:pPr>
        <w:spacing w:line="360" w:lineRule="auto"/>
        <w:ind w:left="1" w:firstLine="1"/>
        <w:jc w:val="both"/>
        <w:rPr>
          <w:rFonts w:ascii="Times New Roman" w:hAnsi="Times New Roman" w:cs="Times New Roman"/>
          <w:b w:val="0"/>
        </w:rPr>
      </w:pPr>
    </w:p>
    <w:p w14:paraId="138C5DCF" w14:textId="77777777" w:rsidR="00532462" w:rsidRPr="00B70A27" w:rsidRDefault="00532462" w:rsidP="00532462">
      <w:pPr>
        <w:jc w:val="center"/>
        <w:rPr>
          <w:rFonts w:ascii="Times New Roman" w:hAnsi="Times New Roman" w:cs="Times New Roman"/>
          <w:bCs w:val="0"/>
        </w:rPr>
      </w:pPr>
      <w:r w:rsidRPr="00B70A27">
        <w:rPr>
          <w:rFonts w:ascii="Times New Roman" w:hAnsi="Times New Roman" w:cs="Times New Roman"/>
          <w:bCs w:val="0"/>
        </w:rPr>
        <w:t xml:space="preserve">primarul comunei </w:t>
      </w:r>
      <w:r w:rsidRPr="00B70A27">
        <w:rPr>
          <w:rFonts w:ascii="Times New Roman" w:hAnsi="Times New Roman" w:cs="Times New Roman"/>
          <w:bCs w:val="0"/>
          <w:noProof/>
        </w:rPr>
        <w:t>RACOVIȚA</w:t>
      </w:r>
      <w:r w:rsidRPr="00B70A27">
        <w:rPr>
          <w:rFonts w:ascii="Times New Roman" w:hAnsi="Times New Roman" w:cs="Times New Roman"/>
          <w:bCs w:val="0"/>
        </w:rPr>
        <w:t>,</w:t>
      </w:r>
    </w:p>
    <w:p w14:paraId="0AF794A3" w14:textId="77777777" w:rsidR="00532462" w:rsidRPr="00B70A27" w:rsidRDefault="00532462" w:rsidP="00532462">
      <w:pPr>
        <w:jc w:val="center"/>
        <w:rPr>
          <w:rFonts w:ascii="Times New Roman" w:hAnsi="Times New Roman" w:cs="Times New Roman"/>
          <w:b w:val="0"/>
        </w:rPr>
      </w:pPr>
      <w:r w:rsidRPr="00B70A27">
        <w:rPr>
          <w:rFonts w:ascii="Times New Roman" w:hAnsi="Times New Roman" w:cs="Times New Roman"/>
          <w:bCs w:val="0"/>
          <w:noProof/>
        </w:rPr>
        <w:t>Alexandru-Valentin CATRINOI</w:t>
      </w:r>
      <w:r w:rsidRPr="00B70A27">
        <w:rPr>
          <w:rFonts w:ascii="Times New Roman" w:hAnsi="Times New Roman" w:cs="Times New Roman"/>
          <w:bCs w:val="0"/>
        </w:rPr>
        <w:br w:type="page"/>
      </w:r>
    </w:p>
    <w:p w14:paraId="3D4E78BF" w14:textId="77777777" w:rsidR="000A13B6" w:rsidRDefault="000A13B6"/>
    <w:sectPr w:rsidR="000A13B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587B34DC"/>
    <w:multiLevelType w:val="hybridMultilevel"/>
    <w:tmpl w:val="2B083134"/>
    <w:lvl w:ilvl="0" w:tplc="04180017">
      <w:start w:val="1"/>
      <w:numFmt w:val="lowerLetter"/>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num w:numId="1" w16cid:durableId="755176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462"/>
    <w:rsid w:val="00062885"/>
    <w:rsid w:val="00087B56"/>
    <w:rsid w:val="000A13B6"/>
    <w:rsid w:val="00391E9E"/>
    <w:rsid w:val="00532462"/>
    <w:rsid w:val="00750DD9"/>
    <w:rsid w:val="00CB3B8A"/>
    <w:rsid w:val="00ED1D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8C55D"/>
  <w15:chartTrackingRefBased/>
  <w15:docId w15:val="{4ACD4277-39E0-4999-A1F5-E2D8E9953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2462"/>
    <w:pPr>
      <w:spacing w:after="0" w:line="240" w:lineRule="auto"/>
      <w:jc w:val="left"/>
    </w:pPr>
    <w:rPr>
      <w:rFonts w:ascii="Arial" w:eastAsia="Times New Roman" w:hAnsi="Arial" w:cs="Arial"/>
      <w:b/>
      <w:bCs/>
      <w:kern w:val="0"/>
      <w:lang w:val="ro-RO"/>
      <w14:ligatures w14:val="none"/>
    </w:rPr>
  </w:style>
  <w:style w:type="paragraph" w:styleId="Heading1">
    <w:name w:val="heading 1"/>
    <w:basedOn w:val="Normal"/>
    <w:next w:val="Normal"/>
    <w:link w:val="Heading1Char"/>
    <w:uiPriority w:val="9"/>
    <w:qFormat/>
    <w:rsid w:val="0053246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3246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3246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3246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3246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3246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246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246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246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246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3246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3246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3246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3246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324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24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24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2462"/>
    <w:rPr>
      <w:rFonts w:eastAsiaTheme="majorEastAsia" w:cstheme="majorBidi"/>
      <w:color w:val="272727" w:themeColor="text1" w:themeTint="D8"/>
    </w:rPr>
  </w:style>
  <w:style w:type="paragraph" w:styleId="Title">
    <w:name w:val="Title"/>
    <w:basedOn w:val="Normal"/>
    <w:next w:val="Normal"/>
    <w:link w:val="TitleChar"/>
    <w:uiPriority w:val="10"/>
    <w:qFormat/>
    <w:rsid w:val="0053246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24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24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24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2462"/>
    <w:pPr>
      <w:spacing w:before="160"/>
      <w:jc w:val="center"/>
    </w:pPr>
    <w:rPr>
      <w:i/>
      <w:iCs/>
      <w:color w:val="404040" w:themeColor="text1" w:themeTint="BF"/>
    </w:rPr>
  </w:style>
  <w:style w:type="character" w:customStyle="1" w:styleId="QuoteChar">
    <w:name w:val="Quote Char"/>
    <w:basedOn w:val="DefaultParagraphFont"/>
    <w:link w:val="Quote"/>
    <w:uiPriority w:val="29"/>
    <w:rsid w:val="00532462"/>
    <w:rPr>
      <w:i/>
      <w:iCs/>
      <w:color w:val="404040" w:themeColor="text1" w:themeTint="BF"/>
    </w:rPr>
  </w:style>
  <w:style w:type="paragraph" w:styleId="ListParagraph">
    <w:name w:val="List Paragraph"/>
    <w:basedOn w:val="Normal"/>
    <w:uiPriority w:val="34"/>
    <w:qFormat/>
    <w:rsid w:val="00532462"/>
    <w:pPr>
      <w:ind w:left="720"/>
      <w:contextualSpacing/>
    </w:pPr>
  </w:style>
  <w:style w:type="character" w:styleId="IntenseEmphasis">
    <w:name w:val="Intense Emphasis"/>
    <w:basedOn w:val="DefaultParagraphFont"/>
    <w:uiPriority w:val="21"/>
    <w:qFormat/>
    <w:rsid w:val="00532462"/>
    <w:rPr>
      <w:i/>
      <w:iCs/>
      <w:color w:val="2F5496" w:themeColor="accent1" w:themeShade="BF"/>
    </w:rPr>
  </w:style>
  <w:style w:type="paragraph" w:styleId="IntenseQuote">
    <w:name w:val="Intense Quote"/>
    <w:basedOn w:val="Normal"/>
    <w:next w:val="Normal"/>
    <w:link w:val="IntenseQuoteChar"/>
    <w:uiPriority w:val="30"/>
    <w:qFormat/>
    <w:rsid w:val="0053246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32462"/>
    <w:rPr>
      <w:i/>
      <w:iCs/>
      <w:color w:val="2F5496" w:themeColor="accent1" w:themeShade="BF"/>
    </w:rPr>
  </w:style>
  <w:style w:type="character" w:styleId="IntenseReference">
    <w:name w:val="Intense Reference"/>
    <w:basedOn w:val="DefaultParagraphFont"/>
    <w:uiPriority w:val="32"/>
    <w:qFormat/>
    <w:rsid w:val="0053246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366</Words>
  <Characters>2087</Characters>
  <Application>Microsoft Office Word</Application>
  <DocSecurity>0</DocSecurity>
  <Lines>17</Lines>
  <Paragraphs>4</Paragraphs>
  <ScaleCrop>false</ScaleCrop>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2026-04-23T12:02:00Z</dcterms:created>
  <dcterms:modified xsi:type="dcterms:W3CDTF">2026-04-25T07:18:00Z</dcterms:modified>
</cp:coreProperties>
</file>