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F31FC" w14:textId="77777777" w:rsidR="00C2505C" w:rsidRDefault="00C2505C" w:rsidP="00C2505C">
      <w:pPr>
        <w:jc w:val="center"/>
        <w:rPr>
          <w:rFonts w:ascii="Arial" w:hAnsi="Arial" w:cs="Arial"/>
          <w:b/>
          <w:bCs/>
          <w:sz w:val="28"/>
          <w:szCs w:val="28"/>
        </w:rPr>
      </w:pPr>
      <w:r w:rsidRPr="00C2505C">
        <w:rPr>
          <w:rFonts w:ascii="Arial" w:hAnsi="Arial" w:cs="Arial"/>
          <w:b/>
          <w:bCs/>
          <w:sz w:val="28"/>
          <w:szCs w:val="28"/>
        </w:rPr>
        <w:t>REFERAT DE SPECIALITATE</w:t>
      </w:r>
    </w:p>
    <w:p w14:paraId="3FB2B526" w14:textId="714FD1CE" w:rsidR="00C2505C" w:rsidRPr="00C2505C" w:rsidRDefault="00C2505C" w:rsidP="00C2505C">
      <w:pPr>
        <w:jc w:val="center"/>
        <w:rPr>
          <w:rFonts w:ascii="Arial" w:hAnsi="Arial" w:cs="Arial"/>
          <w:b/>
          <w:bCs/>
          <w:sz w:val="28"/>
          <w:szCs w:val="28"/>
        </w:rPr>
      </w:pPr>
      <w:r>
        <w:rPr>
          <w:rFonts w:ascii="Arial" w:hAnsi="Arial" w:cs="Arial"/>
          <w:b/>
          <w:bCs/>
          <w:sz w:val="28"/>
          <w:szCs w:val="28"/>
        </w:rPr>
        <w:t>Nr.180</w:t>
      </w:r>
      <w:r w:rsidR="004D785A">
        <w:rPr>
          <w:rFonts w:ascii="Arial" w:hAnsi="Arial" w:cs="Arial"/>
          <w:b/>
          <w:bCs/>
          <w:sz w:val="28"/>
          <w:szCs w:val="28"/>
        </w:rPr>
        <w:t>0</w:t>
      </w:r>
      <w:r>
        <w:rPr>
          <w:rFonts w:ascii="Arial" w:hAnsi="Arial" w:cs="Arial"/>
          <w:b/>
          <w:bCs/>
          <w:sz w:val="28"/>
          <w:szCs w:val="28"/>
        </w:rPr>
        <w:t>/24.04.2026</w:t>
      </w:r>
    </w:p>
    <w:p w14:paraId="1E9D1644" w14:textId="7510F8D2" w:rsidR="00303B05" w:rsidRDefault="00000000" w:rsidP="00C2505C">
      <w:pPr>
        <w:jc w:val="center"/>
        <w:rPr>
          <w:rFonts w:ascii="Arial" w:hAnsi="Arial" w:cs="Arial"/>
          <w:sz w:val="28"/>
          <w:szCs w:val="28"/>
        </w:rPr>
      </w:pPr>
      <w:r w:rsidRPr="00C2505C">
        <w:rPr>
          <w:rFonts w:ascii="Arial" w:hAnsi="Arial" w:cs="Arial"/>
          <w:sz w:val="28"/>
          <w:szCs w:val="28"/>
        </w:rPr>
        <w:t>privind atestarea apartenenței la domeniul privat al comunei Racovița a imobilului cu nr. top 254/1, neînscris în cartea funciară</w:t>
      </w:r>
    </w:p>
    <w:p w14:paraId="52E1FCFE" w14:textId="77777777" w:rsidR="00C2505C" w:rsidRPr="00C2505C" w:rsidRDefault="00C2505C" w:rsidP="00C2505C">
      <w:pPr>
        <w:jc w:val="center"/>
        <w:rPr>
          <w:rFonts w:ascii="Arial" w:hAnsi="Arial" w:cs="Arial"/>
          <w:sz w:val="28"/>
          <w:szCs w:val="28"/>
        </w:rPr>
      </w:pPr>
    </w:p>
    <w:p w14:paraId="49CA3717" w14:textId="3E528B1C" w:rsidR="00303B05" w:rsidRPr="00C2505C" w:rsidRDefault="00C2505C" w:rsidP="00C2505C">
      <w:pPr>
        <w:jc w:val="both"/>
        <w:rPr>
          <w:sz w:val="28"/>
          <w:szCs w:val="28"/>
        </w:rPr>
      </w:pPr>
      <w:r>
        <w:rPr>
          <w:sz w:val="28"/>
          <w:szCs w:val="28"/>
        </w:rPr>
        <w:t xml:space="preserve">        </w:t>
      </w:r>
      <w:r w:rsidRPr="00C2505C">
        <w:rPr>
          <w:sz w:val="28"/>
          <w:szCs w:val="28"/>
        </w:rPr>
        <w:t>Analizând proiectul de hotărâre inițiat, s-a constatat că acesta este întemeiat din punct de vedere legal și oportun.</w:t>
      </w:r>
      <w:r>
        <w:rPr>
          <w:sz w:val="28"/>
          <w:szCs w:val="28"/>
        </w:rPr>
        <w:t xml:space="preserve"> </w:t>
      </w:r>
      <w:r w:rsidRPr="00C2505C">
        <w:rPr>
          <w:sz w:val="28"/>
          <w:szCs w:val="28"/>
        </w:rPr>
        <w:t>Imobilul în cauză nu este înscris în cartea funciară și nu mai deservește un interes public, fiind un fost drum dezafectat. Prin urmare, încadrarea acestuia în domeniul privat al comunei este justificată.</w:t>
      </w:r>
    </w:p>
    <w:p w14:paraId="6DB0568D" w14:textId="5D591934" w:rsidR="00303B05" w:rsidRPr="00C2505C" w:rsidRDefault="00C2505C" w:rsidP="00C2505C">
      <w:pPr>
        <w:jc w:val="both"/>
        <w:rPr>
          <w:sz w:val="28"/>
          <w:szCs w:val="28"/>
        </w:rPr>
      </w:pPr>
      <w:r>
        <w:rPr>
          <w:sz w:val="28"/>
          <w:szCs w:val="28"/>
        </w:rPr>
        <w:t xml:space="preserve">        </w:t>
      </w:r>
      <w:r w:rsidRPr="00C2505C">
        <w:rPr>
          <w:sz w:val="28"/>
          <w:szCs w:val="28"/>
        </w:rPr>
        <w:t>Documentația cadastrală întocmită respectă cerințele legale, iar demersul de înscriere în evidențele de cadastru și publicitate imobiliară este necesar pentru clarificarea regimului juridic al terenului.</w:t>
      </w:r>
    </w:p>
    <w:p w14:paraId="20F56054" w14:textId="3C8A88EA" w:rsidR="00303B05" w:rsidRPr="00C2505C" w:rsidRDefault="00C2505C" w:rsidP="00C2505C">
      <w:pPr>
        <w:jc w:val="both"/>
        <w:rPr>
          <w:sz w:val="28"/>
          <w:szCs w:val="28"/>
        </w:rPr>
      </w:pPr>
      <w:r>
        <w:rPr>
          <w:sz w:val="28"/>
          <w:szCs w:val="28"/>
        </w:rPr>
        <w:t xml:space="preserve">        </w:t>
      </w:r>
      <w:r w:rsidRPr="00C2505C">
        <w:rPr>
          <w:sz w:val="28"/>
          <w:szCs w:val="28"/>
        </w:rPr>
        <w:t>Proiectul respectă prevederile Codului administrativ și ale legislației în vigoare privind proprietatea publică și privată.</w:t>
      </w:r>
    </w:p>
    <w:p w14:paraId="007D28CC" w14:textId="30572F06" w:rsidR="00303B05" w:rsidRPr="00C2505C" w:rsidRDefault="00C2505C" w:rsidP="00C2505C">
      <w:pPr>
        <w:jc w:val="both"/>
        <w:rPr>
          <w:sz w:val="28"/>
          <w:szCs w:val="28"/>
        </w:rPr>
      </w:pPr>
      <w:r>
        <w:rPr>
          <w:sz w:val="28"/>
          <w:szCs w:val="28"/>
        </w:rPr>
        <w:t xml:space="preserve">        </w:t>
      </w:r>
      <w:r w:rsidRPr="00C2505C">
        <w:rPr>
          <w:sz w:val="28"/>
          <w:szCs w:val="28"/>
        </w:rPr>
        <w:t>În concluzie, se avizează favorabil adoptarea proiectului de hotărâre.</w:t>
      </w:r>
    </w:p>
    <w:p w14:paraId="5ACA8E79" w14:textId="77777777" w:rsidR="00C2505C" w:rsidRDefault="00C2505C" w:rsidP="00C2505C">
      <w:pPr>
        <w:jc w:val="both"/>
        <w:rPr>
          <w:sz w:val="28"/>
          <w:szCs w:val="28"/>
        </w:rPr>
      </w:pPr>
    </w:p>
    <w:p w14:paraId="5C92C903" w14:textId="1809AA2D" w:rsidR="00303B05" w:rsidRDefault="00C2505C" w:rsidP="00C2505C">
      <w:pPr>
        <w:jc w:val="both"/>
        <w:rPr>
          <w:sz w:val="28"/>
          <w:szCs w:val="28"/>
        </w:rPr>
      </w:pPr>
      <w:r>
        <w:rPr>
          <w:sz w:val="28"/>
          <w:szCs w:val="28"/>
        </w:rPr>
        <w:t xml:space="preserve">                                               </w:t>
      </w:r>
      <w:r w:rsidRPr="00C2505C">
        <w:rPr>
          <w:sz w:val="28"/>
          <w:szCs w:val="28"/>
        </w:rPr>
        <w:t>SECRETAR GENERAL,</w:t>
      </w:r>
    </w:p>
    <w:p w14:paraId="2C31F64B" w14:textId="4216B3F9" w:rsidR="00C2505C" w:rsidRPr="00C2505C" w:rsidRDefault="00C2505C" w:rsidP="00C2505C">
      <w:pPr>
        <w:jc w:val="both"/>
        <w:rPr>
          <w:sz w:val="28"/>
          <w:szCs w:val="28"/>
        </w:rPr>
      </w:pPr>
      <w:r>
        <w:rPr>
          <w:sz w:val="28"/>
          <w:szCs w:val="28"/>
        </w:rPr>
        <w:t xml:space="preserve">                                            Amanda-Violeta LOMORA</w:t>
      </w:r>
    </w:p>
    <w:sectPr w:rsidR="00C2505C" w:rsidRPr="00C250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4629206">
    <w:abstractNumId w:val="8"/>
  </w:num>
  <w:num w:numId="2" w16cid:durableId="378212342">
    <w:abstractNumId w:val="6"/>
  </w:num>
  <w:num w:numId="3" w16cid:durableId="832791702">
    <w:abstractNumId w:val="5"/>
  </w:num>
  <w:num w:numId="4" w16cid:durableId="1390109502">
    <w:abstractNumId w:val="4"/>
  </w:num>
  <w:num w:numId="5" w16cid:durableId="2100330088">
    <w:abstractNumId w:val="7"/>
  </w:num>
  <w:num w:numId="6" w16cid:durableId="669983537">
    <w:abstractNumId w:val="3"/>
  </w:num>
  <w:num w:numId="7" w16cid:durableId="141774144">
    <w:abstractNumId w:val="2"/>
  </w:num>
  <w:num w:numId="8" w16cid:durableId="199519571">
    <w:abstractNumId w:val="1"/>
  </w:num>
  <w:num w:numId="9" w16cid:durableId="1372803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03B05"/>
    <w:rsid w:val="00306565"/>
    <w:rsid w:val="00326F90"/>
    <w:rsid w:val="004D785A"/>
    <w:rsid w:val="009D550F"/>
    <w:rsid w:val="00AA1D8D"/>
    <w:rsid w:val="00B47730"/>
    <w:rsid w:val="00C2505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777EC"/>
  <w14:defaultImageDpi w14:val="300"/>
  <w15:docId w15:val="{6FA0F74A-2891-47F1-B585-67888D4D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dcterms:created xsi:type="dcterms:W3CDTF">2026-04-25T07:52:00Z</dcterms:created>
  <dcterms:modified xsi:type="dcterms:W3CDTF">2026-04-25T07:53:00Z</dcterms:modified>
  <cp:category/>
</cp:coreProperties>
</file>