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FCDF" w14:textId="2896859D" w:rsidR="00BD1CD0" w:rsidRPr="00464E43" w:rsidRDefault="00BD1CD0" w:rsidP="00BD1CD0">
      <w:pPr>
        <w:ind w:right="-613"/>
        <w:jc w:val="right"/>
        <w:rPr>
          <w:rFonts w:ascii="Times New Roman" w:hAnsi="Times New Roman" w:cs="Times New Roman"/>
          <w:b/>
          <w:bCs/>
          <w:i/>
          <w:iCs/>
          <w:sz w:val="28"/>
          <w:szCs w:val="28"/>
        </w:rPr>
      </w:pPr>
      <w:r w:rsidRPr="00464E43">
        <w:rPr>
          <w:rFonts w:ascii="Times New Roman" w:hAnsi="Times New Roman" w:cs="Times New Roman"/>
          <w:b/>
          <w:bCs/>
          <w:i/>
          <w:iCs/>
          <w:sz w:val="28"/>
          <w:szCs w:val="28"/>
        </w:rPr>
        <w:t xml:space="preserve">Anexa </w:t>
      </w:r>
      <w:r>
        <w:rPr>
          <w:rFonts w:ascii="Times New Roman" w:hAnsi="Times New Roman" w:cs="Times New Roman"/>
          <w:b/>
          <w:bCs/>
          <w:i/>
          <w:iCs/>
          <w:sz w:val="28"/>
          <w:szCs w:val="28"/>
        </w:rPr>
        <w:t xml:space="preserve">la </w:t>
      </w:r>
      <w:r w:rsidR="00B25270">
        <w:rPr>
          <w:rFonts w:ascii="Times New Roman" w:hAnsi="Times New Roman" w:cs="Times New Roman"/>
          <w:b/>
          <w:bCs/>
          <w:i/>
          <w:iCs/>
          <w:sz w:val="28"/>
          <w:szCs w:val="28"/>
        </w:rPr>
        <w:t xml:space="preserve">Proiectul de Hotărâre </w:t>
      </w:r>
      <w:r w:rsidRPr="00464E43">
        <w:rPr>
          <w:rFonts w:ascii="Times New Roman" w:hAnsi="Times New Roman" w:cs="Times New Roman"/>
          <w:b/>
          <w:bCs/>
          <w:i/>
          <w:iCs/>
          <w:sz w:val="28"/>
          <w:szCs w:val="28"/>
        </w:rPr>
        <w:t xml:space="preserve">nr. </w:t>
      </w:r>
      <w:r>
        <w:rPr>
          <w:rFonts w:ascii="Times New Roman" w:hAnsi="Times New Roman" w:cs="Times New Roman"/>
          <w:b/>
          <w:bCs/>
          <w:i/>
          <w:iCs/>
          <w:sz w:val="28"/>
          <w:szCs w:val="28"/>
        </w:rPr>
        <w:t>6</w:t>
      </w:r>
      <w:r w:rsidR="00B25270">
        <w:rPr>
          <w:rFonts w:ascii="Times New Roman" w:hAnsi="Times New Roman" w:cs="Times New Roman"/>
          <w:b/>
          <w:bCs/>
          <w:i/>
          <w:iCs/>
          <w:sz w:val="28"/>
          <w:szCs w:val="28"/>
        </w:rPr>
        <w:t>9/11019</w:t>
      </w:r>
      <w:r>
        <w:rPr>
          <w:rFonts w:ascii="Times New Roman" w:hAnsi="Times New Roman" w:cs="Times New Roman"/>
          <w:b/>
          <w:bCs/>
          <w:i/>
          <w:iCs/>
          <w:sz w:val="28"/>
          <w:szCs w:val="28"/>
        </w:rPr>
        <w:t>/</w:t>
      </w:r>
      <w:r w:rsidR="00B25270">
        <w:rPr>
          <w:rFonts w:ascii="Times New Roman" w:hAnsi="Times New Roman" w:cs="Times New Roman"/>
          <w:b/>
          <w:bCs/>
          <w:i/>
          <w:iCs/>
          <w:sz w:val="28"/>
          <w:szCs w:val="28"/>
        </w:rPr>
        <w:t>23.04.</w:t>
      </w:r>
      <w:r>
        <w:rPr>
          <w:rFonts w:ascii="Times New Roman" w:hAnsi="Times New Roman" w:cs="Times New Roman"/>
          <w:b/>
          <w:bCs/>
          <w:i/>
          <w:iCs/>
          <w:sz w:val="28"/>
          <w:szCs w:val="28"/>
        </w:rPr>
        <w:t>2026</w:t>
      </w:r>
    </w:p>
    <w:p w14:paraId="6E20151E" w14:textId="77777777" w:rsidR="00464E43" w:rsidRDefault="00464E43" w:rsidP="00464E43">
      <w:pPr>
        <w:ind w:right="-613"/>
        <w:jc w:val="center"/>
        <w:rPr>
          <w:rFonts w:ascii="Times New Roman" w:hAnsi="Times New Roman" w:cs="Times New Roman"/>
          <w:b/>
          <w:bCs/>
          <w:sz w:val="28"/>
          <w:szCs w:val="28"/>
        </w:rPr>
      </w:pPr>
    </w:p>
    <w:p w14:paraId="4A9D6D91" w14:textId="7520A0A3" w:rsidR="00464E43" w:rsidRDefault="00464E43" w:rsidP="00521955">
      <w:pPr>
        <w:spacing w:after="0" w:line="276" w:lineRule="auto"/>
        <w:ind w:right="-613"/>
        <w:jc w:val="center"/>
        <w:rPr>
          <w:rFonts w:ascii="Times New Roman" w:hAnsi="Times New Roman" w:cs="Times New Roman"/>
          <w:b/>
          <w:bCs/>
          <w:sz w:val="28"/>
          <w:szCs w:val="28"/>
        </w:rPr>
      </w:pPr>
      <w:r w:rsidRPr="00464E43">
        <w:rPr>
          <w:rFonts w:ascii="Times New Roman" w:hAnsi="Times New Roman" w:cs="Times New Roman"/>
          <w:b/>
          <w:bCs/>
          <w:sz w:val="28"/>
          <w:szCs w:val="28"/>
        </w:rPr>
        <w:t>P</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R</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O</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T</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O</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C</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O</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L</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 xml:space="preserve"> D</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E</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 xml:space="preserve"> C</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O</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L</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A</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B</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O</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R</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A</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R</w:t>
      </w:r>
      <w:r w:rsidR="00382C9C">
        <w:rPr>
          <w:rFonts w:ascii="Times New Roman" w:hAnsi="Times New Roman" w:cs="Times New Roman"/>
          <w:b/>
          <w:bCs/>
          <w:sz w:val="28"/>
          <w:szCs w:val="28"/>
        </w:rPr>
        <w:t xml:space="preserve"> </w:t>
      </w:r>
      <w:r w:rsidRPr="00464E43">
        <w:rPr>
          <w:rFonts w:ascii="Times New Roman" w:hAnsi="Times New Roman" w:cs="Times New Roman"/>
          <w:b/>
          <w:bCs/>
          <w:sz w:val="28"/>
          <w:szCs w:val="28"/>
        </w:rPr>
        <w:t>E</w:t>
      </w:r>
    </w:p>
    <w:p w14:paraId="08F22CED" w14:textId="77777777" w:rsidR="00382C9C" w:rsidRPr="00464E43" w:rsidRDefault="00382C9C" w:rsidP="00521955">
      <w:pPr>
        <w:spacing w:after="0" w:line="276" w:lineRule="auto"/>
        <w:ind w:right="-613"/>
        <w:jc w:val="center"/>
        <w:rPr>
          <w:rFonts w:ascii="Times New Roman" w:hAnsi="Times New Roman" w:cs="Times New Roman"/>
          <w:b/>
          <w:bCs/>
          <w:sz w:val="28"/>
          <w:szCs w:val="28"/>
        </w:rPr>
      </w:pPr>
    </w:p>
    <w:p w14:paraId="3CC43B38" w14:textId="28D0EE52" w:rsidR="00464E43" w:rsidRPr="00464E43" w:rsidRDefault="00464E43" w:rsidP="00521955">
      <w:pPr>
        <w:spacing w:after="0" w:line="276" w:lineRule="auto"/>
        <w:ind w:right="-613" w:firstLine="708"/>
        <w:jc w:val="both"/>
        <w:rPr>
          <w:rFonts w:ascii="Times New Roman" w:hAnsi="Times New Roman" w:cs="Times New Roman"/>
          <w:sz w:val="28"/>
          <w:szCs w:val="28"/>
        </w:rPr>
      </w:pPr>
      <w:r w:rsidRPr="00464E43">
        <w:rPr>
          <w:rFonts w:ascii="Times New Roman" w:hAnsi="Times New Roman" w:cs="Times New Roman"/>
          <w:sz w:val="28"/>
          <w:szCs w:val="28"/>
        </w:rPr>
        <w:t>Încheiat între:</w:t>
      </w:r>
    </w:p>
    <w:p w14:paraId="0E5DE8CF" w14:textId="7FBF77D6" w:rsidR="00464E43" w:rsidRDefault="00464E43" w:rsidP="00521955">
      <w:pPr>
        <w:spacing w:after="0" w:line="276" w:lineRule="auto"/>
        <w:ind w:right="-720" w:firstLine="708"/>
        <w:jc w:val="both"/>
        <w:rPr>
          <w:rFonts w:ascii="Times New Roman" w:hAnsi="Times New Roman" w:cs="Times New Roman"/>
          <w:sz w:val="28"/>
          <w:szCs w:val="28"/>
        </w:rPr>
      </w:pPr>
      <w:r w:rsidRPr="00464E43">
        <w:rPr>
          <w:rFonts w:ascii="Times New Roman" w:hAnsi="Times New Roman" w:cs="Times New Roman"/>
          <w:b/>
          <w:bCs/>
          <w:sz w:val="28"/>
          <w:szCs w:val="28"/>
        </w:rPr>
        <w:t>MUNICIPIUL BRAD</w:t>
      </w:r>
      <w:r w:rsidR="00382C9C">
        <w:rPr>
          <w:rFonts w:ascii="Times New Roman" w:hAnsi="Times New Roman" w:cs="Times New Roman"/>
          <w:b/>
          <w:bCs/>
          <w:sz w:val="28"/>
          <w:szCs w:val="28"/>
        </w:rPr>
        <w:t>,</w:t>
      </w:r>
      <w:r w:rsidRPr="00464E43">
        <w:rPr>
          <w:rFonts w:ascii="Times New Roman" w:hAnsi="Times New Roman" w:cs="Times New Roman"/>
          <w:sz w:val="28"/>
          <w:szCs w:val="28"/>
        </w:rPr>
        <w:t xml:space="preserve"> reprezentat prin </w:t>
      </w:r>
      <w:r w:rsidRPr="00464E43">
        <w:rPr>
          <w:rFonts w:ascii="Times New Roman" w:hAnsi="Times New Roman" w:cs="Times New Roman"/>
          <w:b/>
          <w:bCs/>
          <w:sz w:val="28"/>
          <w:szCs w:val="28"/>
        </w:rPr>
        <w:t>Primar, Florin CAZACU</w:t>
      </w:r>
      <w:r>
        <w:rPr>
          <w:rFonts w:ascii="Times New Roman" w:hAnsi="Times New Roman" w:cs="Times New Roman"/>
          <w:sz w:val="28"/>
          <w:szCs w:val="28"/>
        </w:rPr>
        <w:t xml:space="preserve">, </w:t>
      </w:r>
      <w:r w:rsidRPr="00464E43">
        <w:rPr>
          <w:rFonts w:ascii="Times New Roman" w:hAnsi="Times New Roman" w:cs="Times New Roman"/>
          <w:sz w:val="28"/>
          <w:szCs w:val="28"/>
        </w:rPr>
        <w:t>cu sediul în municipiul Brad, strada Independenței, nr. 2, județul Hunedoara</w:t>
      </w:r>
      <w:r>
        <w:rPr>
          <w:rFonts w:ascii="Times New Roman" w:hAnsi="Times New Roman" w:cs="Times New Roman"/>
          <w:sz w:val="28"/>
          <w:szCs w:val="28"/>
        </w:rPr>
        <w:t xml:space="preserve">, </w:t>
      </w:r>
      <w:r w:rsidRPr="00464E43">
        <w:rPr>
          <w:rFonts w:ascii="Times New Roman" w:hAnsi="Times New Roman" w:cs="Times New Roman"/>
          <w:sz w:val="28"/>
          <w:szCs w:val="28"/>
        </w:rPr>
        <w:t xml:space="preserve">în calitate de </w:t>
      </w:r>
      <w:r w:rsidRPr="00464E43">
        <w:rPr>
          <w:rFonts w:ascii="Times New Roman" w:hAnsi="Times New Roman" w:cs="Times New Roman"/>
          <w:b/>
          <w:bCs/>
          <w:sz w:val="28"/>
          <w:szCs w:val="28"/>
        </w:rPr>
        <w:t>PARTENER</w:t>
      </w:r>
    </w:p>
    <w:p w14:paraId="2C22E362" w14:textId="56E2E439" w:rsidR="00464E43" w:rsidRPr="00464E43" w:rsidRDefault="00464E43" w:rsidP="00521955">
      <w:pPr>
        <w:spacing w:after="0" w:line="276" w:lineRule="auto"/>
        <w:ind w:right="-720"/>
        <w:jc w:val="center"/>
        <w:rPr>
          <w:rFonts w:ascii="Times New Roman" w:hAnsi="Times New Roman" w:cs="Times New Roman"/>
          <w:b/>
          <w:bCs/>
          <w:sz w:val="28"/>
          <w:szCs w:val="28"/>
        </w:rPr>
      </w:pPr>
      <w:r w:rsidRPr="00464E43">
        <w:rPr>
          <w:rFonts w:ascii="Times New Roman" w:hAnsi="Times New Roman" w:cs="Times New Roman"/>
          <w:b/>
          <w:bCs/>
          <w:sz w:val="28"/>
          <w:szCs w:val="28"/>
        </w:rPr>
        <w:t>și</w:t>
      </w:r>
    </w:p>
    <w:p w14:paraId="43B9161B" w14:textId="77777777" w:rsidR="00464E43" w:rsidRPr="00464E43" w:rsidRDefault="00464E43" w:rsidP="00521955">
      <w:pPr>
        <w:spacing w:after="0" w:line="276" w:lineRule="auto"/>
        <w:ind w:right="-720"/>
        <w:jc w:val="both"/>
        <w:rPr>
          <w:rFonts w:ascii="Arial" w:hAnsi="Arial" w:cs="Arial"/>
          <w:sz w:val="24"/>
          <w:szCs w:val="24"/>
        </w:rPr>
      </w:pPr>
    </w:p>
    <w:p w14:paraId="3102F3E1" w14:textId="0BB5F666" w:rsidR="00464E43" w:rsidRDefault="00464E43" w:rsidP="00521955">
      <w:pPr>
        <w:spacing w:after="0" w:line="276" w:lineRule="auto"/>
        <w:ind w:right="-613" w:firstLine="708"/>
        <w:jc w:val="both"/>
        <w:rPr>
          <w:rFonts w:ascii="Times New Roman" w:hAnsi="Times New Roman" w:cs="Times New Roman"/>
          <w:sz w:val="28"/>
          <w:szCs w:val="28"/>
        </w:rPr>
      </w:pPr>
      <w:r w:rsidRPr="00464E43">
        <w:rPr>
          <w:rFonts w:ascii="Times New Roman" w:hAnsi="Times New Roman" w:cs="Times New Roman"/>
          <w:b/>
          <w:bCs/>
          <w:sz w:val="28"/>
          <w:szCs w:val="28"/>
        </w:rPr>
        <w:t>COMUNA CRIȘCIOR</w:t>
      </w:r>
      <w:r w:rsidRPr="00464E43">
        <w:rPr>
          <w:rFonts w:ascii="Times New Roman" w:hAnsi="Times New Roman" w:cs="Times New Roman"/>
          <w:sz w:val="28"/>
          <w:szCs w:val="28"/>
        </w:rPr>
        <w:t xml:space="preserve">, reprezentată prin </w:t>
      </w:r>
      <w:r w:rsidRPr="00464E43">
        <w:rPr>
          <w:rFonts w:ascii="Times New Roman" w:hAnsi="Times New Roman" w:cs="Times New Roman"/>
          <w:b/>
          <w:bCs/>
          <w:sz w:val="28"/>
          <w:szCs w:val="28"/>
        </w:rPr>
        <w:t>Primar, Ovidiu FURDUI</w:t>
      </w:r>
      <w:r w:rsidRPr="00464E43">
        <w:rPr>
          <w:rFonts w:ascii="Times New Roman" w:hAnsi="Times New Roman" w:cs="Times New Roman"/>
          <w:sz w:val="28"/>
          <w:szCs w:val="28"/>
        </w:rPr>
        <w:t xml:space="preserve">, </w:t>
      </w:r>
      <w:r>
        <w:rPr>
          <w:rFonts w:ascii="Times New Roman" w:hAnsi="Times New Roman" w:cs="Times New Roman"/>
          <w:sz w:val="28"/>
          <w:szCs w:val="28"/>
        </w:rPr>
        <w:t xml:space="preserve">cu sediul în comuna Crișcior, satul Crișcior, strada Plopilor, nr. 6, județul Hunedoara, </w:t>
      </w:r>
      <w:r w:rsidRPr="00464E43">
        <w:rPr>
          <w:rFonts w:ascii="Times New Roman" w:hAnsi="Times New Roman" w:cs="Times New Roman"/>
          <w:sz w:val="28"/>
          <w:szCs w:val="28"/>
        </w:rPr>
        <w:t xml:space="preserve">în calitate de </w:t>
      </w:r>
      <w:r w:rsidRPr="00464E43">
        <w:rPr>
          <w:rFonts w:ascii="Times New Roman" w:hAnsi="Times New Roman" w:cs="Times New Roman"/>
          <w:b/>
          <w:bCs/>
          <w:sz w:val="28"/>
          <w:szCs w:val="28"/>
        </w:rPr>
        <w:t>BENEFICIAR</w:t>
      </w:r>
      <w:r w:rsidRPr="00464E43">
        <w:rPr>
          <w:rFonts w:ascii="Times New Roman" w:hAnsi="Times New Roman" w:cs="Times New Roman"/>
          <w:sz w:val="28"/>
          <w:szCs w:val="28"/>
        </w:rPr>
        <w:t>.</w:t>
      </w:r>
    </w:p>
    <w:p w14:paraId="25FC4E72" w14:textId="77777777" w:rsidR="00521955" w:rsidRDefault="00521955" w:rsidP="00521955">
      <w:pPr>
        <w:spacing w:after="0" w:line="276" w:lineRule="auto"/>
        <w:ind w:right="-613" w:firstLine="708"/>
        <w:jc w:val="both"/>
        <w:rPr>
          <w:rFonts w:ascii="Times New Roman" w:hAnsi="Times New Roman" w:cs="Times New Roman"/>
          <w:sz w:val="28"/>
          <w:szCs w:val="28"/>
        </w:rPr>
      </w:pPr>
    </w:p>
    <w:p w14:paraId="341B1D6A" w14:textId="26BBC43A" w:rsidR="003A6ABD" w:rsidRDefault="003A6ABD" w:rsidP="00521955">
      <w:pPr>
        <w:spacing w:after="0" w:line="276" w:lineRule="auto"/>
        <w:ind w:right="-613"/>
        <w:jc w:val="center"/>
        <w:rPr>
          <w:rFonts w:ascii="Times New Roman" w:hAnsi="Times New Roman" w:cs="Times New Roman"/>
          <w:b/>
          <w:bCs/>
          <w:sz w:val="28"/>
          <w:szCs w:val="28"/>
        </w:rPr>
      </w:pPr>
      <w:r w:rsidRPr="003A6ABD">
        <w:rPr>
          <w:rFonts w:ascii="Times New Roman" w:hAnsi="Times New Roman" w:cs="Times New Roman"/>
          <w:b/>
          <w:bCs/>
          <w:sz w:val="28"/>
          <w:szCs w:val="28"/>
        </w:rPr>
        <w:t>CAPITOLUL I</w:t>
      </w:r>
      <w:r>
        <w:rPr>
          <w:rFonts w:ascii="Times New Roman" w:hAnsi="Times New Roman" w:cs="Times New Roman"/>
          <w:b/>
          <w:bCs/>
          <w:sz w:val="28"/>
          <w:szCs w:val="28"/>
        </w:rPr>
        <w:t xml:space="preserve">. </w:t>
      </w:r>
      <w:r w:rsidRPr="003A6ABD">
        <w:rPr>
          <w:rFonts w:ascii="Times New Roman" w:hAnsi="Times New Roman" w:cs="Times New Roman"/>
          <w:b/>
          <w:bCs/>
          <w:sz w:val="28"/>
          <w:szCs w:val="28"/>
        </w:rPr>
        <w:t xml:space="preserve"> </w:t>
      </w:r>
      <w:r w:rsidRPr="00464E43">
        <w:rPr>
          <w:rFonts w:ascii="Times New Roman" w:hAnsi="Times New Roman" w:cs="Times New Roman"/>
          <w:b/>
          <w:bCs/>
          <w:sz w:val="28"/>
          <w:szCs w:val="28"/>
        </w:rPr>
        <w:t>OBIECTUL PROTOCOLULUI</w:t>
      </w:r>
    </w:p>
    <w:p w14:paraId="307EA787" w14:textId="77777777" w:rsidR="00521955" w:rsidRPr="00464E43" w:rsidRDefault="00521955" w:rsidP="00521955">
      <w:pPr>
        <w:spacing w:after="0" w:line="276" w:lineRule="auto"/>
        <w:ind w:right="-613"/>
        <w:jc w:val="center"/>
        <w:rPr>
          <w:rFonts w:ascii="Times New Roman" w:hAnsi="Times New Roman" w:cs="Times New Roman"/>
          <w:sz w:val="28"/>
          <w:szCs w:val="28"/>
        </w:rPr>
      </w:pPr>
    </w:p>
    <w:p w14:paraId="5952D940" w14:textId="72C06F8D" w:rsidR="00464E43" w:rsidRDefault="00464E43" w:rsidP="00521955">
      <w:pPr>
        <w:spacing w:after="0" w:line="276" w:lineRule="auto"/>
        <w:ind w:right="-613"/>
        <w:jc w:val="both"/>
        <w:rPr>
          <w:rFonts w:ascii="Times New Roman" w:hAnsi="Times New Roman" w:cs="Times New Roman"/>
          <w:sz w:val="28"/>
          <w:szCs w:val="28"/>
        </w:rPr>
      </w:pPr>
      <w:r w:rsidRPr="00464E43">
        <w:rPr>
          <w:rFonts w:ascii="Times New Roman" w:hAnsi="Times New Roman" w:cs="Times New Roman"/>
          <w:b/>
          <w:bCs/>
          <w:sz w:val="28"/>
          <w:szCs w:val="28"/>
        </w:rPr>
        <w:t xml:space="preserve">Art. 1. </w:t>
      </w:r>
      <w:r w:rsidR="007C280B">
        <w:rPr>
          <w:rFonts w:ascii="Times New Roman" w:hAnsi="Times New Roman" w:cs="Times New Roman"/>
          <w:b/>
          <w:bCs/>
          <w:sz w:val="28"/>
          <w:szCs w:val="28"/>
        </w:rPr>
        <w:t xml:space="preserve">- </w:t>
      </w:r>
      <w:r w:rsidRPr="00464E43">
        <w:rPr>
          <w:rFonts w:ascii="Times New Roman" w:hAnsi="Times New Roman" w:cs="Times New Roman"/>
          <w:sz w:val="28"/>
          <w:szCs w:val="28"/>
        </w:rPr>
        <w:t xml:space="preserve">Obiectul prezentului protocol îl reprezintă stabilirea cadrului de colaborare între părți în vederea executării lucrărilor de amplasare a conductei principale de </w:t>
      </w:r>
      <w:r w:rsidR="007C280B">
        <w:rPr>
          <w:rFonts w:ascii="Times New Roman" w:hAnsi="Times New Roman" w:cs="Times New Roman"/>
          <w:sz w:val="28"/>
          <w:szCs w:val="28"/>
        </w:rPr>
        <w:t xml:space="preserve">distribuție </w:t>
      </w:r>
      <w:r w:rsidRPr="00464E43">
        <w:rPr>
          <w:rFonts w:ascii="Times New Roman" w:hAnsi="Times New Roman" w:cs="Times New Roman"/>
          <w:sz w:val="28"/>
          <w:szCs w:val="28"/>
        </w:rPr>
        <w:t xml:space="preserve">gaze naturale (Proiect </w:t>
      </w:r>
      <w:r w:rsidR="007C280B">
        <w:rPr>
          <w:rFonts w:ascii="Times New Roman" w:hAnsi="Times New Roman" w:cs="Times New Roman"/>
          <w:sz w:val="28"/>
          <w:szCs w:val="28"/>
        </w:rPr>
        <w:t xml:space="preserve">nr. </w:t>
      </w:r>
      <w:r w:rsidRPr="00464E43">
        <w:rPr>
          <w:rFonts w:ascii="Times New Roman" w:hAnsi="Times New Roman" w:cs="Times New Roman"/>
          <w:sz w:val="28"/>
          <w:szCs w:val="28"/>
        </w:rPr>
        <w:t xml:space="preserve">1500/2026) pe </w:t>
      </w:r>
      <w:r w:rsidR="007C280B">
        <w:rPr>
          <w:rFonts w:ascii="Times New Roman" w:hAnsi="Times New Roman" w:cs="Times New Roman"/>
          <w:sz w:val="28"/>
          <w:szCs w:val="28"/>
        </w:rPr>
        <w:t>domeniul</w:t>
      </w:r>
      <w:r w:rsidRPr="00464E43">
        <w:rPr>
          <w:rFonts w:ascii="Times New Roman" w:hAnsi="Times New Roman" w:cs="Times New Roman"/>
          <w:sz w:val="28"/>
          <w:szCs w:val="28"/>
        </w:rPr>
        <w:t xml:space="preserve"> public al Municipiului Brad</w:t>
      </w:r>
      <w:r w:rsidR="00852A33">
        <w:rPr>
          <w:rFonts w:ascii="Times New Roman" w:hAnsi="Times New Roman" w:cs="Times New Roman"/>
          <w:sz w:val="28"/>
          <w:szCs w:val="28"/>
        </w:rPr>
        <w:t xml:space="preserve">, respectiv: strada Gura </w:t>
      </w:r>
      <w:proofErr w:type="spellStart"/>
      <w:r w:rsidR="00852A33">
        <w:rPr>
          <w:rFonts w:ascii="Times New Roman" w:hAnsi="Times New Roman" w:cs="Times New Roman"/>
          <w:sz w:val="28"/>
          <w:szCs w:val="28"/>
        </w:rPr>
        <w:t>Ruzii</w:t>
      </w:r>
      <w:proofErr w:type="spellEnd"/>
      <w:r w:rsidR="00852A33">
        <w:rPr>
          <w:rFonts w:ascii="Times New Roman" w:hAnsi="Times New Roman" w:cs="Times New Roman"/>
          <w:sz w:val="28"/>
          <w:szCs w:val="28"/>
        </w:rPr>
        <w:t xml:space="preserve"> aferentă drumului național DN76, drumul comunal DC16, strada Valea Izvoarelor și drumuri vicinale.</w:t>
      </w:r>
    </w:p>
    <w:p w14:paraId="2811B884" w14:textId="77777777" w:rsidR="00521955" w:rsidRDefault="00521955" w:rsidP="00521955">
      <w:pPr>
        <w:spacing w:after="0" w:line="276" w:lineRule="auto"/>
        <w:ind w:right="-613"/>
        <w:jc w:val="both"/>
        <w:rPr>
          <w:rFonts w:ascii="Times New Roman" w:hAnsi="Times New Roman" w:cs="Times New Roman"/>
          <w:sz w:val="28"/>
          <w:szCs w:val="28"/>
        </w:rPr>
      </w:pPr>
    </w:p>
    <w:p w14:paraId="731E4D7C" w14:textId="63EC18B2" w:rsidR="007C280B" w:rsidRDefault="007C280B" w:rsidP="00521955">
      <w:pPr>
        <w:spacing w:after="0" w:line="276" w:lineRule="auto"/>
        <w:ind w:right="-613"/>
        <w:jc w:val="center"/>
        <w:rPr>
          <w:rFonts w:ascii="Times New Roman" w:hAnsi="Times New Roman" w:cs="Times New Roman"/>
          <w:b/>
          <w:bCs/>
          <w:sz w:val="28"/>
          <w:szCs w:val="28"/>
        </w:rPr>
      </w:pPr>
      <w:r w:rsidRPr="007C280B">
        <w:rPr>
          <w:rFonts w:ascii="Times New Roman" w:hAnsi="Times New Roman" w:cs="Times New Roman"/>
          <w:b/>
          <w:bCs/>
          <w:sz w:val="28"/>
          <w:szCs w:val="28"/>
        </w:rPr>
        <w:t>CAPITOLUL II. DURATA PROTOCOLULUI</w:t>
      </w:r>
    </w:p>
    <w:p w14:paraId="1E90CABC" w14:textId="77777777" w:rsidR="00521955" w:rsidRDefault="00521955" w:rsidP="00521955">
      <w:pPr>
        <w:spacing w:after="0" w:line="276" w:lineRule="auto"/>
        <w:ind w:right="-613"/>
        <w:jc w:val="center"/>
        <w:rPr>
          <w:rFonts w:ascii="Times New Roman" w:hAnsi="Times New Roman" w:cs="Times New Roman"/>
          <w:b/>
          <w:bCs/>
          <w:sz w:val="28"/>
          <w:szCs w:val="28"/>
        </w:rPr>
      </w:pPr>
    </w:p>
    <w:p w14:paraId="2C5EFDE1" w14:textId="20BB39F0" w:rsidR="007C280B" w:rsidRDefault="007C280B" w:rsidP="00521955">
      <w:pPr>
        <w:spacing w:after="0" w:line="276" w:lineRule="auto"/>
        <w:ind w:right="-613"/>
        <w:jc w:val="both"/>
        <w:rPr>
          <w:rFonts w:ascii="Times New Roman" w:hAnsi="Times New Roman" w:cs="Times New Roman"/>
          <w:sz w:val="28"/>
          <w:szCs w:val="28"/>
        </w:rPr>
      </w:pPr>
      <w:r>
        <w:rPr>
          <w:rFonts w:ascii="Times New Roman" w:hAnsi="Times New Roman" w:cs="Times New Roman"/>
          <w:b/>
          <w:bCs/>
          <w:sz w:val="28"/>
          <w:szCs w:val="28"/>
        </w:rPr>
        <w:t xml:space="preserve">Art. 2. - </w:t>
      </w:r>
      <w:r w:rsidRPr="007C280B">
        <w:rPr>
          <w:rFonts w:ascii="Times New Roman" w:hAnsi="Times New Roman" w:cs="Times New Roman"/>
          <w:sz w:val="28"/>
          <w:szCs w:val="28"/>
        </w:rPr>
        <w:t>Prezentul protocol intră în vigoare la data semnării de către ambele părți și își produce efectele pe toată durata existenței sistemului de distribuție a gazelor naturale amplasat pe teritoriul Municipiului Brad, în conformitate cu principiul continuității serviciului de utilitate publică și în spiritul prevederilor art. 113 din Legea nr. 123/2012</w:t>
      </w:r>
      <w:r>
        <w:rPr>
          <w:rFonts w:ascii="Times New Roman" w:hAnsi="Times New Roman" w:cs="Times New Roman"/>
          <w:sz w:val="28"/>
          <w:szCs w:val="28"/>
        </w:rPr>
        <w:t xml:space="preserve"> a energiei electrice și a gazelor naturale, actualizată, cu modificările și completările ulterioare</w:t>
      </w:r>
      <w:r w:rsidRPr="007C280B">
        <w:rPr>
          <w:rFonts w:ascii="Times New Roman" w:hAnsi="Times New Roman" w:cs="Times New Roman"/>
          <w:sz w:val="28"/>
          <w:szCs w:val="28"/>
        </w:rPr>
        <w:t>.</w:t>
      </w:r>
    </w:p>
    <w:p w14:paraId="462D5B5E" w14:textId="77777777" w:rsidR="00521955" w:rsidRPr="007C280B" w:rsidRDefault="00521955" w:rsidP="00521955">
      <w:pPr>
        <w:spacing w:after="0" w:line="276" w:lineRule="auto"/>
        <w:ind w:right="-613"/>
        <w:jc w:val="both"/>
        <w:rPr>
          <w:rFonts w:ascii="Times New Roman" w:hAnsi="Times New Roman" w:cs="Times New Roman"/>
          <w:sz w:val="28"/>
          <w:szCs w:val="28"/>
        </w:rPr>
      </w:pPr>
    </w:p>
    <w:p w14:paraId="151E49B2" w14:textId="5C03AE84" w:rsidR="007C280B" w:rsidRDefault="007C280B" w:rsidP="00521955">
      <w:pPr>
        <w:spacing w:after="0" w:line="276" w:lineRule="auto"/>
        <w:ind w:right="-613"/>
        <w:jc w:val="center"/>
        <w:rPr>
          <w:rFonts w:ascii="Times New Roman" w:hAnsi="Times New Roman" w:cs="Times New Roman"/>
          <w:b/>
          <w:bCs/>
          <w:sz w:val="28"/>
          <w:szCs w:val="28"/>
        </w:rPr>
      </w:pPr>
      <w:r w:rsidRPr="007C280B">
        <w:rPr>
          <w:rFonts w:ascii="Times New Roman" w:hAnsi="Times New Roman" w:cs="Times New Roman"/>
          <w:b/>
          <w:bCs/>
          <w:sz w:val="28"/>
          <w:szCs w:val="28"/>
        </w:rPr>
        <w:t>CAPITOLUL III.</w:t>
      </w:r>
      <w:r>
        <w:rPr>
          <w:rFonts w:ascii="Times New Roman" w:hAnsi="Times New Roman" w:cs="Times New Roman"/>
          <w:sz w:val="28"/>
          <w:szCs w:val="28"/>
        </w:rPr>
        <w:t xml:space="preserve"> </w:t>
      </w:r>
      <w:r w:rsidR="00794262" w:rsidRPr="00464E43">
        <w:rPr>
          <w:rFonts w:ascii="Times New Roman" w:hAnsi="Times New Roman" w:cs="Times New Roman"/>
          <w:b/>
          <w:bCs/>
          <w:sz w:val="28"/>
          <w:szCs w:val="28"/>
        </w:rPr>
        <w:t>DREPTURILE ȘI OBLIGAȚIILE PARTENERULUI</w:t>
      </w:r>
    </w:p>
    <w:p w14:paraId="709406CF" w14:textId="77777777" w:rsidR="00521955" w:rsidRPr="007C280B" w:rsidRDefault="00521955" w:rsidP="00521955">
      <w:pPr>
        <w:spacing w:after="0" w:line="276" w:lineRule="auto"/>
        <w:ind w:right="-613"/>
        <w:jc w:val="center"/>
        <w:rPr>
          <w:rFonts w:ascii="Times New Roman" w:hAnsi="Times New Roman" w:cs="Times New Roman"/>
          <w:sz w:val="28"/>
          <w:szCs w:val="28"/>
        </w:rPr>
      </w:pPr>
    </w:p>
    <w:p w14:paraId="546832C5" w14:textId="4A824847" w:rsidR="00D342BA" w:rsidRPr="00D342BA" w:rsidRDefault="00D342BA" w:rsidP="00521955">
      <w:pPr>
        <w:tabs>
          <w:tab w:val="num" w:pos="720"/>
        </w:tabs>
        <w:spacing w:after="0" w:line="276" w:lineRule="auto"/>
        <w:ind w:right="-613"/>
        <w:jc w:val="both"/>
        <w:rPr>
          <w:rFonts w:ascii="Times New Roman" w:hAnsi="Times New Roman" w:cs="Times New Roman"/>
          <w:sz w:val="28"/>
          <w:szCs w:val="28"/>
        </w:rPr>
      </w:pPr>
      <w:r w:rsidRPr="00D342BA">
        <w:rPr>
          <w:rFonts w:ascii="Times New Roman" w:hAnsi="Times New Roman" w:cs="Times New Roman"/>
          <w:b/>
          <w:bCs/>
          <w:sz w:val="28"/>
          <w:szCs w:val="28"/>
        </w:rPr>
        <w:t xml:space="preserve">Art. </w:t>
      </w:r>
      <w:r w:rsidR="00382C9C">
        <w:rPr>
          <w:rFonts w:ascii="Times New Roman" w:hAnsi="Times New Roman" w:cs="Times New Roman"/>
          <w:b/>
          <w:bCs/>
          <w:sz w:val="28"/>
          <w:szCs w:val="28"/>
        </w:rPr>
        <w:t>3</w:t>
      </w:r>
      <w:r w:rsidRPr="00D342BA">
        <w:rPr>
          <w:rFonts w:ascii="Times New Roman" w:hAnsi="Times New Roman" w:cs="Times New Roman"/>
          <w:b/>
          <w:bCs/>
          <w:sz w:val="28"/>
          <w:szCs w:val="28"/>
        </w:rPr>
        <w:t>.</w:t>
      </w:r>
      <w:r w:rsidRPr="00D342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42BA">
        <w:rPr>
          <w:rFonts w:ascii="Times New Roman" w:hAnsi="Times New Roman" w:cs="Times New Roman"/>
          <w:sz w:val="28"/>
          <w:szCs w:val="28"/>
        </w:rPr>
        <w:t>Partenerul</w:t>
      </w:r>
      <w:r>
        <w:rPr>
          <w:rFonts w:ascii="Times New Roman" w:hAnsi="Times New Roman" w:cs="Times New Roman"/>
          <w:sz w:val="28"/>
          <w:szCs w:val="28"/>
        </w:rPr>
        <w:t xml:space="preserve"> are următoarele </w:t>
      </w:r>
      <w:r w:rsidRPr="00D342BA">
        <w:rPr>
          <w:rFonts w:ascii="Times New Roman" w:hAnsi="Times New Roman" w:cs="Times New Roman"/>
          <w:b/>
          <w:bCs/>
          <w:sz w:val="28"/>
          <w:szCs w:val="28"/>
        </w:rPr>
        <w:t>drepturi</w:t>
      </w:r>
      <w:r>
        <w:rPr>
          <w:rFonts w:ascii="Times New Roman" w:hAnsi="Times New Roman" w:cs="Times New Roman"/>
          <w:sz w:val="28"/>
          <w:szCs w:val="28"/>
        </w:rPr>
        <w:t>:</w:t>
      </w:r>
    </w:p>
    <w:p w14:paraId="3C708FDA" w14:textId="60D41C0A"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t>a)</w:t>
      </w:r>
      <w:r>
        <w:rPr>
          <w:rFonts w:ascii="Times New Roman" w:hAnsi="Times New Roman" w:cs="Times New Roman"/>
          <w:sz w:val="28"/>
          <w:szCs w:val="28"/>
        </w:rPr>
        <w:t xml:space="preserve"> - s</w:t>
      </w:r>
      <w:r w:rsidRPr="00D342BA">
        <w:rPr>
          <w:rFonts w:ascii="Times New Roman" w:hAnsi="Times New Roman" w:cs="Times New Roman"/>
          <w:sz w:val="28"/>
          <w:szCs w:val="28"/>
        </w:rPr>
        <w:t>ă verifice în orice moment, prin personalul împuternicit (Serviciul A</w:t>
      </w:r>
      <w:r>
        <w:rPr>
          <w:rFonts w:ascii="Times New Roman" w:hAnsi="Times New Roman" w:cs="Times New Roman"/>
          <w:sz w:val="28"/>
          <w:szCs w:val="28"/>
        </w:rPr>
        <w:t xml:space="preserve">dministrarea </w:t>
      </w:r>
      <w:r w:rsidRPr="00D342BA">
        <w:rPr>
          <w:rFonts w:ascii="Times New Roman" w:hAnsi="Times New Roman" w:cs="Times New Roman"/>
          <w:sz w:val="28"/>
          <w:szCs w:val="28"/>
        </w:rPr>
        <w:t>D</w:t>
      </w:r>
      <w:r>
        <w:rPr>
          <w:rFonts w:ascii="Times New Roman" w:hAnsi="Times New Roman" w:cs="Times New Roman"/>
          <w:sz w:val="28"/>
          <w:szCs w:val="28"/>
        </w:rPr>
        <w:t xml:space="preserve">omeniului </w:t>
      </w:r>
      <w:r w:rsidRPr="00D342BA">
        <w:rPr>
          <w:rFonts w:ascii="Times New Roman" w:hAnsi="Times New Roman" w:cs="Times New Roman"/>
          <w:sz w:val="28"/>
          <w:szCs w:val="28"/>
        </w:rPr>
        <w:t>P</w:t>
      </w:r>
      <w:r>
        <w:rPr>
          <w:rFonts w:ascii="Times New Roman" w:hAnsi="Times New Roman" w:cs="Times New Roman"/>
          <w:sz w:val="28"/>
          <w:szCs w:val="28"/>
        </w:rPr>
        <w:t xml:space="preserve">ublic și </w:t>
      </w:r>
      <w:r w:rsidRPr="00D342BA">
        <w:rPr>
          <w:rFonts w:ascii="Times New Roman" w:hAnsi="Times New Roman" w:cs="Times New Roman"/>
          <w:sz w:val="28"/>
          <w:szCs w:val="28"/>
        </w:rPr>
        <w:t>P</w:t>
      </w:r>
      <w:r>
        <w:rPr>
          <w:rFonts w:ascii="Times New Roman" w:hAnsi="Times New Roman" w:cs="Times New Roman"/>
          <w:sz w:val="28"/>
          <w:szCs w:val="28"/>
        </w:rPr>
        <w:t>rivat și al Compartimentului Urbanism, Amenajarea Teritoriului</w:t>
      </w:r>
      <w:r w:rsidRPr="00D342BA">
        <w:rPr>
          <w:rFonts w:ascii="Times New Roman" w:hAnsi="Times New Roman" w:cs="Times New Roman"/>
          <w:sz w:val="28"/>
          <w:szCs w:val="28"/>
        </w:rPr>
        <w:t>), conformitatea lucrărilor de execuție cu documentația tehnică aprobată și respectarea normelor de protecție a domeniului public</w:t>
      </w:r>
      <w:r>
        <w:rPr>
          <w:rFonts w:ascii="Times New Roman" w:hAnsi="Times New Roman" w:cs="Times New Roman"/>
          <w:sz w:val="28"/>
          <w:szCs w:val="28"/>
        </w:rPr>
        <w:t>;</w:t>
      </w:r>
    </w:p>
    <w:p w14:paraId="454B6155" w14:textId="0629929B"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t>b)</w:t>
      </w:r>
      <w:r>
        <w:rPr>
          <w:rFonts w:ascii="Times New Roman" w:hAnsi="Times New Roman" w:cs="Times New Roman"/>
          <w:sz w:val="28"/>
          <w:szCs w:val="28"/>
        </w:rPr>
        <w:t xml:space="preserve"> - s</w:t>
      </w:r>
      <w:r w:rsidRPr="00D342BA">
        <w:rPr>
          <w:rFonts w:ascii="Times New Roman" w:hAnsi="Times New Roman" w:cs="Times New Roman"/>
          <w:sz w:val="28"/>
          <w:szCs w:val="28"/>
        </w:rPr>
        <w:t xml:space="preserve">ă dispună oprirea imediată a execuției pe raza </w:t>
      </w:r>
      <w:r>
        <w:rPr>
          <w:rFonts w:ascii="Times New Roman" w:hAnsi="Times New Roman" w:cs="Times New Roman"/>
          <w:sz w:val="28"/>
          <w:szCs w:val="28"/>
        </w:rPr>
        <w:t>m</w:t>
      </w:r>
      <w:r w:rsidRPr="00D342BA">
        <w:rPr>
          <w:rFonts w:ascii="Times New Roman" w:hAnsi="Times New Roman" w:cs="Times New Roman"/>
          <w:sz w:val="28"/>
          <w:szCs w:val="28"/>
        </w:rPr>
        <w:t>unicipiului Brad în cazul în care constată nerespectarea clauzelor privind refacerea infrastructurii, afectarea gravă a rețelelor edilitare proprii sau lipsa măsurilor de siguranță rutieră, până la remedierea deficiențelor</w:t>
      </w:r>
      <w:r>
        <w:rPr>
          <w:rFonts w:ascii="Times New Roman" w:hAnsi="Times New Roman" w:cs="Times New Roman"/>
          <w:sz w:val="28"/>
          <w:szCs w:val="28"/>
        </w:rPr>
        <w:t>;</w:t>
      </w:r>
    </w:p>
    <w:p w14:paraId="77E1CA20" w14:textId="111D578A"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lastRenderedPageBreak/>
        <w:t>c)</w:t>
      </w:r>
      <w:r>
        <w:rPr>
          <w:rFonts w:ascii="Times New Roman" w:hAnsi="Times New Roman" w:cs="Times New Roman"/>
          <w:sz w:val="28"/>
          <w:szCs w:val="28"/>
        </w:rPr>
        <w:t xml:space="preserve"> - s</w:t>
      </w:r>
      <w:r w:rsidRPr="00D342BA">
        <w:rPr>
          <w:rFonts w:ascii="Times New Roman" w:hAnsi="Times New Roman" w:cs="Times New Roman"/>
          <w:sz w:val="28"/>
          <w:szCs w:val="28"/>
        </w:rPr>
        <w:t>ă participe la recepția parțială și finală a lucrărilor de refacere a sistemului rutier și a spațiilor verzi, având dreptul de a refuza recepția dacă standardele calitative nu corespund stării inițiale a terenului</w:t>
      </w:r>
      <w:r>
        <w:rPr>
          <w:rFonts w:ascii="Times New Roman" w:hAnsi="Times New Roman" w:cs="Times New Roman"/>
          <w:sz w:val="28"/>
          <w:szCs w:val="28"/>
        </w:rPr>
        <w:t>;</w:t>
      </w:r>
    </w:p>
    <w:p w14:paraId="2C141C12" w14:textId="33523DA7"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t>d)</w:t>
      </w:r>
      <w:r>
        <w:rPr>
          <w:rFonts w:ascii="Times New Roman" w:hAnsi="Times New Roman" w:cs="Times New Roman"/>
          <w:sz w:val="28"/>
          <w:szCs w:val="28"/>
        </w:rPr>
        <w:t xml:space="preserve"> - s</w:t>
      </w:r>
      <w:r w:rsidRPr="00D342BA">
        <w:rPr>
          <w:rFonts w:ascii="Times New Roman" w:hAnsi="Times New Roman" w:cs="Times New Roman"/>
          <w:sz w:val="28"/>
          <w:szCs w:val="28"/>
        </w:rPr>
        <w:t xml:space="preserve">ă solicite și să încaseze de la Beneficiar contravaloarea oricăror distrugeri cauzate patrimoniului </w:t>
      </w:r>
      <w:r>
        <w:rPr>
          <w:rFonts w:ascii="Times New Roman" w:hAnsi="Times New Roman" w:cs="Times New Roman"/>
          <w:sz w:val="28"/>
          <w:szCs w:val="28"/>
        </w:rPr>
        <w:t>M</w:t>
      </w:r>
      <w:r w:rsidRPr="00D342BA">
        <w:rPr>
          <w:rFonts w:ascii="Times New Roman" w:hAnsi="Times New Roman" w:cs="Times New Roman"/>
          <w:sz w:val="28"/>
          <w:szCs w:val="28"/>
        </w:rPr>
        <w:t xml:space="preserve">unicipiului </w:t>
      </w:r>
      <w:r>
        <w:rPr>
          <w:rFonts w:ascii="Times New Roman" w:hAnsi="Times New Roman" w:cs="Times New Roman"/>
          <w:sz w:val="28"/>
          <w:szCs w:val="28"/>
        </w:rPr>
        <w:t xml:space="preserve">Brad </w:t>
      </w:r>
      <w:r w:rsidRPr="00D342BA">
        <w:rPr>
          <w:rFonts w:ascii="Times New Roman" w:hAnsi="Times New Roman" w:cs="Times New Roman"/>
          <w:sz w:val="28"/>
          <w:szCs w:val="28"/>
        </w:rPr>
        <w:t>(mobilier urban, stâlpi de iluminat, conducte de apă/canal etc.) care nu au fost remediate de către Beneficiar în termenul stabilit</w:t>
      </w:r>
      <w:r>
        <w:rPr>
          <w:rFonts w:ascii="Times New Roman" w:hAnsi="Times New Roman" w:cs="Times New Roman"/>
          <w:sz w:val="28"/>
          <w:szCs w:val="28"/>
        </w:rPr>
        <w:t>;</w:t>
      </w:r>
    </w:p>
    <w:p w14:paraId="1583C3FC" w14:textId="7F17F65A"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t>e)</w:t>
      </w:r>
      <w:r>
        <w:rPr>
          <w:rFonts w:ascii="Times New Roman" w:hAnsi="Times New Roman" w:cs="Times New Roman"/>
          <w:sz w:val="28"/>
          <w:szCs w:val="28"/>
        </w:rPr>
        <w:t xml:space="preserve"> - î</w:t>
      </w:r>
      <w:r w:rsidRPr="00D342BA">
        <w:rPr>
          <w:rFonts w:ascii="Times New Roman" w:hAnsi="Times New Roman" w:cs="Times New Roman"/>
          <w:sz w:val="28"/>
          <w:szCs w:val="28"/>
        </w:rPr>
        <w:t>n cazul în care Beneficiarul nu își îndeplinește obligația de refacere a terenului în termenele convenite, Partenerul are dreptul de a efectua aceste lucrări prin forțe proprii sau prin terți, costurile urmând a fi recuperate integral de la Beneficiar.</w:t>
      </w:r>
    </w:p>
    <w:p w14:paraId="7B025477" w14:textId="57F5BAC7" w:rsidR="00D342BA" w:rsidRPr="00D342BA" w:rsidRDefault="00D342BA" w:rsidP="00521955">
      <w:pPr>
        <w:tabs>
          <w:tab w:val="num" w:pos="720"/>
        </w:tabs>
        <w:spacing w:after="0" w:line="276" w:lineRule="auto"/>
        <w:ind w:right="-613"/>
        <w:jc w:val="both"/>
        <w:rPr>
          <w:rFonts w:ascii="Times New Roman" w:hAnsi="Times New Roman" w:cs="Times New Roman"/>
          <w:sz w:val="28"/>
          <w:szCs w:val="28"/>
        </w:rPr>
      </w:pPr>
      <w:r w:rsidRPr="00D342BA">
        <w:rPr>
          <w:rFonts w:ascii="Times New Roman" w:hAnsi="Times New Roman" w:cs="Times New Roman"/>
          <w:b/>
          <w:bCs/>
          <w:sz w:val="28"/>
          <w:szCs w:val="28"/>
        </w:rPr>
        <w:t xml:space="preserve">Art. </w:t>
      </w:r>
      <w:r w:rsidR="00382C9C">
        <w:rPr>
          <w:rFonts w:ascii="Times New Roman" w:hAnsi="Times New Roman" w:cs="Times New Roman"/>
          <w:b/>
          <w:bCs/>
          <w:sz w:val="28"/>
          <w:szCs w:val="28"/>
        </w:rPr>
        <w:t>4</w:t>
      </w:r>
      <w:r w:rsidRPr="00D342BA">
        <w:rPr>
          <w:rFonts w:ascii="Times New Roman" w:hAnsi="Times New Roman" w:cs="Times New Roman"/>
          <w:b/>
          <w:bCs/>
          <w:sz w:val="28"/>
          <w:szCs w:val="28"/>
        </w:rPr>
        <w:t>.</w:t>
      </w:r>
      <w:r w:rsidRPr="00D342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42BA">
        <w:rPr>
          <w:rFonts w:ascii="Times New Roman" w:hAnsi="Times New Roman" w:cs="Times New Roman"/>
          <w:sz w:val="28"/>
          <w:szCs w:val="28"/>
        </w:rPr>
        <w:t xml:space="preserve">Partenerul </w:t>
      </w:r>
      <w:r>
        <w:rPr>
          <w:rFonts w:ascii="Times New Roman" w:hAnsi="Times New Roman" w:cs="Times New Roman"/>
          <w:sz w:val="28"/>
          <w:szCs w:val="28"/>
        </w:rPr>
        <w:t xml:space="preserve">are următoarele </w:t>
      </w:r>
      <w:r w:rsidRPr="00D342BA">
        <w:rPr>
          <w:rFonts w:ascii="Times New Roman" w:hAnsi="Times New Roman" w:cs="Times New Roman"/>
          <w:b/>
          <w:bCs/>
          <w:sz w:val="28"/>
          <w:szCs w:val="28"/>
        </w:rPr>
        <w:t>obligații</w:t>
      </w:r>
      <w:r>
        <w:rPr>
          <w:rFonts w:ascii="Times New Roman" w:hAnsi="Times New Roman" w:cs="Times New Roman"/>
          <w:sz w:val="28"/>
          <w:szCs w:val="28"/>
        </w:rPr>
        <w:t>:</w:t>
      </w:r>
    </w:p>
    <w:p w14:paraId="236F42BB" w14:textId="6EA31B2E" w:rsidR="00D342BA" w:rsidRPr="00D342BA" w:rsidRDefault="00D342BA" w:rsidP="00521955">
      <w:pPr>
        <w:spacing w:after="0" w:line="276" w:lineRule="auto"/>
        <w:ind w:right="-613" w:firstLine="708"/>
        <w:jc w:val="both"/>
        <w:rPr>
          <w:rFonts w:ascii="Times New Roman" w:hAnsi="Times New Roman" w:cs="Times New Roman"/>
          <w:sz w:val="28"/>
          <w:szCs w:val="28"/>
        </w:rPr>
      </w:pPr>
      <w:r w:rsidRPr="00D342BA">
        <w:rPr>
          <w:rFonts w:ascii="Times New Roman" w:hAnsi="Times New Roman" w:cs="Times New Roman"/>
          <w:b/>
          <w:bCs/>
          <w:sz w:val="28"/>
          <w:szCs w:val="28"/>
        </w:rPr>
        <w:t>a)</w:t>
      </w:r>
      <w:r>
        <w:rPr>
          <w:rFonts w:ascii="Times New Roman" w:hAnsi="Times New Roman" w:cs="Times New Roman"/>
          <w:sz w:val="28"/>
          <w:szCs w:val="28"/>
        </w:rPr>
        <w:t xml:space="preserve"> - s</w:t>
      </w:r>
      <w:r w:rsidRPr="00D342BA">
        <w:rPr>
          <w:rFonts w:ascii="Times New Roman" w:hAnsi="Times New Roman" w:cs="Times New Roman"/>
          <w:sz w:val="28"/>
          <w:szCs w:val="28"/>
        </w:rPr>
        <w:t>ă garanteze Beneficiarului liniștita folosință a coridorului de tranzit aprobat, pe toată durata de existență a conductei și să nu întreprindă acțiuni care să pericliteze integritatea fizică a sistemului de distribuție gaze naturale (sub rezerva respectării de către Beneficiar a prezentului protocol)</w:t>
      </w:r>
      <w:r w:rsidR="00382C9C">
        <w:rPr>
          <w:rFonts w:ascii="Times New Roman" w:hAnsi="Times New Roman" w:cs="Times New Roman"/>
          <w:sz w:val="28"/>
          <w:szCs w:val="28"/>
        </w:rPr>
        <w:t>;</w:t>
      </w:r>
    </w:p>
    <w:p w14:paraId="7E5FD02E" w14:textId="160C237C" w:rsidR="00D342BA" w:rsidRPr="00D342BA" w:rsidRDefault="00382C9C" w:rsidP="00521955">
      <w:pPr>
        <w:spacing w:after="0" w:line="276" w:lineRule="auto"/>
        <w:ind w:right="-613" w:firstLine="708"/>
        <w:jc w:val="both"/>
        <w:rPr>
          <w:rFonts w:ascii="Times New Roman" w:hAnsi="Times New Roman" w:cs="Times New Roman"/>
          <w:sz w:val="28"/>
          <w:szCs w:val="28"/>
        </w:rPr>
      </w:pPr>
      <w:r w:rsidRPr="00382C9C">
        <w:rPr>
          <w:rFonts w:ascii="Times New Roman" w:hAnsi="Times New Roman" w:cs="Times New Roman"/>
          <w:b/>
          <w:bCs/>
          <w:sz w:val="28"/>
          <w:szCs w:val="28"/>
        </w:rPr>
        <w:t>b)</w:t>
      </w:r>
      <w:r>
        <w:rPr>
          <w:rFonts w:ascii="Times New Roman" w:hAnsi="Times New Roman" w:cs="Times New Roman"/>
          <w:sz w:val="28"/>
          <w:szCs w:val="28"/>
        </w:rPr>
        <w:t xml:space="preserve"> - s</w:t>
      </w:r>
      <w:r w:rsidR="00D342BA" w:rsidRPr="00D342BA">
        <w:rPr>
          <w:rFonts w:ascii="Times New Roman" w:hAnsi="Times New Roman" w:cs="Times New Roman"/>
          <w:sz w:val="28"/>
          <w:szCs w:val="28"/>
        </w:rPr>
        <w:t>ă elibereze, prin structurile de specialitate, avizele de spargere/intervenție și alte documente administrative necesare în termenele legale, sub condiția depunerii documentației complete de către Beneficiar</w:t>
      </w:r>
      <w:r>
        <w:rPr>
          <w:rFonts w:ascii="Times New Roman" w:hAnsi="Times New Roman" w:cs="Times New Roman"/>
          <w:sz w:val="28"/>
          <w:szCs w:val="28"/>
        </w:rPr>
        <w:t>;</w:t>
      </w:r>
    </w:p>
    <w:p w14:paraId="3CC26328" w14:textId="56147CBB" w:rsidR="00D342BA" w:rsidRPr="00D342BA" w:rsidRDefault="00382C9C" w:rsidP="00521955">
      <w:pPr>
        <w:spacing w:after="0" w:line="276" w:lineRule="auto"/>
        <w:ind w:right="-613" w:firstLine="708"/>
        <w:jc w:val="both"/>
        <w:rPr>
          <w:rFonts w:ascii="Times New Roman" w:hAnsi="Times New Roman" w:cs="Times New Roman"/>
          <w:sz w:val="28"/>
          <w:szCs w:val="28"/>
        </w:rPr>
      </w:pPr>
      <w:r w:rsidRPr="00382C9C">
        <w:rPr>
          <w:rFonts w:ascii="Times New Roman" w:hAnsi="Times New Roman" w:cs="Times New Roman"/>
          <w:b/>
          <w:bCs/>
          <w:sz w:val="28"/>
          <w:szCs w:val="28"/>
        </w:rPr>
        <w:t>c)</w:t>
      </w:r>
      <w:r>
        <w:rPr>
          <w:rFonts w:ascii="Times New Roman" w:hAnsi="Times New Roman" w:cs="Times New Roman"/>
          <w:sz w:val="28"/>
          <w:szCs w:val="28"/>
        </w:rPr>
        <w:t xml:space="preserve"> - s</w:t>
      </w:r>
      <w:r w:rsidR="00D342BA" w:rsidRPr="00D342BA">
        <w:rPr>
          <w:rFonts w:ascii="Times New Roman" w:hAnsi="Times New Roman" w:cs="Times New Roman"/>
          <w:sz w:val="28"/>
          <w:szCs w:val="28"/>
        </w:rPr>
        <w:t>ă informeze de urgență Beneficiarul în cazul în care pe parcursul unor lucrări proprii sau ale altor operatori se constată situații care pot afecta conducta de gaze naturale instalată pe teritoriul său</w:t>
      </w:r>
      <w:r>
        <w:rPr>
          <w:rFonts w:ascii="Times New Roman" w:hAnsi="Times New Roman" w:cs="Times New Roman"/>
          <w:sz w:val="28"/>
          <w:szCs w:val="28"/>
        </w:rPr>
        <w:t>;</w:t>
      </w:r>
    </w:p>
    <w:p w14:paraId="0862C57C" w14:textId="16C172C2" w:rsidR="00D342BA" w:rsidRPr="00382C9C" w:rsidRDefault="00382C9C" w:rsidP="00521955">
      <w:pPr>
        <w:spacing w:after="0" w:line="276" w:lineRule="auto"/>
        <w:ind w:right="-613" w:firstLine="708"/>
        <w:jc w:val="both"/>
        <w:rPr>
          <w:rFonts w:ascii="Times New Roman" w:hAnsi="Times New Roman" w:cs="Times New Roman"/>
          <w:sz w:val="28"/>
          <w:szCs w:val="28"/>
        </w:rPr>
      </w:pPr>
      <w:r w:rsidRPr="00382C9C">
        <w:rPr>
          <w:rFonts w:ascii="Times New Roman" w:hAnsi="Times New Roman" w:cs="Times New Roman"/>
          <w:b/>
          <w:bCs/>
          <w:sz w:val="28"/>
          <w:szCs w:val="28"/>
        </w:rPr>
        <w:t>d)</w:t>
      </w:r>
      <w:r>
        <w:rPr>
          <w:rFonts w:ascii="Times New Roman" w:hAnsi="Times New Roman" w:cs="Times New Roman"/>
          <w:sz w:val="28"/>
          <w:szCs w:val="28"/>
        </w:rPr>
        <w:t xml:space="preserve"> - s</w:t>
      </w:r>
      <w:r w:rsidR="00D342BA" w:rsidRPr="00D342BA">
        <w:rPr>
          <w:rFonts w:ascii="Times New Roman" w:hAnsi="Times New Roman" w:cs="Times New Roman"/>
          <w:sz w:val="28"/>
          <w:szCs w:val="28"/>
        </w:rPr>
        <w:t xml:space="preserve">ă asigure asistența necesară în relația cu cetățenii sau alți deținători de utilități de pe raza </w:t>
      </w:r>
      <w:r>
        <w:rPr>
          <w:rFonts w:ascii="Times New Roman" w:hAnsi="Times New Roman" w:cs="Times New Roman"/>
          <w:sz w:val="28"/>
          <w:szCs w:val="28"/>
        </w:rPr>
        <w:t>m</w:t>
      </w:r>
      <w:r w:rsidR="00D342BA" w:rsidRPr="00D342BA">
        <w:rPr>
          <w:rFonts w:ascii="Times New Roman" w:hAnsi="Times New Roman" w:cs="Times New Roman"/>
          <w:sz w:val="28"/>
          <w:szCs w:val="28"/>
        </w:rPr>
        <w:t>unicipiului Brad, în scopul fluidizării etapelor de execuție</w:t>
      </w:r>
      <w:r w:rsidR="00D342BA" w:rsidRPr="00D342BA">
        <w:rPr>
          <w:rFonts w:ascii="Times New Roman" w:hAnsi="Times New Roman" w:cs="Times New Roman"/>
          <w:b/>
          <w:bCs/>
          <w:sz w:val="28"/>
          <w:szCs w:val="28"/>
        </w:rPr>
        <w:t xml:space="preserve"> </w:t>
      </w:r>
      <w:r w:rsidR="00D342BA" w:rsidRPr="00382C9C">
        <w:rPr>
          <w:rFonts w:ascii="Times New Roman" w:hAnsi="Times New Roman" w:cs="Times New Roman"/>
          <w:sz w:val="28"/>
          <w:szCs w:val="28"/>
        </w:rPr>
        <w:t>a proiectului nr. 1500/2026.</w:t>
      </w:r>
    </w:p>
    <w:p w14:paraId="686165AF" w14:textId="77777777" w:rsidR="00382C9C" w:rsidRDefault="00382C9C" w:rsidP="00521955">
      <w:pPr>
        <w:spacing w:after="0" w:line="276" w:lineRule="auto"/>
        <w:ind w:right="-613"/>
        <w:jc w:val="both"/>
        <w:rPr>
          <w:rFonts w:ascii="Times New Roman" w:hAnsi="Times New Roman" w:cs="Times New Roman"/>
          <w:sz w:val="28"/>
          <w:szCs w:val="28"/>
        </w:rPr>
      </w:pPr>
    </w:p>
    <w:p w14:paraId="75B0F2CC" w14:textId="144AE429" w:rsidR="005B5B96" w:rsidRDefault="005B5B96" w:rsidP="00521955">
      <w:pPr>
        <w:spacing w:after="0" w:line="276" w:lineRule="auto"/>
        <w:ind w:right="-613"/>
        <w:jc w:val="center"/>
        <w:rPr>
          <w:rFonts w:ascii="Times New Roman" w:hAnsi="Times New Roman" w:cs="Times New Roman"/>
          <w:b/>
          <w:bCs/>
          <w:sz w:val="28"/>
          <w:szCs w:val="28"/>
        </w:rPr>
      </w:pPr>
      <w:r w:rsidRPr="005B5B96">
        <w:rPr>
          <w:rFonts w:ascii="Times New Roman" w:hAnsi="Times New Roman" w:cs="Times New Roman"/>
          <w:b/>
          <w:bCs/>
          <w:sz w:val="28"/>
          <w:szCs w:val="28"/>
        </w:rPr>
        <w:t xml:space="preserve">CAPITOLUL </w:t>
      </w:r>
      <w:r w:rsidR="00794262">
        <w:rPr>
          <w:rFonts w:ascii="Times New Roman" w:hAnsi="Times New Roman" w:cs="Times New Roman"/>
          <w:b/>
          <w:bCs/>
          <w:sz w:val="28"/>
          <w:szCs w:val="28"/>
        </w:rPr>
        <w:t>I</w:t>
      </w:r>
      <w:r w:rsidRPr="005B5B96">
        <w:rPr>
          <w:rFonts w:ascii="Times New Roman" w:hAnsi="Times New Roman" w:cs="Times New Roman"/>
          <w:b/>
          <w:bCs/>
          <w:sz w:val="28"/>
          <w:szCs w:val="28"/>
        </w:rPr>
        <w:t>V.</w:t>
      </w:r>
      <w:r>
        <w:rPr>
          <w:rFonts w:ascii="Times New Roman" w:hAnsi="Times New Roman" w:cs="Times New Roman"/>
          <w:sz w:val="28"/>
          <w:szCs w:val="28"/>
        </w:rPr>
        <w:t xml:space="preserve"> </w:t>
      </w:r>
      <w:r w:rsidRPr="00464E43">
        <w:rPr>
          <w:rFonts w:ascii="Times New Roman" w:hAnsi="Times New Roman" w:cs="Times New Roman"/>
          <w:b/>
          <w:bCs/>
          <w:sz w:val="28"/>
          <w:szCs w:val="28"/>
        </w:rPr>
        <w:t xml:space="preserve">DREPTURILE ȘI OBLIGAȚIILE </w:t>
      </w:r>
      <w:r>
        <w:rPr>
          <w:rFonts w:ascii="Times New Roman" w:hAnsi="Times New Roman" w:cs="Times New Roman"/>
          <w:b/>
          <w:bCs/>
          <w:sz w:val="28"/>
          <w:szCs w:val="28"/>
        </w:rPr>
        <w:t xml:space="preserve">BENEFICIARULUI </w:t>
      </w:r>
    </w:p>
    <w:p w14:paraId="7D187D71" w14:textId="77777777" w:rsidR="00382C9C" w:rsidRPr="00464E43" w:rsidRDefault="00382C9C" w:rsidP="00521955">
      <w:pPr>
        <w:spacing w:after="0" w:line="276" w:lineRule="auto"/>
        <w:ind w:right="-613"/>
        <w:jc w:val="center"/>
        <w:rPr>
          <w:rFonts w:ascii="Times New Roman" w:hAnsi="Times New Roman" w:cs="Times New Roman"/>
          <w:sz w:val="28"/>
          <w:szCs w:val="28"/>
        </w:rPr>
      </w:pPr>
    </w:p>
    <w:p w14:paraId="6B18550A" w14:textId="10C01A39" w:rsidR="005B5B96" w:rsidRPr="005B5B96" w:rsidRDefault="005B5B96" w:rsidP="00521955">
      <w:pPr>
        <w:spacing w:after="0" w:line="276" w:lineRule="auto"/>
        <w:ind w:right="-613"/>
        <w:jc w:val="both"/>
        <w:rPr>
          <w:rFonts w:ascii="Times New Roman" w:hAnsi="Times New Roman" w:cs="Times New Roman"/>
          <w:sz w:val="28"/>
          <w:szCs w:val="28"/>
        </w:rPr>
      </w:pPr>
      <w:r w:rsidRPr="005B5B96">
        <w:rPr>
          <w:rFonts w:ascii="Times New Roman" w:hAnsi="Times New Roman" w:cs="Times New Roman"/>
          <w:b/>
          <w:bCs/>
          <w:sz w:val="28"/>
          <w:szCs w:val="28"/>
        </w:rPr>
        <w:t xml:space="preserve">Art. </w:t>
      </w:r>
      <w:r w:rsidR="00794262">
        <w:rPr>
          <w:rFonts w:ascii="Times New Roman" w:hAnsi="Times New Roman" w:cs="Times New Roman"/>
          <w:b/>
          <w:bCs/>
          <w:sz w:val="28"/>
          <w:szCs w:val="28"/>
        </w:rPr>
        <w:t>5</w:t>
      </w:r>
      <w:r w:rsidRPr="005B5B96">
        <w:rPr>
          <w:rFonts w:ascii="Times New Roman" w:hAnsi="Times New Roman" w:cs="Times New Roman"/>
          <w:b/>
          <w:bCs/>
          <w:sz w:val="28"/>
          <w:szCs w:val="28"/>
        </w:rPr>
        <w:t>.</w:t>
      </w:r>
      <w:r>
        <w:rPr>
          <w:rFonts w:ascii="Times New Roman" w:hAnsi="Times New Roman" w:cs="Times New Roman"/>
          <w:sz w:val="28"/>
          <w:szCs w:val="28"/>
        </w:rPr>
        <w:t xml:space="preserve"> – </w:t>
      </w:r>
      <w:r w:rsidRPr="005B5B96">
        <w:rPr>
          <w:rFonts w:ascii="Times New Roman" w:hAnsi="Times New Roman" w:cs="Times New Roman"/>
          <w:sz w:val="28"/>
          <w:szCs w:val="28"/>
        </w:rPr>
        <w:t>Beneficiarul</w:t>
      </w:r>
      <w:r>
        <w:rPr>
          <w:rFonts w:ascii="Times New Roman" w:hAnsi="Times New Roman" w:cs="Times New Roman"/>
          <w:sz w:val="28"/>
          <w:szCs w:val="28"/>
        </w:rPr>
        <w:t xml:space="preserve"> are următoarele </w:t>
      </w:r>
      <w:r w:rsidRPr="00D342BA">
        <w:rPr>
          <w:rFonts w:ascii="Times New Roman" w:hAnsi="Times New Roman" w:cs="Times New Roman"/>
          <w:b/>
          <w:bCs/>
          <w:sz w:val="28"/>
          <w:szCs w:val="28"/>
        </w:rPr>
        <w:t>drepturi</w:t>
      </w:r>
      <w:r>
        <w:rPr>
          <w:rFonts w:ascii="Times New Roman" w:hAnsi="Times New Roman" w:cs="Times New Roman"/>
          <w:sz w:val="28"/>
          <w:szCs w:val="28"/>
        </w:rPr>
        <w:t>:</w:t>
      </w:r>
    </w:p>
    <w:p w14:paraId="1F83469D" w14:textId="440AF6ED" w:rsidR="005B5B96" w:rsidRPr="005B5B96" w:rsidRDefault="005B5B96"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a) - </w:t>
      </w:r>
      <w:r w:rsidRPr="005B5B96">
        <w:rPr>
          <w:rFonts w:ascii="Times New Roman" w:hAnsi="Times New Roman" w:cs="Times New Roman"/>
          <w:sz w:val="28"/>
          <w:szCs w:val="28"/>
        </w:rPr>
        <w:t>dreptul de acces și tranzit</w:t>
      </w:r>
      <w:r>
        <w:rPr>
          <w:rFonts w:ascii="Times New Roman" w:hAnsi="Times New Roman" w:cs="Times New Roman"/>
          <w:sz w:val="28"/>
          <w:szCs w:val="28"/>
        </w:rPr>
        <w:t>, în sensul că</w:t>
      </w:r>
      <w:r w:rsidRPr="005B5B96">
        <w:rPr>
          <w:rFonts w:ascii="Times New Roman" w:hAnsi="Times New Roman" w:cs="Times New Roman"/>
          <w:sz w:val="28"/>
          <w:szCs w:val="28"/>
        </w:rPr>
        <w:t xml:space="preserve"> </w:t>
      </w:r>
      <w:r>
        <w:rPr>
          <w:rFonts w:ascii="Times New Roman" w:hAnsi="Times New Roman" w:cs="Times New Roman"/>
          <w:sz w:val="28"/>
          <w:szCs w:val="28"/>
        </w:rPr>
        <w:t>poate să</w:t>
      </w:r>
      <w:r w:rsidRPr="005B5B96">
        <w:rPr>
          <w:rFonts w:ascii="Times New Roman" w:hAnsi="Times New Roman" w:cs="Times New Roman"/>
          <w:sz w:val="28"/>
          <w:szCs w:val="28"/>
        </w:rPr>
        <w:t xml:space="preserve"> utilizeze segmentele de teren identificate în planul de situație anexat, aparținând domeniului public al Municipiului Brad, exclusiv pentru amplasarea, instalarea și menținerea conductei GNPM</w:t>
      </w:r>
      <w:r w:rsidR="00D342BA">
        <w:rPr>
          <w:rFonts w:ascii="Times New Roman" w:hAnsi="Times New Roman" w:cs="Times New Roman"/>
          <w:sz w:val="28"/>
          <w:szCs w:val="28"/>
        </w:rPr>
        <w:t>;</w:t>
      </w:r>
    </w:p>
    <w:p w14:paraId="0A38B0C2" w14:textId="38E08B51" w:rsidR="005B5B96" w:rsidRPr="005B5B96" w:rsidRDefault="005B5B96"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b) - </w:t>
      </w:r>
      <w:r>
        <w:rPr>
          <w:rFonts w:ascii="Times New Roman" w:hAnsi="Times New Roman" w:cs="Times New Roman"/>
          <w:sz w:val="28"/>
          <w:szCs w:val="28"/>
        </w:rPr>
        <w:t>d</w:t>
      </w:r>
      <w:r w:rsidRPr="005B5B96">
        <w:rPr>
          <w:rFonts w:ascii="Times New Roman" w:hAnsi="Times New Roman" w:cs="Times New Roman"/>
          <w:sz w:val="28"/>
          <w:szCs w:val="28"/>
        </w:rPr>
        <w:t>reptul de execuție</w:t>
      </w:r>
      <w:r>
        <w:rPr>
          <w:rFonts w:ascii="Times New Roman" w:hAnsi="Times New Roman" w:cs="Times New Roman"/>
          <w:sz w:val="28"/>
          <w:szCs w:val="28"/>
        </w:rPr>
        <w:t>, în sensul</w:t>
      </w:r>
      <w:r w:rsidRPr="005B5B96">
        <w:rPr>
          <w:rFonts w:ascii="Times New Roman" w:hAnsi="Times New Roman" w:cs="Times New Roman"/>
          <w:sz w:val="28"/>
          <w:szCs w:val="28"/>
        </w:rPr>
        <w:t xml:space="preserve"> </w:t>
      </w:r>
      <w:r w:rsidR="005F3CAE">
        <w:rPr>
          <w:rFonts w:ascii="Times New Roman" w:hAnsi="Times New Roman" w:cs="Times New Roman"/>
          <w:sz w:val="28"/>
          <w:szCs w:val="28"/>
        </w:rPr>
        <w:t>s</w:t>
      </w:r>
      <w:r w:rsidRPr="005B5B96">
        <w:rPr>
          <w:rFonts w:ascii="Times New Roman" w:hAnsi="Times New Roman" w:cs="Times New Roman"/>
          <w:sz w:val="28"/>
          <w:szCs w:val="28"/>
        </w:rPr>
        <w:t>ă desfășoare lucrările de construcție-montaj prin intermediul constructorilor desemnați, în baza Autorizației de Construire și a prezentului Protocol</w:t>
      </w:r>
      <w:r w:rsidR="00D342BA">
        <w:rPr>
          <w:rFonts w:ascii="Times New Roman" w:hAnsi="Times New Roman" w:cs="Times New Roman"/>
          <w:sz w:val="28"/>
          <w:szCs w:val="28"/>
        </w:rPr>
        <w:t>;</w:t>
      </w:r>
    </w:p>
    <w:p w14:paraId="5BB812B3" w14:textId="3D75F4DF" w:rsidR="005B5B96" w:rsidRPr="005B5B96" w:rsidRDefault="005F3CAE"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c) - </w:t>
      </w:r>
      <w:r w:rsidRPr="005F3CAE">
        <w:rPr>
          <w:rFonts w:ascii="Times New Roman" w:hAnsi="Times New Roman" w:cs="Times New Roman"/>
          <w:sz w:val="28"/>
          <w:szCs w:val="28"/>
        </w:rPr>
        <w:t>d</w:t>
      </w:r>
      <w:r w:rsidR="005B5B96" w:rsidRPr="005F3CAE">
        <w:rPr>
          <w:rFonts w:ascii="Times New Roman" w:hAnsi="Times New Roman" w:cs="Times New Roman"/>
          <w:sz w:val="28"/>
          <w:szCs w:val="28"/>
        </w:rPr>
        <w:t>reptul de mentenanță</w:t>
      </w:r>
      <w:r>
        <w:rPr>
          <w:rFonts w:ascii="Times New Roman" w:hAnsi="Times New Roman" w:cs="Times New Roman"/>
          <w:sz w:val="28"/>
          <w:szCs w:val="28"/>
        </w:rPr>
        <w:t>, în sensul</w:t>
      </w:r>
      <w:r w:rsidR="005B5B96" w:rsidRPr="005B5B96">
        <w:rPr>
          <w:rFonts w:ascii="Times New Roman" w:hAnsi="Times New Roman" w:cs="Times New Roman"/>
          <w:sz w:val="28"/>
          <w:szCs w:val="28"/>
        </w:rPr>
        <w:t xml:space="preserve"> </w:t>
      </w:r>
      <w:r>
        <w:rPr>
          <w:rFonts w:ascii="Times New Roman" w:hAnsi="Times New Roman" w:cs="Times New Roman"/>
          <w:sz w:val="28"/>
          <w:szCs w:val="28"/>
        </w:rPr>
        <w:t>s</w:t>
      </w:r>
      <w:r w:rsidR="005B5B96" w:rsidRPr="005B5B96">
        <w:rPr>
          <w:rFonts w:ascii="Times New Roman" w:hAnsi="Times New Roman" w:cs="Times New Roman"/>
          <w:sz w:val="28"/>
          <w:szCs w:val="28"/>
        </w:rPr>
        <w:t>ă intervină asupra conductei pentru lucrări de întreținere, reparații sau în caz de avarii, pe toată durata de existență a sistemului de distribuție, cu notificarea prealabilă a Municipiului Brad (cu excepția cazurilor de forță majoră sau avarii iminente).</w:t>
      </w:r>
    </w:p>
    <w:p w14:paraId="3C84041D" w14:textId="7ACBF84F" w:rsidR="005F3CAE" w:rsidRPr="005F3CAE" w:rsidRDefault="005B5B96" w:rsidP="00521955">
      <w:pPr>
        <w:spacing w:after="0" w:line="276" w:lineRule="auto"/>
        <w:ind w:right="-613"/>
        <w:jc w:val="both"/>
        <w:rPr>
          <w:rFonts w:ascii="Times New Roman" w:hAnsi="Times New Roman" w:cs="Times New Roman"/>
          <w:b/>
          <w:bCs/>
          <w:sz w:val="28"/>
          <w:szCs w:val="28"/>
        </w:rPr>
      </w:pPr>
      <w:r w:rsidRPr="005B5B96">
        <w:rPr>
          <w:rFonts w:ascii="Times New Roman" w:hAnsi="Times New Roman" w:cs="Times New Roman"/>
          <w:b/>
          <w:bCs/>
          <w:sz w:val="28"/>
          <w:szCs w:val="28"/>
        </w:rPr>
        <w:t xml:space="preserve">Art. </w:t>
      </w:r>
      <w:r w:rsidR="00794262">
        <w:rPr>
          <w:rFonts w:ascii="Times New Roman" w:hAnsi="Times New Roman" w:cs="Times New Roman"/>
          <w:b/>
          <w:bCs/>
          <w:sz w:val="28"/>
          <w:szCs w:val="28"/>
        </w:rPr>
        <w:t>6</w:t>
      </w:r>
      <w:r w:rsidRPr="005B5B96">
        <w:rPr>
          <w:rFonts w:ascii="Times New Roman" w:hAnsi="Times New Roman" w:cs="Times New Roman"/>
          <w:b/>
          <w:bCs/>
          <w:sz w:val="28"/>
          <w:szCs w:val="28"/>
        </w:rPr>
        <w:t xml:space="preserve">. </w:t>
      </w:r>
      <w:r w:rsidR="00382C9C">
        <w:rPr>
          <w:rFonts w:ascii="Times New Roman" w:hAnsi="Times New Roman" w:cs="Times New Roman"/>
          <w:b/>
          <w:bCs/>
          <w:sz w:val="28"/>
          <w:szCs w:val="28"/>
        </w:rPr>
        <w:t>–</w:t>
      </w:r>
      <w:r w:rsidR="005F3CAE">
        <w:rPr>
          <w:rFonts w:ascii="Times New Roman" w:hAnsi="Times New Roman" w:cs="Times New Roman"/>
          <w:b/>
          <w:bCs/>
          <w:sz w:val="28"/>
          <w:szCs w:val="28"/>
        </w:rPr>
        <w:t xml:space="preserve"> </w:t>
      </w:r>
      <w:r w:rsidRPr="005F3CAE">
        <w:rPr>
          <w:rFonts w:ascii="Times New Roman" w:hAnsi="Times New Roman" w:cs="Times New Roman"/>
          <w:sz w:val="28"/>
          <w:szCs w:val="28"/>
        </w:rPr>
        <w:t>Beneficiarul</w:t>
      </w:r>
      <w:r w:rsidRPr="005F3CAE">
        <w:rPr>
          <w:rFonts w:ascii="Times New Roman" w:hAnsi="Times New Roman" w:cs="Times New Roman"/>
          <w:b/>
          <w:bCs/>
          <w:sz w:val="28"/>
          <w:szCs w:val="28"/>
        </w:rPr>
        <w:t xml:space="preserve"> </w:t>
      </w:r>
      <w:r w:rsidR="005F3CAE" w:rsidRPr="005F3CAE">
        <w:rPr>
          <w:rFonts w:ascii="Times New Roman" w:hAnsi="Times New Roman" w:cs="Times New Roman"/>
          <w:sz w:val="28"/>
          <w:szCs w:val="28"/>
        </w:rPr>
        <w:t xml:space="preserve">are </w:t>
      </w:r>
      <w:r w:rsidR="005F3CAE">
        <w:rPr>
          <w:rFonts w:ascii="Times New Roman" w:hAnsi="Times New Roman" w:cs="Times New Roman"/>
          <w:sz w:val="28"/>
          <w:szCs w:val="28"/>
        </w:rPr>
        <w:t xml:space="preserve">următoarele </w:t>
      </w:r>
      <w:r w:rsidR="005F3CAE" w:rsidRPr="00D342BA">
        <w:rPr>
          <w:rFonts w:ascii="Times New Roman" w:hAnsi="Times New Roman" w:cs="Times New Roman"/>
          <w:b/>
          <w:bCs/>
          <w:sz w:val="28"/>
          <w:szCs w:val="28"/>
        </w:rPr>
        <w:t>obligații</w:t>
      </w:r>
      <w:r w:rsidR="005F3CAE">
        <w:rPr>
          <w:rFonts w:ascii="Times New Roman" w:hAnsi="Times New Roman" w:cs="Times New Roman"/>
          <w:sz w:val="28"/>
          <w:szCs w:val="28"/>
        </w:rPr>
        <w:t>:</w:t>
      </w:r>
    </w:p>
    <w:p w14:paraId="375F213D" w14:textId="20E1855E" w:rsidR="005B5B96" w:rsidRPr="005B5B96" w:rsidRDefault="00852A33"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a) </w:t>
      </w:r>
      <w:r w:rsidR="00382C9C">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s</w:t>
      </w:r>
      <w:r w:rsidR="005B5B96" w:rsidRPr="005B5B96">
        <w:rPr>
          <w:rFonts w:ascii="Times New Roman" w:hAnsi="Times New Roman" w:cs="Times New Roman"/>
          <w:sz w:val="28"/>
          <w:szCs w:val="28"/>
        </w:rPr>
        <w:t>ă readucă terenul, carosabilul, trotuarele și spațiile verzi afectate la starea inițială sau la parametrii tehnici prevăzuți în avizele emise de Serviciul A</w:t>
      </w:r>
      <w:r>
        <w:rPr>
          <w:rFonts w:ascii="Times New Roman" w:hAnsi="Times New Roman" w:cs="Times New Roman"/>
          <w:sz w:val="28"/>
          <w:szCs w:val="28"/>
        </w:rPr>
        <w:t xml:space="preserve">dministrarea </w:t>
      </w:r>
      <w:r w:rsidR="005B5B96" w:rsidRPr="005B5B96">
        <w:rPr>
          <w:rFonts w:ascii="Times New Roman" w:hAnsi="Times New Roman" w:cs="Times New Roman"/>
          <w:sz w:val="28"/>
          <w:szCs w:val="28"/>
        </w:rPr>
        <w:t>D</w:t>
      </w:r>
      <w:r>
        <w:rPr>
          <w:rFonts w:ascii="Times New Roman" w:hAnsi="Times New Roman" w:cs="Times New Roman"/>
          <w:sz w:val="28"/>
          <w:szCs w:val="28"/>
        </w:rPr>
        <w:t xml:space="preserve">omeniului </w:t>
      </w:r>
      <w:r w:rsidR="005B5B96" w:rsidRPr="005B5B96">
        <w:rPr>
          <w:rFonts w:ascii="Times New Roman" w:hAnsi="Times New Roman" w:cs="Times New Roman"/>
          <w:sz w:val="28"/>
          <w:szCs w:val="28"/>
        </w:rPr>
        <w:t>P</w:t>
      </w:r>
      <w:r>
        <w:rPr>
          <w:rFonts w:ascii="Times New Roman" w:hAnsi="Times New Roman" w:cs="Times New Roman"/>
          <w:sz w:val="28"/>
          <w:szCs w:val="28"/>
        </w:rPr>
        <w:t xml:space="preserve">ublic și </w:t>
      </w:r>
      <w:r w:rsidR="005B5B96" w:rsidRPr="005B5B96">
        <w:rPr>
          <w:rFonts w:ascii="Times New Roman" w:hAnsi="Times New Roman" w:cs="Times New Roman"/>
          <w:sz w:val="28"/>
          <w:szCs w:val="28"/>
        </w:rPr>
        <w:t>P</w:t>
      </w:r>
      <w:r>
        <w:rPr>
          <w:rFonts w:ascii="Times New Roman" w:hAnsi="Times New Roman" w:cs="Times New Roman"/>
          <w:sz w:val="28"/>
          <w:szCs w:val="28"/>
        </w:rPr>
        <w:t>rivat</w:t>
      </w:r>
      <w:r w:rsidR="005B5B96" w:rsidRPr="005B5B96">
        <w:rPr>
          <w:rFonts w:ascii="Times New Roman" w:hAnsi="Times New Roman" w:cs="Times New Roman"/>
          <w:sz w:val="28"/>
          <w:szCs w:val="28"/>
        </w:rPr>
        <w:t>. Refacerea se va face cu materiale de aceeași calitate sau superioară celor existente</w:t>
      </w:r>
      <w:r w:rsidR="00D342BA">
        <w:rPr>
          <w:rFonts w:ascii="Times New Roman" w:hAnsi="Times New Roman" w:cs="Times New Roman"/>
          <w:sz w:val="28"/>
          <w:szCs w:val="28"/>
        </w:rPr>
        <w:t>;</w:t>
      </w:r>
    </w:p>
    <w:p w14:paraId="578AE9FD" w14:textId="729AB89D" w:rsidR="005B5B96" w:rsidRPr="005B5B96" w:rsidRDefault="00852A33"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b) </w:t>
      </w:r>
      <w:r w:rsidR="00382C9C">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s</w:t>
      </w:r>
      <w:r w:rsidR="005B5B96" w:rsidRPr="005B5B96">
        <w:rPr>
          <w:rFonts w:ascii="Times New Roman" w:hAnsi="Times New Roman" w:cs="Times New Roman"/>
          <w:sz w:val="28"/>
          <w:szCs w:val="28"/>
        </w:rPr>
        <w:t xml:space="preserve">ă finalizeze lucrările de refacere a sistemului rutier în termen de maxim </w:t>
      </w:r>
      <w:r w:rsidR="00AA3F7C">
        <w:rPr>
          <w:rFonts w:ascii="Times New Roman" w:hAnsi="Times New Roman" w:cs="Times New Roman"/>
          <w:sz w:val="28"/>
          <w:szCs w:val="28"/>
        </w:rPr>
        <w:t>5</w:t>
      </w:r>
      <w:r w:rsidR="005B5B96" w:rsidRPr="005B5B96">
        <w:rPr>
          <w:rFonts w:ascii="Times New Roman" w:hAnsi="Times New Roman" w:cs="Times New Roman"/>
          <w:sz w:val="28"/>
          <w:szCs w:val="28"/>
        </w:rPr>
        <w:t xml:space="preserve"> zile lucrătoare de la finalizarea probelor de presiune pe segmentul respectiv, pentru a limita disconfortul cetățenilor din </w:t>
      </w:r>
      <w:r>
        <w:rPr>
          <w:rFonts w:ascii="Times New Roman" w:hAnsi="Times New Roman" w:cs="Times New Roman"/>
          <w:sz w:val="28"/>
          <w:szCs w:val="28"/>
        </w:rPr>
        <w:t xml:space="preserve">municipiul </w:t>
      </w:r>
      <w:r w:rsidR="005B5B96" w:rsidRPr="005B5B96">
        <w:rPr>
          <w:rFonts w:ascii="Times New Roman" w:hAnsi="Times New Roman" w:cs="Times New Roman"/>
          <w:sz w:val="28"/>
          <w:szCs w:val="28"/>
        </w:rPr>
        <w:t>Brad</w:t>
      </w:r>
      <w:r w:rsidR="00D342BA">
        <w:rPr>
          <w:rFonts w:ascii="Times New Roman" w:hAnsi="Times New Roman" w:cs="Times New Roman"/>
          <w:sz w:val="28"/>
          <w:szCs w:val="28"/>
        </w:rPr>
        <w:t>;</w:t>
      </w:r>
    </w:p>
    <w:p w14:paraId="073F7E08" w14:textId="54E9B2FD" w:rsidR="005B5B96" w:rsidRPr="005B5B96" w:rsidRDefault="00852A33"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c) </w:t>
      </w:r>
      <w:r w:rsidR="00382C9C">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s</w:t>
      </w:r>
      <w:r w:rsidR="005B5B96" w:rsidRPr="005B5B96">
        <w:rPr>
          <w:rFonts w:ascii="Times New Roman" w:hAnsi="Times New Roman" w:cs="Times New Roman"/>
          <w:sz w:val="28"/>
          <w:szCs w:val="28"/>
        </w:rPr>
        <w:t xml:space="preserve">ă garanteze calitatea lucrărilor de refacere a terenului/asfaltului pe o perioadă de minim </w:t>
      </w:r>
      <w:r w:rsidR="00AA3F7C">
        <w:rPr>
          <w:rFonts w:ascii="Times New Roman" w:hAnsi="Times New Roman" w:cs="Times New Roman"/>
          <w:sz w:val="28"/>
          <w:szCs w:val="28"/>
        </w:rPr>
        <w:t>24 de</w:t>
      </w:r>
      <w:r w:rsidR="005B5B96" w:rsidRPr="005B5B96">
        <w:rPr>
          <w:rFonts w:ascii="Times New Roman" w:hAnsi="Times New Roman" w:cs="Times New Roman"/>
          <w:sz w:val="28"/>
          <w:szCs w:val="28"/>
        </w:rPr>
        <w:t xml:space="preserve"> luni. În cazul apariției unor tasări, fisuri sau degradări în această perioadă, Beneficiarul are obligația să le remedieze în termen de 48 de ore de la notificare, pe cheltuiala sa exclusivă</w:t>
      </w:r>
      <w:r w:rsidR="00D342BA">
        <w:rPr>
          <w:rFonts w:ascii="Times New Roman" w:hAnsi="Times New Roman" w:cs="Times New Roman"/>
          <w:sz w:val="28"/>
          <w:szCs w:val="28"/>
        </w:rPr>
        <w:t>;</w:t>
      </w:r>
    </w:p>
    <w:p w14:paraId="29D2BAB2" w14:textId="1C710A85" w:rsidR="005B5B96" w:rsidRPr="005B5B96" w:rsidRDefault="00852A33"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d)</w:t>
      </w:r>
      <w:r w:rsidR="005B5B96" w:rsidRPr="005B5B96">
        <w:rPr>
          <w:rFonts w:ascii="Times New Roman" w:hAnsi="Times New Roman" w:cs="Times New Roman"/>
          <w:sz w:val="28"/>
          <w:szCs w:val="28"/>
        </w:rPr>
        <w:t xml:space="preserve"> </w:t>
      </w:r>
      <w:r w:rsidR="00382C9C">
        <w:rPr>
          <w:rFonts w:ascii="Times New Roman" w:hAnsi="Times New Roman" w:cs="Times New Roman"/>
          <w:sz w:val="28"/>
          <w:szCs w:val="28"/>
        </w:rPr>
        <w:t>–</w:t>
      </w:r>
      <w:r>
        <w:rPr>
          <w:rFonts w:ascii="Times New Roman" w:hAnsi="Times New Roman" w:cs="Times New Roman"/>
          <w:sz w:val="28"/>
          <w:szCs w:val="28"/>
        </w:rPr>
        <w:t xml:space="preserve"> s</w:t>
      </w:r>
      <w:r w:rsidR="005B5B96" w:rsidRPr="005B5B96">
        <w:rPr>
          <w:rFonts w:ascii="Times New Roman" w:hAnsi="Times New Roman" w:cs="Times New Roman"/>
          <w:sz w:val="28"/>
          <w:szCs w:val="28"/>
        </w:rPr>
        <w:t>ă identifice, prin sondaje manuale, toate rețelele edilitare existente (apă, canal, iluminat, fibră optică) ale Municipiului Brad. Beneficiarul răspunde integral, civil și material, pentru orice avarie cauzată acestor rețele</w:t>
      </w:r>
      <w:r w:rsidR="00D342BA">
        <w:rPr>
          <w:rFonts w:ascii="Times New Roman" w:hAnsi="Times New Roman" w:cs="Times New Roman"/>
          <w:sz w:val="28"/>
          <w:szCs w:val="28"/>
        </w:rPr>
        <w:t>;</w:t>
      </w:r>
    </w:p>
    <w:p w14:paraId="14510493" w14:textId="0E7BA3FF" w:rsidR="005B5B96" w:rsidRPr="005B5B96" w:rsidRDefault="00D342BA"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e)</w:t>
      </w:r>
      <w:r w:rsidR="005B5B96" w:rsidRPr="005B5B96">
        <w:rPr>
          <w:rFonts w:ascii="Times New Roman" w:hAnsi="Times New Roman" w:cs="Times New Roman"/>
          <w:sz w:val="28"/>
          <w:szCs w:val="28"/>
        </w:rPr>
        <w:t xml:space="preserve"> </w:t>
      </w:r>
      <w:r w:rsidR="00382C9C">
        <w:rPr>
          <w:rFonts w:ascii="Times New Roman" w:hAnsi="Times New Roman" w:cs="Times New Roman"/>
          <w:sz w:val="28"/>
          <w:szCs w:val="28"/>
        </w:rPr>
        <w:t>–</w:t>
      </w:r>
      <w:r>
        <w:rPr>
          <w:rFonts w:ascii="Times New Roman" w:hAnsi="Times New Roman" w:cs="Times New Roman"/>
          <w:sz w:val="28"/>
          <w:szCs w:val="28"/>
        </w:rPr>
        <w:t xml:space="preserve"> s</w:t>
      </w:r>
      <w:r w:rsidR="005B5B96" w:rsidRPr="005B5B96">
        <w:rPr>
          <w:rFonts w:ascii="Times New Roman" w:hAnsi="Times New Roman" w:cs="Times New Roman"/>
          <w:sz w:val="28"/>
          <w:szCs w:val="28"/>
        </w:rPr>
        <w:t xml:space="preserve">ă asigure semnalizarea rutieră și de siguranță corespunzătoare a zonelor de lucru pe raza </w:t>
      </w:r>
      <w:r>
        <w:rPr>
          <w:rFonts w:ascii="Times New Roman" w:hAnsi="Times New Roman" w:cs="Times New Roman"/>
          <w:sz w:val="28"/>
          <w:szCs w:val="28"/>
        </w:rPr>
        <w:t>m</w:t>
      </w:r>
      <w:r w:rsidR="005B5B96" w:rsidRPr="005B5B96">
        <w:rPr>
          <w:rFonts w:ascii="Times New Roman" w:hAnsi="Times New Roman" w:cs="Times New Roman"/>
          <w:sz w:val="28"/>
          <w:szCs w:val="28"/>
        </w:rPr>
        <w:t>unicipiului Brad, conform legislației în vigoare, fiind direct răspunzător de siguranța circulației în zona de intervenție</w:t>
      </w:r>
      <w:r>
        <w:rPr>
          <w:rFonts w:ascii="Times New Roman" w:hAnsi="Times New Roman" w:cs="Times New Roman"/>
          <w:sz w:val="28"/>
          <w:szCs w:val="28"/>
        </w:rPr>
        <w:t>;</w:t>
      </w:r>
    </w:p>
    <w:p w14:paraId="032940F1" w14:textId="50B2F051" w:rsidR="005B5B96" w:rsidRPr="005B5B96" w:rsidRDefault="00D342BA"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f)</w:t>
      </w:r>
      <w:r w:rsidR="005B5B96" w:rsidRPr="005B5B96">
        <w:rPr>
          <w:rFonts w:ascii="Times New Roman" w:hAnsi="Times New Roman" w:cs="Times New Roman"/>
          <w:sz w:val="28"/>
          <w:szCs w:val="28"/>
        </w:rPr>
        <w:t xml:space="preserve"> </w:t>
      </w:r>
      <w:r w:rsidR="00382C9C">
        <w:rPr>
          <w:rFonts w:ascii="Times New Roman" w:hAnsi="Times New Roman" w:cs="Times New Roman"/>
          <w:sz w:val="28"/>
          <w:szCs w:val="28"/>
        </w:rPr>
        <w:t>–</w:t>
      </w:r>
      <w:r>
        <w:rPr>
          <w:rFonts w:ascii="Times New Roman" w:hAnsi="Times New Roman" w:cs="Times New Roman"/>
          <w:sz w:val="28"/>
          <w:szCs w:val="28"/>
        </w:rPr>
        <w:t xml:space="preserve"> s</w:t>
      </w:r>
      <w:r w:rsidR="005B5B96" w:rsidRPr="005B5B96">
        <w:rPr>
          <w:rFonts w:ascii="Times New Roman" w:hAnsi="Times New Roman" w:cs="Times New Roman"/>
          <w:sz w:val="28"/>
          <w:szCs w:val="28"/>
        </w:rPr>
        <w:t>ă suporte toate taxele și costurile legate de obținerea avizelor de spargere/intervenție și să respecte regimul juridic al bunurilor tranzitate, fără a afecta dreptul de proprietate al Municipiului Brad</w:t>
      </w:r>
      <w:r>
        <w:rPr>
          <w:rFonts w:ascii="Times New Roman" w:hAnsi="Times New Roman" w:cs="Times New Roman"/>
          <w:sz w:val="28"/>
          <w:szCs w:val="28"/>
        </w:rPr>
        <w:t>;</w:t>
      </w:r>
    </w:p>
    <w:p w14:paraId="60AD003E" w14:textId="3041FD0F" w:rsidR="005B5B96" w:rsidRPr="005B5B96" w:rsidRDefault="00D342BA"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g)</w:t>
      </w:r>
      <w:r w:rsidR="005B5B96" w:rsidRPr="005B5B96">
        <w:rPr>
          <w:rFonts w:ascii="Times New Roman" w:hAnsi="Times New Roman" w:cs="Times New Roman"/>
          <w:sz w:val="28"/>
          <w:szCs w:val="28"/>
        </w:rPr>
        <w:t xml:space="preserve"> </w:t>
      </w:r>
      <w:r w:rsidR="00382C9C">
        <w:rPr>
          <w:rFonts w:ascii="Times New Roman" w:hAnsi="Times New Roman" w:cs="Times New Roman"/>
          <w:sz w:val="28"/>
          <w:szCs w:val="28"/>
        </w:rPr>
        <w:t>–</w:t>
      </w:r>
      <w:r>
        <w:rPr>
          <w:rFonts w:ascii="Times New Roman" w:hAnsi="Times New Roman" w:cs="Times New Roman"/>
          <w:sz w:val="28"/>
          <w:szCs w:val="28"/>
        </w:rPr>
        <w:t xml:space="preserve"> s</w:t>
      </w:r>
      <w:r w:rsidR="005B5B96" w:rsidRPr="005B5B96">
        <w:rPr>
          <w:rFonts w:ascii="Times New Roman" w:hAnsi="Times New Roman" w:cs="Times New Roman"/>
          <w:sz w:val="28"/>
          <w:szCs w:val="28"/>
        </w:rPr>
        <w:t>ă evacueze resturile de materiale, pământul excedentar și deșeurile rezultate din lucrări în locuri special amenajate, lăsând zona de lucru curată la finalul fiecărei zile de intervenție</w:t>
      </w:r>
      <w:r>
        <w:rPr>
          <w:rFonts w:ascii="Times New Roman" w:hAnsi="Times New Roman" w:cs="Times New Roman"/>
          <w:sz w:val="28"/>
          <w:szCs w:val="28"/>
        </w:rPr>
        <w:t>;</w:t>
      </w:r>
    </w:p>
    <w:p w14:paraId="6FBC7994" w14:textId="7781C76B" w:rsidR="005B5B96" w:rsidRDefault="00D342BA"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b/>
          <w:bCs/>
          <w:sz w:val="28"/>
          <w:szCs w:val="28"/>
        </w:rPr>
        <w:t xml:space="preserve">h) </w:t>
      </w:r>
      <w:r w:rsidR="00382C9C">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s</w:t>
      </w:r>
      <w:r w:rsidR="005B5B96" w:rsidRPr="005B5B96">
        <w:rPr>
          <w:rFonts w:ascii="Times New Roman" w:hAnsi="Times New Roman" w:cs="Times New Roman"/>
          <w:sz w:val="28"/>
          <w:szCs w:val="28"/>
        </w:rPr>
        <w:t>ă garanteze că, pe toată durata de existență a conductei, orice intervenție ulterioară (pentru avarii sau revizii) se va face cu respectarea acelorași obligații de refacere a domeniului public al Municipiului Brad</w:t>
      </w:r>
      <w:r w:rsidR="00DD3689">
        <w:rPr>
          <w:rFonts w:ascii="Times New Roman" w:hAnsi="Times New Roman" w:cs="Times New Roman"/>
          <w:sz w:val="28"/>
          <w:szCs w:val="28"/>
        </w:rPr>
        <w:t>;</w:t>
      </w:r>
    </w:p>
    <w:p w14:paraId="5E4FB647" w14:textId="33F65C20" w:rsidR="00DD3689" w:rsidRDefault="00DD3689" w:rsidP="00DD3689">
      <w:pPr>
        <w:shd w:val="clear" w:color="auto" w:fill="FFFFFF"/>
        <w:ind w:right="-613" w:firstLine="708"/>
        <w:jc w:val="both"/>
        <w:outlineLvl w:val="1"/>
        <w:rPr>
          <w:rFonts w:ascii="Times New Roman" w:hAnsi="Times New Roman" w:cs="Times New Roman"/>
          <w:sz w:val="28"/>
          <w:szCs w:val="28"/>
        </w:rPr>
      </w:pPr>
      <w:r w:rsidRPr="00DD3689">
        <w:rPr>
          <w:rFonts w:ascii="Times New Roman" w:hAnsi="Times New Roman" w:cs="Times New Roman"/>
          <w:b/>
          <w:bCs/>
          <w:sz w:val="28"/>
          <w:szCs w:val="28"/>
        </w:rPr>
        <w:t>i)</w:t>
      </w:r>
      <w:r>
        <w:rPr>
          <w:rFonts w:ascii="Times New Roman" w:hAnsi="Times New Roman" w:cs="Times New Roman"/>
          <w:sz w:val="28"/>
          <w:szCs w:val="28"/>
        </w:rPr>
        <w:t xml:space="preserve"> – să a</w:t>
      </w:r>
      <w:r w:rsidRPr="00DD3689">
        <w:rPr>
          <w:rFonts w:ascii="Times New Roman" w:hAnsi="Times New Roman" w:cs="Times New Roman"/>
          <w:sz w:val="28"/>
          <w:szCs w:val="28"/>
        </w:rPr>
        <w:t>sigurare condițiil</w:t>
      </w:r>
      <w:r>
        <w:rPr>
          <w:rFonts w:ascii="Times New Roman" w:hAnsi="Times New Roman" w:cs="Times New Roman"/>
          <w:sz w:val="28"/>
          <w:szCs w:val="28"/>
        </w:rPr>
        <w:t>e</w:t>
      </w:r>
      <w:r w:rsidRPr="00DD3689">
        <w:rPr>
          <w:rFonts w:ascii="Times New Roman" w:hAnsi="Times New Roman" w:cs="Times New Roman"/>
          <w:sz w:val="28"/>
          <w:szCs w:val="28"/>
        </w:rPr>
        <w:t xml:space="preserve"> tehnice de a se aduce distribuția de gaz natural locuitorilor satului Ruda Brad, în cadrul proiectului constructorul prevăzând posibilitatea dezvoltării rețelelor de gaze naturale inteligente pe raza acestui sat.</w:t>
      </w:r>
    </w:p>
    <w:p w14:paraId="0A3FA943" w14:textId="77777777" w:rsidR="00382C9C" w:rsidRDefault="00382C9C" w:rsidP="00521955">
      <w:pPr>
        <w:spacing w:after="0" w:line="276" w:lineRule="auto"/>
        <w:ind w:right="-613" w:firstLine="708"/>
        <w:jc w:val="both"/>
        <w:rPr>
          <w:rFonts w:ascii="Times New Roman" w:hAnsi="Times New Roman" w:cs="Times New Roman"/>
          <w:sz w:val="28"/>
          <w:szCs w:val="28"/>
        </w:rPr>
      </w:pPr>
    </w:p>
    <w:p w14:paraId="40C1FFAE" w14:textId="7E01EF7F" w:rsidR="00382C9C" w:rsidRDefault="00382C9C" w:rsidP="00521955">
      <w:pPr>
        <w:spacing w:after="0" w:line="276" w:lineRule="auto"/>
        <w:ind w:right="-613"/>
        <w:jc w:val="center"/>
        <w:rPr>
          <w:rFonts w:ascii="Times New Roman" w:hAnsi="Times New Roman" w:cs="Times New Roman"/>
          <w:b/>
          <w:bCs/>
          <w:sz w:val="28"/>
          <w:szCs w:val="28"/>
        </w:rPr>
      </w:pPr>
      <w:r w:rsidRPr="00382C9C">
        <w:rPr>
          <w:rFonts w:ascii="Times New Roman" w:hAnsi="Times New Roman" w:cs="Times New Roman"/>
          <w:b/>
          <w:bCs/>
          <w:sz w:val="28"/>
          <w:szCs w:val="28"/>
        </w:rPr>
        <w:t>CAPITOLUL V. REGIMUL JURIDIC AL TERENURILOR</w:t>
      </w:r>
    </w:p>
    <w:p w14:paraId="723A6671" w14:textId="77777777" w:rsidR="00382C9C" w:rsidRPr="00382C9C" w:rsidRDefault="00382C9C" w:rsidP="00521955">
      <w:pPr>
        <w:spacing w:after="0" w:line="276" w:lineRule="auto"/>
        <w:ind w:right="-613"/>
        <w:jc w:val="center"/>
        <w:rPr>
          <w:rFonts w:ascii="Times New Roman" w:hAnsi="Times New Roman" w:cs="Times New Roman"/>
          <w:b/>
          <w:bCs/>
          <w:sz w:val="28"/>
          <w:szCs w:val="28"/>
        </w:rPr>
      </w:pPr>
    </w:p>
    <w:p w14:paraId="1B3AC534" w14:textId="6648DA50" w:rsidR="00464E43" w:rsidRDefault="00464E43" w:rsidP="00521955">
      <w:pPr>
        <w:spacing w:after="0" w:line="276" w:lineRule="auto"/>
        <w:ind w:right="-613"/>
        <w:jc w:val="both"/>
        <w:rPr>
          <w:rFonts w:ascii="Times New Roman" w:hAnsi="Times New Roman" w:cs="Times New Roman"/>
          <w:sz w:val="28"/>
          <w:szCs w:val="28"/>
        </w:rPr>
      </w:pPr>
      <w:r w:rsidRPr="00464E43">
        <w:rPr>
          <w:rFonts w:ascii="Times New Roman" w:hAnsi="Times New Roman" w:cs="Times New Roman"/>
          <w:b/>
          <w:bCs/>
          <w:sz w:val="28"/>
          <w:szCs w:val="28"/>
        </w:rPr>
        <w:t xml:space="preserve">Art. </w:t>
      </w:r>
      <w:r w:rsidR="00794262">
        <w:rPr>
          <w:rFonts w:ascii="Times New Roman" w:hAnsi="Times New Roman" w:cs="Times New Roman"/>
          <w:b/>
          <w:bCs/>
          <w:sz w:val="28"/>
          <w:szCs w:val="28"/>
        </w:rPr>
        <w:t>7</w:t>
      </w:r>
      <w:r w:rsidRPr="00464E43">
        <w:rPr>
          <w:rFonts w:ascii="Times New Roman" w:hAnsi="Times New Roman" w:cs="Times New Roman"/>
          <w:b/>
          <w:bCs/>
          <w:sz w:val="28"/>
          <w:szCs w:val="28"/>
        </w:rPr>
        <w:t xml:space="preserve">. </w:t>
      </w:r>
      <w:r w:rsidR="00382C9C">
        <w:rPr>
          <w:rFonts w:ascii="Times New Roman" w:hAnsi="Times New Roman" w:cs="Times New Roman"/>
          <w:b/>
          <w:bCs/>
          <w:sz w:val="28"/>
          <w:szCs w:val="28"/>
        </w:rPr>
        <w:t xml:space="preserve">- </w:t>
      </w:r>
      <w:r w:rsidRPr="00464E43">
        <w:rPr>
          <w:rFonts w:ascii="Times New Roman" w:hAnsi="Times New Roman" w:cs="Times New Roman"/>
          <w:sz w:val="28"/>
          <w:szCs w:val="28"/>
        </w:rPr>
        <w:t>Părțile convin că prezentul protocol nu constituie act de transfer de proprietate și nu instituie drepturi reale de servitute în favo</w:t>
      </w:r>
      <w:r w:rsidR="00382C9C">
        <w:rPr>
          <w:rFonts w:ascii="Times New Roman" w:hAnsi="Times New Roman" w:cs="Times New Roman"/>
          <w:sz w:val="28"/>
          <w:szCs w:val="28"/>
        </w:rPr>
        <w:t>a</w:t>
      </w:r>
      <w:r w:rsidRPr="00464E43">
        <w:rPr>
          <w:rFonts w:ascii="Times New Roman" w:hAnsi="Times New Roman" w:cs="Times New Roman"/>
          <w:sz w:val="28"/>
          <w:szCs w:val="28"/>
        </w:rPr>
        <w:t>rea Beneficiarului, acesta reprezentând exclusiv o cooperare instituțională pentru un proiect de utilitate publică.</w:t>
      </w:r>
    </w:p>
    <w:p w14:paraId="73D30804" w14:textId="77777777" w:rsidR="00521955" w:rsidRDefault="00521955" w:rsidP="00521955">
      <w:pPr>
        <w:spacing w:after="0" w:line="276" w:lineRule="auto"/>
        <w:ind w:right="-613"/>
        <w:jc w:val="both"/>
        <w:rPr>
          <w:rFonts w:ascii="Times New Roman" w:hAnsi="Times New Roman" w:cs="Times New Roman"/>
          <w:sz w:val="28"/>
          <w:szCs w:val="28"/>
        </w:rPr>
      </w:pPr>
    </w:p>
    <w:p w14:paraId="6D9F96BF" w14:textId="01E76DCE" w:rsidR="00521955" w:rsidRDefault="00521955" w:rsidP="00521955">
      <w:pPr>
        <w:spacing w:after="0" w:line="276" w:lineRule="auto"/>
        <w:ind w:right="-613"/>
        <w:jc w:val="center"/>
        <w:rPr>
          <w:rFonts w:ascii="Times New Roman" w:hAnsi="Times New Roman" w:cs="Times New Roman"/>
          <w:b/>
          <w:bCs/>
          <w:sz w:val="28"/>
          <w:szCs w:val="28"/>
        </w:rPr>
      </w:pPr>
      <w:r w:rsidRPr="00521955">
        <w:rPr>
          <w:rFonts w:ascii="Times New Roman" w:hAnsi="Times New Roman" w:cs="Times New Roman"/>
          <w:b/>
          <w:bCs/>
          <w:sz w:val="28"/>
          <w:szCs w:val="28"/>
        </w:rPr>
        <w:t>CAPITOLUL VI. FORȚA MAJORĂ</w:t>
      </w:r>
    </w:p>
    <w:p w14:paraId="4A0BE8C6" w14:textId="77777777" w:rsidR="00521955" w:rsidRDefault="00521955" w:rsidP="00521955">
      <w:pPr>
        <w:spacing w:after="0" w:line="276" w:lineRule="auto"/>
        <w:ind w:right="-613"/>
        <w:jc w:val="center"/>
        <w:rPr>
          <w:rFonts w:ascii="Times New Roman" w:hAnsi="Times New Roman" w:cs="Times New Roman"/>
          <w:b/>
          <w:bCs/>
          <w:sz w:val="28"/>
          <w:szCs w:val="28"/>
        </w:rPr>
      </w:pPr>
    </w:p>
    <w:p w14:paraId="4DE7DCA7" w14:textId="77777777" w:rsidR="00521955" w:rsidRDefault="00521955" w:rsidP="00521955">
      <w:pPr>
        <w:spacing w:after="0" w:line="276" w:lineRule="auto"/>
        <w:ind w:right="-613"/>
        <w:jc w:val="both"/>
        <w:rPr>
          <w:rFonts w:ascii="Times New Roman" w:hAnsi="Times New Roman" w:cs="Times New Roman"/>
          <w:sz w:val="28"/>
          <w:szCs w:val="28"/>
        </w:rPr>
      </w:pPr>
      <w:r w:rsidRPr="00521955">
        <w:rPr>
          <w:rFonts w:ascii="Times New Roman" w:hAnsi="Times New Roman" w:cs="Times New Roman"/>
          <w:sz w:val="28"/>
          <w:szCs w:val="28"/>
        </w:rPr>
        <w:t xml:space="preserve"> </w:t>
      </w:r>
      <w:r w:rsidRPr="00521955">
        <w:rPr>
          <w:rFonts w:ascii="Times New Roman" w:hAnsi="Times New Roman" w:cs="Times New Roman"/>
          <w:b/>
          <w:bCs/>
          <w:sz w:val="28"/>
          <w:szCs w:val="28"/>
        </w:rPr>
        <w:t xml:space="preserve">Art. </w:t>
      </w:r>
      <w:r>
        <w:rPr>
          <w:rFonts w:ascii="Times New Roman" w:hAnsi="Times New Roman" w:cs="Times New Roman"/>
          <w:b/>
          <w:bCs/>
          <w:sz w:val="28"/>
          <w:szCs w:val="28"/>
        </w:rPr>
        <w:t>8</w:t>
      </w:r>
      <w:r w:rsidRPr="00521955">
        <w:rPr>
          <w:rFonts w:ascii="Times New Roman" w:hAnsi="Times New Roman" w:cs="Times New Roman"/>
          <w:b/>
          <w:bCs/>
          <w:sz w:val="28"/>
          <w:szCs w:val="28"/>
        </w:rPr>
        <w:t>.</w:t>
      </w:r>
      <w:r w:rsidRPr="00521955">
        <w:rPr>
          <w:rFonts w:ascii="Times New Roman" w:hAnsi="Times New Roman" w:cs="Times New Roman"/>
          <w:sz w:val="28"/>
          <w:szCs w:val="28"/>
        </w:rPr>
        <w:t xml:space="preserve"> – Forța majoră, convenită ca fiind evenimentul imprevizibil și de neînlăturat, apărut după intrarea în vigoare a prezentului protocol și care împiedică partea sau părțile să-și îndeplinească obligațiile asumate, exonerează de răspundere partea care o invocă.</w:t>
      </w:r>
    </w:p>
    <w:p w14:paraId="56B8BDCB" w14:textId="7C12CC1A" w:rsidR="00521955" w:rsidRPr="00521955" w:rsidRDefault="00521955" w:rsidP="00521955">
      <w:pPr>
        <w:spacing w:after="0" w:line="276" w:lineRule="auto"/>
        <w:ind w:right="-613"/>
        <w:jc w:val="both"/>
        <w:rPr>
          <w:rFonts w:ascii="Times New Roman" w:hAnsi="Times New Roman" w:cs="Times New Roman"/>
          <w:sz w:val="28"/>
          <w:szCs w:val="28"/>
        </w:rPr>
      </w:pPr>
      <w:r w:rsidRPr="00521955">
        <w:rPr>
          <w:rFonts w:ascii="Times New Roman" w:hAnsi="Times New Roman" w:cs="Times New Roman"/>
          <w:sz w:val="28"/>
          <w:szCs w:val="28"/>
        </w:rPr>
        <w:t xml:space="preserve"> </w:t>
      </w:r>
      <w:r w:rsidRPr="00521955">
        <w:rPr>
          <w:rFonts w:ascii="Times New Roman" w:hAnsi="Times New Roman" w:cs="Times New Roman"/>
          <w:b/>
          <w:bCs/>
          <w:sz w:val="28"/>
          <w:szCs w:val="28"/>
        </w:rPr>
        <w:t xml:space="preserve">Art. </w:t>
      </w:r>
      <w:r>
        <w:rPr>
          <w:rFonts w:ascii="Times New Roman" w:hAnsi="Times New Roman" w:cs="Times New Roman"/>
          <w:b/>
          <w:bCs/>
          <w:sz w:val="28"/>
          <w:szCs w:val="28"/>
        </w:rPr>
        <w:t>9</w:t>
      </w:r>
      <w:r w:rsidRPr="00521955">
        <w:rPr>
          <w:rFonts w:ascii="Times New Roman" w:hAnsi="Times New Roman" w:cs="Times New Roman"/>
          <w:b/>
          <w:bCs/>
          <w:sz w:val="28"/>
          <w:szCs w:val="28"/>
        </w:rPr>
        <w:t>.</w:t>
      </w:r>
      <w:r w:rsidRPr="00521955">
        <w:rPr>
          <w:rFonts w:ascii="Times New Roman" w:hAnsi="Times New Roman" w:cs="Times New Roman"/>
          <w:sz w:val="28"/>
          <w:szCs w:val="28"/>
        </w:rPr>
        <w:t xml:space="preserve"> – Partea care invocă forța majoră are obligația de a notifica celeilalte părți, în scris, în termen de 5 zile de la apariția evenimentului.</w:t>
      </w:r>
    </w:p>
    <w:p w14:paraId="0855EF7D" w14:textId="782D095D" w:rsidR="00521955" w:rsidRPr="00521955" w:rsidRDefault="00521955" w:rsidP="00521955">
      <w:pPr>
        <w:spacing w:after="0" w:line="276" w:lineRule="auto"/>
        <w:ind w:right="-613"/>
        <w:jc w:val="both"/>
        <w:rPr>
          <w:rFonts w:ascii="Times New Roman" w:hAnsi="Times New Roman" w:cs="Times New Roman"/>
          <w:sz w:val="28"/>
          <w:szCs w:val="28"/>
        </w:rPr>
      </w:pPr>
    </w:p>
    <w:p w14:paraId="4296C0C4" w14:textId="2C6DEC75" w:rsidR="00521955" w:rsidRDefault="00521955" w:rsidP="00521955">
      <w:pPr>
        <w:spacing w:after="0" w:line="276" w:lineRule="auto"/>
        <w:ind w:right="-613"/>
        <w:jc w:val="center"/>
        <w:rPr>
          <w:rFonts w:ascii="Times New Roman" w:hAnsi="Times New Roman" w:cs="Times New Roman"/>
          <w:b/>
          <w:bCs/>
          <w:sz w:val="28"/>
          <w:szCs w:val="28"/>
        </w:rPr>
      </w:pPr>
      <w:r w:rsidRPr="00521955">
        <w:rPr>
          <w:rFonts w:ascii="Times New Roman" w:hAnsi="Times New Roman" w:cs="Times New Roman"/>
          <w:b/>
          <w:bCs/>
          <w:sz w:val="28"/>
          <w:szCs w:val="28"/>
        </w:rPr>
        <w:t>CAPITOLUL VII. ÎNCETAREA PROTOCOLULUI</w:t>
      </w:r>
    </w:p>
    <w:p w14:paraId="1109B7E2" w14:textId="77777777" w:rsidR="00521955" w:rsidRDefault="00521955" w:rsidP="00521955">
      <w:pPr>
        <w:spacing w:after="0" w:line="276" w:lineRule="auto"/>
        <w:ind w:right="-613"/>
        <w:jc w:val="center"/>
        <w:rPr>
          <w:rFonts w:ascii="Times New Roman" w:hAnsi="Times New Roman" w:cs="Times New Roman"/>
          <w:b/>
          <w:bCs/>
          <w:sz w:val="28"/>
          <w:szCs w:val="28"/>
        </w:rPr>
      </w:pPr>
    </w:p>
    <w:p w14:paraId="3E023085" w14:textId="77777777" w:rsidR="00521955" w:rsidRDefault="00521955" w:rsidP="00521955">
      <w:pPr>
        <w:spacing w:after="0" w:line="276" w:lineRule="auto"/>
        <w:ind w:right="-613"/>
        <w:jc w:val="both"/>
        <w:rPr>
          <w:rFonts w:ascii="Times New Roman" w:hAnsi="Times New Roman" w:cs="Times New Roman"/>
          <w:sz w:val="28"/>
          <w:szCs w:val="28"/>
        </w:rPr>
      </w:pPr>
      <w:r w:rsidRPr="00521955">
        <w:rPr>
          <w:rFonts w:ascii="Times New Roman" w:hAnsi="Times New Roman" w:cs="Times New Roman"/>
          <w:sz w:val="28"/>
          <w:szCs w:val="28"/>
        </w:rPr>
        <w:lastRenderedPageBreak/>
        <w:t xml:space="preserve"> </w:t>
      </w:r>
      <w:r w:rsidRPr="00521955">
        <w:rPr>
          <w:rFonts w:ascii="Times New Roman" w:hAnsi="Times New Roman" w:cs="Times New Roman"/>
          <w:b/>
          <w:bCs/>
          <w:sz w:val="28"/>
          <w:szCs w:val="28"/>
        </w:rPr>
        <w:t>Art. 1</w:t>
      </w:r>
      <w:r>
        <w:rPr>
          <w:rFonts w:ascii="Times New Roman" w:hAnsi="Times New Roman" w:cs="Times New Roman"/>
          <w:b/>
          <w:bCs/>
          <w:sz w:val="28"/>
          <w:szCs w:val="28"/>
        </w:rPr>
        <w:t>0</w:t>
      </w:r>
      <w:r w:rsidRPr="00521955">
        <w:rPr>
          <w:rFonts w:ascii="Times New Roman" w:hAnsi="Times New Roman" w:cs="Times New Roman"/>
          <w:b/>
          <w:bCs/>
          <w:sz w:val="28"/>
          <w:szCs w:val="28"/>
        </w:rPr>
        <w:t>.</w:t>
      </w:r>
      <w:r w:rsidRPr="00521955">
        <w:rPr>
          <w:rFonts w:ascii="Times New Roman" w:hAnsi="Times New Roman" w:cs="Times New Roman"/>
          <w:sz w:val="28"/>
          <w:szCs w:val="28"/>
        </w:rPr>
        <w:t xml:space="preserve"> – Prezentul protocol își încetează efectele în următoarele situații:</w:t>
      </w:r>
    </w:p>
    <w:p w14:paraId="72BEB216" w14:textId="55368623" w:rsidR="00521955" w:rsidRDefault="00521955" w:rsidP="00521955">
      <w:pPr>
        <w:spacing w:after="0" w:line="276" w:lineRule="auto"/>
        <w:ind w:right="-613" w:firstLine="708"/>
        <w:jc w:val="both"/>
        <w:rPr>
          <w:rFonts w:ascii="Times New Roman" w:hAnsi="Times New Roman" w:cs="Times New Roman"/>
          <w:sz w:val="28"/>
          <w:szCs w:val="28"/>
        </w:rPr>
      </w:pPr>
      <w:r w:rsidRPr="00521955">
        <w:rPr>
          <w:rFonts w:ascii="Times New Roman" w:hAnsi="Times New Roman" w:cs="Times New Roman"/>
          <w:b/>
          <w:bCs/>
          <w:sz w:val="28"/>
          <w:szCs w:val="28"/>
        </w:rPr>
        <w:t>a)</w:t>
      </w:r>
      <w:r w:rsidRPr="005219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1955">
        <w:rPr>
          <w:rFonts w:ascii="Times New Roman" w:hAnsi="Times New Roman" w:cs="Times New Roman"/>
          <w:sz w:val="28"/>
          <w:szCs w:val="28"/>
        </w:rPr>
        <w:t>prin acordul scris al ambelor părți;</w:t>
      </w:r>
    </w:p>
    <w:p w14:paraId="44CEE9B9" w14:textId="77777777" w:rsidR="00521955" w:rsidRDefault="00521955" w:rsidP="00521955">
      <w:pPr>
        <w:spacing w:after="0" w:line="276" w:lineRule="auto"/>
        <w:ind w:right="-613" w:firstLine="708"/>
        <w:jc w:val="both"/>
        <w:rPr>
          <w:rFonts w:ascii="Times New Roman" w:hAnsi="Times New Roman" w:cs="Times New Roman"/>
          <w:sz w:val="28"/>
          <w:szCs w:val="28"/>
        </w:rPr>
      </w:pPr>
      <w:r w:rsidRPr="00521955">
        <w:rPr>
          <w:rFonts w:ascii="Times New Roman" w:hAnsi="Times New Roman" w:cs="Times New Roman"/>
          <w:b/>
          <w:bCs/>
          <w:sz w:val="28"/>
          <w:szCs w:val="28"/>
        </w:rPr>
        <w:t>b)</w:t>
      </w:r>
      <w:r w:rsidRPr="005219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1955">
        <w:rPr>
          <w:rFonts w:ascii="Times New Roman" w:hAnsi="Times New Roman" w:cs="Times New Roman"/>
          <w:sz w:val="28"/>
          <w:szCs w:val="28"/>
        </w:rPr>
        <w:t xml:space="preserve">prin reziliere unilaterală de către Partener, în cazul în care Beneficiarul încalcă în mod repetat obligațiile privind refacerea infrastructurii și siguranța circulației, după o notificare prealabilă de 15 zile; </w:t>
      </w:r>
    </w:p>
    <w:p w14:paraId="2350A475" w14:textId="0C301BC5" w:rsidR="00382C9C" w:rsidRDefault="00521955" w:rsidP="00521955">
      <w:pPr>
        <w:spacing w:after="0" w:line="276" w:lineRule="auto"/>
        <w:ind w:right="-613" w:firstLine="709"/>
        <w:jc w:val="both"/>
        <w:rPr>
          <w:rFonts w:ascii="Times New Roman" w:hAnsi="Times New Roman" w:cs="Times New Roman"/>
          <w:sz w:val="28"/>
          <w:szCs w:val="28"/>
        </w:rPr>
      </w:pPr>
      <w:r w:rsidRPr="00521955">
        <w:rPr>
          <w:rFonts w:ascii="Times New Roman" w:hAnsi="Times New Roman" w:cs="Times New Roman"/>
          <w:b/>
          <w:bCs/>
          <w:sz w:val="28"/>
          <w:szCs w:val="28"/>
        </w:rPr>
        <w:t>c)</w:t>
      </w:r>
      <w:r w:rsidRPr="005219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1955">
        <w:rPr>
          <w:rFonts w:ascii="Times New Roman" w:hAnsi="Times New Roman" w:cs="Times New Roman"/>
          <w:sz w:val="28"/>
          <w:szCs w:val="28"/>
        </w:rPr>
        <w:t>în cazul în care proiectul nr. 1500/2026 este anulat sau nu obține finanțarea necesară.</w:t>
      </w:r>
    </w:p>
    <w:p w14:paraId="6131D5F8" w14:textId="77777777" w:rsidR="00DD3689" w:rsidRDefault="00DD3689" w:rsidP="00521955">
      <w:pPr>
        <w:spacing w:after="0" w:line="276" w:lineRule="auto"/>
        <w:ind w:right="-613" w:firstLine="709"/>
        <w:jc w:val="both"/>
        <w:rPr>
          <w:rFonts w:ascii="Times New Roman" w:hAnsi="Times New Roman" w:cs="Times New Roman"/>
          <w:sz w:val="28"/>
          <w:szCs w:val="28"/>
        </w:rPr>
      </w:pPr>
    </w:p>
    <w:p w14:paraId="017067A3" w14:textId="7BE23962" w:rsidR="00382C9C" w:rsidRDefault="00382C9C" w:rsidP="00521955">
      <w:pPr>
        <w:spacing w:after="0" w:line="276" w:lineRule="auto"/>
        <w:ind w:right="-613"/>
        <w:jc w:val="center"/>
        <w:rPr>
          <w:rFonts w:ascii="Times New Roman" w:hAnsi="Times New Roman" w:cs="Times New Roman"/>
          <w:b/>
          <w:bCs/>
          <w:sz w:val="28"/>
          <w:szCs w:val="28"/>
        </w:rPr>
      </w:pPr>
      <w:r w:rsidRPr="00382C9C">
        <w:rPr>
          <w:rFonts w:ascii="Times New Roman" w:hAnsi="Times New Roman" w:cs="Times New Roman"/>
          <w:b/>
          <w:bCs/>
          <w:sz w:val="28"/>
          <w:szCs w:val="28"/>
        </w:rPr>
        <w:t>CAPITOLUL VI</w:t>
      </w:r>
      <w:r w:rsidR="00521955">
        <w:rPr>
          <w:rFonts w:ascii="Times New Roman" w:hAnsi="Times New Roman" w:cs="Times New Roman"/>
          <w:b/>
          <w:bCs/>
          <w:sz w:val="28"/>
          <w:szCs w:val="28"/>
        </w:rPr>
        <w:t>II</w:t>
      </w:r>
      <w:r w:rsidRPr="00382C9C">
        <w:rPr>
          <w:rFonts w:ascii="Times New Roman" w:hAnsi="Times New Roman" w:cs="Times New Roman"/>
          <w:b/>
          <w:bCs/>
          <w:sz w:val="28"/>
          <w:szCs w:val="28"/>
        </w:rPr>
        <w:t>. DISPOZIȚII FINALE</w:t>
      </w:r>
    </w:p>
    <w:p w14:paraId="0CECD285" w14:textId="77777777" w:rsidR="00521955" w:rsidRPr="00382C9C" w:rsidRDefault="00521955" w:rsidP="00521955">
      <w:pPr>
        <w:spacing w:after="0" w:line="276" w:lineRule="auto"/>
        <w:ind w:right="-613"/>
        <w:jc w:val="center"/>
        <w:rPr>
          <w:rFonts w:ascii="Times New Roman" w:hAnsi="Times New Roman" w:cs="Times New Roman"/>
          <w:b/>
          <w:bCs/>
          <w:sz w:val="28"/>
          <w:szCs w:val="28"/>
        </w:rPr>
      </w:pPr>
    </w:p>
    <w:p w14:paraId="3F825088" w14:textId="19F931C6" w:rsidR="00464E43" w:rsidRPr="00464E43" w:rsidRDefault="00464E43" w:rsidP="00521955">
      <w:pPr>
        <w:spacing w:after="0" w:line="276" w:lineRule="auto"/>
        <w:ind w:right="-613"/>
        <w:jc w:val="both"/>
        <w:rPr>
          <w:rFonts w:ascii="Times New Roman" w:hAnsi="Times New Roman" w:cs="Times New Roman"/>
          <w:sz w:val="28"/>
          <w:szCs w:val="28"/>
        </w:rPr>
      </w:pPr>
      <w:r w:rsidRPr="00464E43">
        <w:rPr>
          <w:rFonts w:ascii="Times New Roman" w:hAnsi="Times New Roman" w:cs="Times New Roman"/>
          <w:b/>
          <w:bCs/>
          <w:sz w:val="28"/>
          <w:szCs w:val="28"/>
        </w:rPr>
        <w:t xml:space="preserve">Art. </w:t>
      </w:r>
      <w:r w:rsidR="00521955">
        <w:rPr>
          <w:rFonts w:ascii="Times New Roman" w:hAnsi="Times New Roman" w:cs="Times New Roman"/>
          <w:b/>
          <w:bCs/>
          <w:sz w:val="28"/>
          <w:szCs w:val="28"/>
        </w:rPr>
        <w:t>11</w:t>
      </w:r>
      <w:r w:rsidRPr="00464E43">
        <w:rPr>
          <w:rFonts w:ascii="Times New Roman" w:hAnsi="Times New Roman" w:cs="Times New Roman"/>
          <w:b/>
          <w:bCs/>
          <w:sz w:val="28"/>
          <w:szCs w:val="28"/>
        </w:rPr>
        <w:t xml:space="preserve">. </w:t>
      </w:r>
      <w:r w:rsidRPr="00464E43">
        <w:rPr>
          <w:rFonts w:ascii="Times New Roman" w:hAnsi="Times New Roman" w:cs="Times New Roman"/>
          <w:sz w:val="28"/>
          <w:szCs w:val="28"/>
        </w:rPr>
        <w:t>Orice litigiu apărut în executarea prezentului protocol va fi soluționat pe cale amiabilă, iar în caz contrar, de către instanțele de contencios administrativ competente.</w:t>
      </w:r>
    </w:p>
    <w:p w14:paraId="055845EE" w14:textId="6348C5AF" w:rsidR="00464E43" w:rsidRDefault="00382C9C" w:rsidP="00521955">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Prezentul Protocol de colaborare a fost încheiat și s</w:t>
      </w:r>
      <w:r w:rsidR="00464E43" w:rsidRPr="00464E43">
        <w:rPr>
          <w:rFonts w:ascii="Times New Roman" w:hAnsi="Times New Roman" w:cs="Times New Roman"/>
          <w:sz w:val="28"/>
          <w:szCs w:val="28"/>
        </w:rPr>
        <w:t xml:space="preserve">emnat astăzi, __________, în 2 </w:t>
      </w:r>
      <w:r>
        <w:rPr>
          <w:rFonts w:ascii="Times New Roman" w:hAnsi="Times New Roman" w:cs="Times New Roman"/>
          <w:sz w:val="28"/>
          <w:szCs w:val="28"/>
        </w:rPr>
        <w:t xml:space="preserve">(două) </w:t>
      </w:r>
      <w:r w:rsidR="00464E43" w:rsidRPr="00464E43">
        <w:rPr>
          <w:rFonts w:ascii="Times New Roman" w:hAnsi="Times New Roman" w:cs="Times New Roman"/>
          <w:sz w:val="28"/>
          <w:szCs w:val="28"/>
        </w:rPr>
        <w:t>exemplare originale.</w:t>
      </w:r>
    </w:p>
    <w:p w14:paraId="723F87AD" w14:textId="77777777" w:rsidR="00DD3689" w:rsidRPr="00464E43" w:rsidRDefault="00DD3689" w:rsidP="00521955">
      <w:pPr>
        <w:spacing w:after="0" w:line="276" w:lineRule="auto"/>
        <w:ind w:right="-613" w:firstLine="708"/>
        <w:jc w:val="both"/>
        <w:rPr>
          <w:rFonts w:ascii="Times New Roman" w:hAnsi="Times New Roman" w:cs="Times New Roman"/>
          <w:sz w:val="28"/>
          <w:szCs w:val="28"/>
        </w:rPr>
      </w:pPr>
    </w:p>
    <w:p w14:paraId="14E6B8BC" w14:textId="77777777" w:rsidR="00382C9C" w:rsidRDefault="00382C9C" w:rsidP="00521955">
      <w:pPr>
        <w:spacing w:after="0" w:line="276" w:lineRule="auto"/>
      </w:pPr>
    </w:p>
    <w:p w14:paraId="101F03FC" w14:textId="24CCA4D9" w:rsidR="00382C9C" w:rsidRDefault="00382C9C" w:rsidP="00521955">
      <w:pPr>
        <w:spacing w:after="0" w:line="276" w:lineRule="auto"/>
        <w:rPr>
          <w:rFonts w:ascii="Times New Roman" w:hAnsi="Times New Roman" w:cs="Times New Roman"/>
          <w:b/>
          <w:bCs/>
          <w:sz w:val="28"/>
          <w:szCs w:val="28"/>
        </w:rPr>
      </w:pPr>
      <w:r w:rsidRPr="00382C9C">
        <w:rPr>
          <w:rFonts w:ascii="Times New Roman" w:hAnsi="Times New Roman" w:cs="Times New Roman"/>
          <w:b/>
          <w:bCs/>
          <w:sz w:val="28"/>
          <w:szCs w:val="28"/>
        </w:rPr>
        <w:t xml:space="preserve">         MUNICIPIUL BRAD</w:t>
      </w:r>
      <w:r>
        <w:rPr>
          <w:rFonts w:ascii="Times New Roman" w:hAnsi="Times New Roman" w:cs="Times New Roman"/>
          <w:b/>
          <w:bCs/>
          <w:sz w:val="28"/>
          <w:szCs w:val="28"/>
        </w:rPr>
        <w:t xml:space="preserve">                                     COMUNA CRIȘCIOR</w:t>
      </w:r>
    </w:p>
    <w:p w14:paraId="073D7CE0" w14:textId="6D32BAC8" w:rsidR="00382C9C" w:rsidRDefault="00382C9C" w:rsidP="00521955">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Primar                                                                </w:t>
      </w:r>
      <w:proofErr w:type="spellStart"/>
      <w:r>
        <w:rPr>
          <w:rFonts w:ascii="Times New Roman" w:hAnsi="Times New Roman" w:cs="Times New Roman"/>
          <w:b/>
          <w:bCs/>
          <w:sz w:val="28"/>
          <w:szCs w:val="28"/>
        </w:rPr>
        <w:t>Primar</w:t>
      </w:r>
      <w:proofErr w:type="spellEnd"/>
    </w:p>
    <w:p w14:paraId="74966D69" w14:textId="77777777" w:rsidR="005709ED" w:rsidRDefault="005709ED" w:rsidP="005709ED">
      <w:pPr>
        <w:spacing w:after="0" w:line="276" w:lineRule="auto"/>
        <w:jc w:val="center"/>
        <w:rPr>
          <w:rFonts w:ascii="Times New Roman" w:hAnsi="Times New Roman" w:cs="Times New Roman"/>
          <w:b/>
          <w:bCs/>
          <w:sz w:val="28"/>
          <w:szCs w:val="28"/>
        </w:rPr>
      </w:pPr>
    </w:p>
    <w:p w14:paraId="230A1476" w14:textId="77777777" w:rsidR="005709ED" w:rsidRDefault="005709ED" w:rsidP="005709ED">
      <w:pPr>
        <w:spacing w:after="0" w:line="276" w:lineRule="auto"/>
        <w:jc w:val="center"/>
        <w:rPr>
          <w:rFonts w:ascii="Times New Roman" w:hAnsi="Times New Roman" w:cs="Times New Roman"/>
          <w:b/>
          <w:bCs/>
          <w:sz w:val="28"/>
          <w:szCs w:val="28"/>
        </w:rPr>
      </w:pPr>
    </w:p>
    <w:p w14:paraId="523B3953" w14:textId="77777777" w:rsidR="00FA693A" w:rsidRDefault="00FA693A" w:rsidP="00FA693A">
      <w:pPr>
        <w:spacing w:after="0" w:line="276" w:lineRule="auto"/>
        <w:ind w:right="-613"/>
        <w:jc w:val="center"/>
        <w:rPr>
          <w:rFonts w:ascii="Times New Roman" w:hAnsi="Times New Roman" w:cs="Times New Roman"/>
          <w:b/>
          <w:bCs/>
        </w:rPr>
      </w:pPr>
      <w:r>
        <w:rPr>
          <w:rFonts w:ascii="Times New Roman" w:hAnsi="Times New Roman" w:cs="Times New Roman"/>
          <w:b/>
          <w:bCs/>
        </w:rPr>
        <w:t>INIȚIATOR,</w:t>
      </w:r>
    </w:p>
    <w:p w14:paraId="451304B0" w14:textId="77777777" w:rsidR="00FA693A" w:rsidRDefault="00FA693A" w:rsidP="00FA693A">
      <w:pPr>
        <w:spacing w:after="0" w:line="276" w:lineRule="auto"/>
        <w:ind w:right="-613"/>
        <w:jc w:val="center"/>
        <w:rPr>
          <w:rFonts w:ascii="Times New Roman" w:hAnsi="Times New Roman" w:cs="Times New Roman"/>
          <w:b/>
          <w:bCs/>
        </w:rPr>
      </w:pPr>
      <w:r>
        <w:rPr>
          <w:rFonts w:ascii="Times New Roman" w:hAnsi="Times New Roman" w:cs="Times New Roman"/>
          <w:b/>
          <w:bCs/>
        </w:rPr>
        <w:t>PRIMAR</w:t>
      </w:r>
    </w:p>
    <w:p w14:paraId="05A79E1F" w14:textId="77777777" w:rsidR="00FA693A" w:rsidRPr="0019639F" w:rsidRDefault="00FA693A" w:rsidP="00FA693A">
      <w:pPr>
        <w:spacing w:after="0" w:line="276" w:lineRule="auto"/>
        <w:ind w:right="-613"/>
        <w:jc w:val="center"/>
        <w:rPr>
          <w:rFonts w:ascii="Times New Roman" w:hAnsi="Times New Roman" w:cs="Times New Roman"/>
          <w:b/>
          <w:bCs/>
        </w:rPr>
      </w:pPr>
      <w:r>
        <w:rPr>
          <w:rFonts w:ascii="Times New Roman" w:hAnsi="Times New Roman" w:cs="Times New Roman"/>
          <w:b/>
          <w:bCs/>
        </w:rPr>
        <w:t>Florin CAZACU</w:t>
      </w:r>
    </w:p>
    <w:p w14:paraId="3254D27C" w14:textId="611A8A5F" w:rsidR="0019639F" w:rsidRPr="0019639F" w:rsidRDefault="0019639F" w:rsidP="00FA693A">
      <w:pPr>
        <w:spacing w:after="0" w:line="276" w:lineRule="auto"/>
        <w:jc w:val="center"/>
        <w:rPr>
          <w:rFonts w:ascii="Times New Roman" w:hAnsi="Times New Roman" w:cs="Times New Roman"/>
          <w:b/>
          <w:bCs/>
        </w:rPr>
      </w:pPr>
    </w:p>
    <w:sectPr w:rsidR="0019639F" w:rsidRPr="0019639F" w:rsidSect="00382C9C">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60F1"/>
    <w:multiLevelType w:val="multilevel"/>
    <w:tmpl w:val="6DAE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D6C9D"/>
    <w:multiLevelType w:val="multilevel"/>
    <w:tmpl w:val="0124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47EAC"/>
    <w:multiLevelType w:val="multilevel"/>
    <w:tmpl w:val="A612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1354F"/>
    <w:multiLevelType w:val="multilevel"/>
    <w:tmpl w:val="8C86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C612F"/>
    <w:multiLevelType w:val="multilevel"/>
    <w:tmpl w:val="0476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25335"/>
    <w:multiLevelType w:val="multilevel"/>
    <w:tmpl w:val="D0BE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903F49"/>
    <w:multiLevelType w:val="multilevel"/>
    <w:tmpl w:val="2132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7527350">
    <w:abstractNumId w:val="1"/>
  </w:num>
  <w:num w:numId="2" w16cid:durableId="1971013551">
    <w:abstractNumId w:val="0"/>
  </w:num>
  <w:num w:numId="3" w16cid:durableId="1243905897">
    <w:abstractNumId w:val="3"/>
  </w:num>
  <w:num w:numId="4" w16cid:durableId="2018459966">
    <w:abstractNumId w:val="4"/>
  </w:num>
  <w:num w:numId="5" w16cid:durableId="955478162">
    <w:abstractNumId w:val="2"/>
  </w:num>
  <w:num w:numId="6" w16cid:durableId="1026904367">
    <w:abstractNumId w:val="5"/>
  </w:num>
  <w:num w:numId="7" w16cid:durableId="1881505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F2"/>
    <w:rsid w:val="000517CB"/>
    <w:rsid w:val="00080F19"/>
    <w:rsid w:val="000B3791"/>
    <w:rsid w:val="0019639F"/>
    <w:rsid w:val="00223890"/>
    <w:rsid w:val="00313FDC"/>
    <w:rsid w:val="00382C9C"/>
    <w:rsid w:val="003A6ABD"/>
    <w:rsid w:val="00464E43"/>
    <w:rsid w:val="00521955"/>
    <w:rsid w:val="00525933"/>
    <w:rsid w:val="005709ED"/>
    <w:rsid w:val="005B5B96"/>
    <w:rsid w:val="005F3CAE"/>
    <w:rsid w:val="00631A91"/>
    <w:rsid w:val="00794262"/>
    <w:rsid w:val="007C280B"/>
    <w:rsid w:val="008526F2"/>
    <w:rsid w:val="00852A33"/>
    <w:rsid w:val="0092597D"/>
    <w:rsid w:val="00AA3F7C"/>
    <w:rsid w:val="00B25270"/>
    <w:rsid w:val="00BD1CD0"/>
    <w:rsid w:val="00C36EF2"/>
    <w:rsid w:val="00C66129"/>
    <w:rsid w:val="00D237F2"/>
    <w:rsid w:val="00D342BA"/>
    <w:rsid w:val="00DA350E"/>
    <w:rsid w:val="00DD3689"/>
    <w:rsid w:val="00FA69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DA15"/>
  <w15:chartTrackingRefBased/>
  <w15:docId w15:val="{D3AC0F63-FA89-4A2C-9D00-4D04606F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52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52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526F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526F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526F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526F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26F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26F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26F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26F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526F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526F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526F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526F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526F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26F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26F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26F2"/>
    <w:rPr>
      <w:rFonts w:eastAsiaTheme="majorEastAsia" w:cstheme="majorBidi"/>
      <w:color w:val="272727" w:themeColor="text1" w:themeTint="D8"/>
    </w:rPr>
  </w:style>
  <w:style w:type="paragraph" w:styleId="Titlu">
    <w:name w:val="Title"/>
    <w:basedOn w:val="Normal"/>
    <w:next w:val="Normal"/>
    <w:link w:val="TitluCaracter"/>
    <w:uiPriority w:val="10"/>
    <w:qFormat/>
    <w:rsid w:val="00852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526F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26F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526F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26F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26F2"/>
    <w:rPr>
      <w:i/>
      <w:iCs/>
      <w:color w:val="404040" w:themeColor="text1" w:themeTint="BF"/>
    </w:rPr>
  </w:style>
  <w:style w:type="paragraph" w:styleId="Listparagraf">
    <w:name w:val="List Paragraph"/>
    <w:basedOn w:val="Normal"/>
    <w:uiPriority w:val="34"/>
    <w:qFormat/>
    <w:rsid w:val="008526F2"/>
    <w:pPr>
      <w:ind w:left="720"/>
      <w:contextualSpacing/>
    </w:pPr>
  </w:style>
  <w:style w:type="character" w:styleId="Accentuareintens">
    <w:name w:val="Intense Emphasis"/>
    <w:basedOn w:val="Fontdeparagrafimplicit"/>
    <w:uiPriority w:val="21"/>
    <w:qFormat/>
    <w:rsid w:val="008526F2"/>
    <w:rPr>
      <w:i/>
      <w:iCs/>
      <w:color w:val="2F5496" w:themeColor="accent1" w:themeShade="BF"/>
    </w:rPr>
  </w:style>
  <w:style w:type="paragraph" w:styleId="Citatintens">
    <w:name w:val="Intense Quote"/>
    <w:basedOn w:val="Normal"/>
    <w:next w:val="Normal"/>
    <w:link w:val="CitatintensCaracter"/>
    <w:uiPriority w:val="30"/>
    <w:qFormat/>
    <w:rsid w:val="00852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526F2"/>
    <w:rPr>
      <w:i/>
      <w:iCs/>
      <w:color w:val="2F5496" w:themeColor="accent1" w:themeShade="BF"/>
    </w:rPr>
  </w:style>
  <w:style w:type="character" w:styleId="Referireintens">
    <w:name w:val="Intense Reference"/>
    <w:basedOn w:val="Fontdeparagrafimplicit"/>
    <w:uiPriority w:val="32"/>
    <w:qFormat/>
    <w:rsid w:val="00852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1258</Words>
  <Characters>7297</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Municipiul Brad Primaria</cp:lastModifiedBy>
  <cp:revision>6</cp:revision>
  <cp:lastPrinted>2026-05-05T10:33:00Z</cp:lastPrinted>
  <dcterms:created xsi:type="dcterms:W3CDTF">2026-05-05T10:23:00Z</dcterms:created>
  <dcterms:modified xsi:type="dcterms:W3CDTF">2026-05-05T10:37:00Z</dcterms:modified>
</cp:coreProperties>
</file>