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28F8" w14:textId="147EEFED" w:rsidR="006B5066" w:rsidRPr="00937CC7" w:rsidRDefault="006B5066" w:rsidP="00941617">
      <w:pPr>
        <w:jc w:val="right"/>
        <w:rPr>
          <w:rFonts w:ascii="Calibri" w:hAnsi="Calibri" w:cs="Calibri"/>
          <w:b/>
          <w:i/>
          <w:color w:val="0070C0"/>
          <w:lang w:val="ro-RO"/>
        </w:rPr>
      </w:pPr>
      <w:r w:rsidRPr="00937CC7">
        <w:rPr>
          <w:rFonts w:ascii="Calibri" w:hAnsi="Calibri" w:cs="Calibri"/>
          <w:b/>
          <w:i/>
          <w:color w:val="0070C0"/>
          <w:lang w:val="ro-RO"/>
        </w:rPr>
        <w:t xml:space="preserve">Anexa </w:t>
      </w:r>
      <w:r w:rsidR="001C152F" w:rsidRPr="00937CC7">
        <w:rPr>
          <w:rFonts w:ascii="Calibri" w:hAnsi="Calibri" w:cs="Calibri"/>
          <w:b/>
          <w:i/>
          <w:color w:val="0070C0"/>
          <w:lang w:val="ro-RO"/>
        </w:rPr>
        <w:t xml:space="preserve">nr. </w:t>
      </w:r>
      <w:r w:rsidR="00941617" w:rsidRPr="00937CC7">
        <w:rPr>
          <w:rFonts w:ascii="Calibri" w:hAnsi="Calibri" w:cs="Calibri"/>
          <w:b/>
          <w:i/>
          <w:color w:val="0070C0"/>
          <w:lang w:val="ro-RO"/>
        </w:rPr>
        <w:t>3</w:t>
      </w:r>
      <w:r w:rsidRPr="00937CC7">
        <w:rPr>
          <w:rFonts w:ascii="Calibri" w:hAnsi="Calibri" w:cs="Calibri"/>
          <w:b/>
          <w:i/>
          <w:color w:val="0070C0"/>
          <w:lang w:val="ro-RO"/>
        </w:rPr>
        <w:t xml:space="preserve"> la </w:t>
      </w:r>
      <w:r w:rsidR="00A8291B" w:rsidRPr="00937CC7">
        <w:rPr>
          <w:rFonts w:ascii="Calibri" w:hAnsi="Calibri" w:cs="Calibri"/>
          <w:b/>
          <w:i/>
          <w:color w:val="0070C0"/>
          <w:lang w:val="ro-RO"/>
        </w:rPr>
        <w:t>metodologi</w:t>
      </w:r>
      <w:r w:rsidR="00D51C54" w:rsidRPr="00937CC7">
        <w:rPr>
          <w:rFonts w:ascii="Calibri" w:hAnsi="Calibri" w:cs="Calibri"/>
          <w:b/>
          <w:i/>
          <w:color w:val="0070C0"/>
          <w:lang w:val="ro-RO"/>
        </w:rPr>
        <w:t>a UIDPV Măcin</w:t>
      </w:r>
    </w:p>
    <w:p w14:paraId="27F93BB4" w14:textId="5FA7104D" w:rsidR="000E1417" w:rsidRPr="00E87098" w:rsidRDefault="006B5066" w:rsidP="005068D3">
      <w:pPr>
        <w:jc w:val="center"/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</w:pPr>
      <w:r w:rsidRPr="00937CC7">
        <w:rPr>
          <w:rFonts w:ascii="Calibri" w:hAnsi="Calibri" w:cs="Calibri"/>
          <w:b/>
          <w:color w:val="000000" w:themeColor="text1"/>
          <w:lang w:val="ro-RO"/>
        </w:rPr>
        <w:t xml:space="preserve">Contribuția </w:t>
      </w:r>
      <w:r w:rsidR="000E1417" w:rsidRPr="00937CC7">
        <w:rPr>
          <w:rFonts w:ascii="Calibri" w:hAnsi="Calibri" w:cs="Calibri"/>
          <w:b/>
          <w:color w:val="000000" w:themeColor="text1"/>
          <w:lang w:val="ro-RO"/>
        </w:rPr>
        <w:t xml:space="preserve">lunară </w:t>
      </w:r>
      <w:r w:rsidR="001D67BC" w:rsidRPr="00937CC7">
        <w:rPr>
          <w:rFonts w:ascii="Calibri" w:hAnsi="Calibri" w:cs="Calibri"/>
          <w:b/>
          <w:color w:val="000000" w:themeColor="text1"/>
          <w:lang w:val="ro-RO"/>
        </w:rPr>
        <w:t xml:space="preserve">a </w:t>
      </w:r>
      <w:r w:rsidRPr="00937CC7">
        <w:rPr>
          <w:rFonts w:ascii="Calibri" w:hAnsi="Calibri" w:cs="Calibri"/>
          <w:b/>
          <w:color w:val="000000" w:themeColor="text1"/>
          <w:lang w:val="ro-RO"/>
        </w:rPr>
        <w:t>persoanelor vârstnice beneficiare de serviciile de îngrijire la domiciliu</w:t>
      </w:r>
    </w:p>
    <w:tbl>
      <w:tblPr>
        <w:tblW w:w="9913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527"/>
        <w:gridCol w:w="2865"/>
        <w:gridCol w:w="1701"/>
        <w:gridCol w:w="1560"/>
        <w:gridCol w:w="1559"/>
        <w:gridCol w:w="1701"/>
      </w:tblGrid>
      <w:tr w:rsidR="005068D3" w:rsidRPr="00E87098" w14:paraId="527B55F8" w14:textId="77777777" w:rsidTr="00000887">
        <w:trPr>
          <w:trHeight w:val="615"/>
        </w:trPr>
        <w:tc>
          <w:tcPr>
            <w:tcW w:w="5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8611D79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Nr. crt.</w:t>
            </w:r>
          </w:p>
        </w:tc>
        <w:tc>
          <w:tcPr>
            <w:tcW w:w="2865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0EAFD24" w14:textId="77777777" w:rsidR="00000887" w:rsidRPr="009F6AB8" w:rsidRDefault="000E1417" w:rsidP="000008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Nivelul venitului net lunar pe membru de familie/</w:t>
            </w:r>
          </w:p>
          <w:p w14:paraId="10B454B2" w14:textId="2C4EAA60" w:rsidR="000E1417" w:rsidRPr="009F6AB8" w:rsidRDefault="000E1417" w:rsidP="000008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persoană singură                                            (lei)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121EACE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Procent din costul integral al serviciilor                                        (%)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D39DF3E" w14:textId="03E9A4DE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Grad de dependență</w:t>
            </w:r>
            <w:r w:rsidR="00000887"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 xml:space="preserve"> 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036117B" w14:textId="5B819E2D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Grad de dependență</w:t>
            </w:r>
            <w:r w:rsidR="0000088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 xml:space="preserve"> </w:t>
            </w:r>
            <w:r w:rsidR="00000887"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>II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5499238" w14:textId="486B175A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Grad de dependență</w:t>
            </w:r>
            <w:r w:rsidR="0000088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 xml:space="preserve"> </w:t>
            </w:r>
            <w:r w:rsidR="00000887"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>III</w:t>
            </w:r>
          </w:p>
        </w:tc>
      </w:tr>
      <w:tr w:rsidR="005068D3" w:rsidRPr="00E87098" w14:paraId="5E9FA081" w14:textId="77777777" w:rsidTr="00000887">
        <w:trPr>
          <w:trHeight w:val="570"/>
        </w:trPr>
        <w:tc>
          <w:tcPr>
            <w:tcW w:w="5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F9E7DC" w14:textId="77777777" w:rsidR="000E1417" w:rsidRPr="009F6AB8" w:rsidRDefault="000E1417" w:rsidP="000E141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</w:p>
        </w:tc>
        <w:tc>
          <w:tcPr>
            <w:tcW w:w="2865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4093DA" w14:textId="77777777" w:rsidR="000E1417" w:rsidRPr="009F6AB8" w:rsidRDefault="000E1417" w:rsidP="000E141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F74DD1F" w14:textId="77777777" w:rsidR="000E1417" w:rsidRPr="009F6AB8" w:rsidRDefault="000E1417" w:rsidP="000E141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153E0AD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 xml:space="preserve">Valoarea contribuției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9DF34C6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 xml:space="preserve">Valoarea contribuției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2F8674D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 xml:space="preserve">Valoarea contribuției </w:t>
            </w:r>
          </w:p>
        </w:tc>
      </w:tr>
      <w:tr w:rsidR="005068D3" w:rsidRPr="00E87098" w14:paraId="7206E210" w14:textId="77777777" w:rsidTr="00000887">
        <w:trPr>
          <w:trHeight w:val="315"/>
        </w:trPr>
        <w:tc>
          <w:tcPr>
            <w:tcW w:w="5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DD6329" w14:textId="77777777" w:rsidR="000E1417" w:rsidRPr="009F6AB8" w:rsidRDefault="000E1417" w:rsidP="000E141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</w:p>
        </w:tc>
        <w:tc>
          <w:tcPr>
            <w:tcW w:w="2865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31DDC2" w14:textId="77777777" w:rsidR="000E1417" w:rsidRPr="009F6AB8" w:rsidRDefault="000E1417" w:rsidP="000E141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815285A" w14:textId="77777777" w:rsidR="000E1417" w:rsidRPr="009F6AB8" w:rsidRDefault="000E1417" w:rsidP="000E141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EB9EC78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(lei)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DB1A762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(lei)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36F5B1A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(lei)</w:t>
            </w:r>
          </w:p>
        </w:tc>
      </w:tr>
      <w:tr w:rsidR="005068D3" w:rsidRPr="00E87098" w14:paraId="233CDA0E" w14:textId="77777777" w:rsidTr="00000887">
        <w:trPr>
          <w:trHeight w:val="375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760E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9C79" w14:textId="4EA1EA64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 xml:space="preserve">0 </w:t>
            </w:r>
            <w:r w:rsidR="000E5AA8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-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 xml:space="preserve"> 128</w:t>
            </w:r>
            <w:r w:rsidR="0017361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C04C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ED04A4" w14:textId="77777777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D7EA08" w14:textId="77777777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3A28D3" w14:textId="77777777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0,00</w:t>
            </w:r>
          </w:p>
        </w:tc>
      </w:tr>
      <w:tr w:rsidR="005068D3" w:rsidRPr="00E87098" w14:paraId="13AE9431" w14:textId="77777777" w:rsidTr="00000887">
        <w:trPr>
          <w:trHeight w:val="375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15C9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C3E4" w14:textId="77901549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128</w:t>
            </w:r>
            <w:r w:rsidR="0017361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 xml:space="preserve"> - 1400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F60A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C4D345" w14:textId="2DBFBBF3" w:rsidR="000E1417" w:rsidRPr="009F6AB8" w:rsidRDefault="0017361F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49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E9DEA7" w14:textId="2E382018" w:rsidR="000E1417" w:rsidRPr="009F6AB8" w:rsidRDefault="00886F9C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25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0F6551" w14:textId="2D521FBE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5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</w:tr>
      <w:tr w:rsidR="005068D3" w:rsidRPr="00E87098" w14:paraId="5BBC63BE" w14:textId="77777777" w:rsidTr="00000887">
        <w:trPr>
          <w:trHeight w:val="375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E562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A251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1401 - 1700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BC5F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3%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E92BCE" w14:textId="2D1423EC" w:rsidR="000E1417" w:rsidRPr="009F6AB8" w:rsidRDefault="0017361F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148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424685" w14:textId="065A3706" w:rsidR="000E1417" w:rsidRPr="009F6AB8" w:rsidRDefault="00886F9C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75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981722" w14:textId="6F6FD6D9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4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5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</w:tr>
      <w:tr w:rsidR="005068D3" w:rsidRPr="00E87098" w14:paraId="2F22F348" w14:textId="77777777" w:rsidTr="00000887">
        <w:trPr>
          <w:trHeight w:val="375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5B8B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D670" w14:textId="4BE7B50E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1.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7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01 – 2.000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5298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5%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DB44C4" w14:textId="30D01CE9" w:rsidR="000E1417" w:rsidRPr="009F6AB8" w:rsidRDefault="0017361F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247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EA1236" w14:textId="002C8428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25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C95085" w14:textId="2ED86B2B" w:rsidR="000E1417" w:rsidRPr="009F6AB8" w:rsidRDefault="00886F9C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75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,00</w:t>
            </w:r>
          </w:p>
        </w:tc>
      </w:tr>
      <w:tr w:rsidR="005068D3" w:rsidRPr="00E87098" w14:paraId="13BF8702" w14:textId="77777777" w:rsidTr="00000887">
        <w:trPr>
          <w:trHeight w:val="375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D976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6893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2.001 – 2.500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87AD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7%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7BBB22" w14:textId="4474E319" w:rsidR="000E1417" w:rsidRPr="009F6AB8" w:rsidRDefault="0017361F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345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C6E58A" w14:textId="7EA642AB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75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609EF9" w14:textId="2DCF94D9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10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6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</w:tr>
      <w:tr w:rsidR="005068D3" w:rsidRPr="00E87098" w14:paraId="0C9C74EC" w14:textId="77777777" w:rsidTr="00000887">
        <w:trPr>
          <w:trHeight w:val="375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1552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AA1A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2.501 – 3.000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93F1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9%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5F5EFD" w14:textId="1CF9A006" w:rsidR="000E1417" w:rsidRPr="009F6AB8" w:rsidRDefault="0017361F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444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CBF2F8" w14:textId="5A3F398B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25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34CCAB" w14:textId="578641A4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36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</w:tr>
      <w:tr w:rsidR="005068D3" w:rsidRPr="00E87098" w14:paraId="480E817F" w14:textId="77777777" w:rsidTr="00000887">
        <w:trPr>
          <w:trHeight w:val="375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2912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7F3E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3.001 – 3.500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2FFC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13%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2DB4CE" w14:textId="1455A9CC" w:rsidR="000E1417" w:rsidRPr="009F6AB8" w:rsidRDefault="0017361F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642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7E3002" w14:textId="69637F36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3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25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048928" w14:textId="59C567DB" w:rsidR="000E1417" w:rsidRPr="009F6AB8" w:rsidRDefault="00886F9C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197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</w:tr>
      <w:tr w:rsidR="005068D3" w:rsidRPr="00E87098" w14:paraId="200FD70C" w14:textId="77777777" w:rsidTr="00000887">
        <w:trPr>
          <w:trHeight w:val="375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C74A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6023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3.501 – 4.000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FB1B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17%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3DECDC" w14:textId="5C1D5552" w:rsidR="000E1417" w:rsidRPr="009F6AB8" w:rsidRDefault="0017361F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840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B49AA7" w14:textId="7DEB0C68" w:rsidR="000E1417" w:rsidRPr="009F6AB8" w:rsidRDefault="00886F9C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424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49DAD58" w14:textId="0BA7AFF2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58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</w:tr>
      <w:tr w:rsidR="005068D3" w:rsidRPr="00E87098" w14:paraId="44AB703E" w14:textId="77777777" w:rsidTr="00000887">
        <w:trPr>
          <w:trHeight w:val="375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A52E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9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8391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4.001 – 4.500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31CE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22%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49ADC3" w14:textId="4ABB2A47" w:rsidR="000E1417" w:rsidRPr="009F6AB8" w:rsidRDefault="0017361F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1088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BEA7C" w14:textId="7D64615D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5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49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7F45F5" w14:textId="021A7DCA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3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33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</w:tr>
      <w:tr w:rsidR="005068D3" w:rsidRPr="00E87098" w14:paraId="630DD3E6" w14:textId="77777777" w:rsidTr="00000887">
        <w:trPr>
          <w:trHeight w:val="375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C2C0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43D9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4.501 – 5.000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BEAA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26%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A749A4" w14:textId="0619C047" w:rsidR="000E1417" w:rsidRPr="009F6AB8" w:rsidRDefault="0017361F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1284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C0CFCE" w14:textId="0D68AC8C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6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49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4F0C04B" w14:textId="3760924C" w:rsidR="000E1417" w:rsidRPr="009F6AB8" w:rsidRDefault="00886F9C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394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</w:t>
            </w:r>
            <w:r w:rsidR="008A018F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0</w:t>
            </w:r>
          </w:p>
        </w:tc>
      </w:tr>
      <w:tr w:rsidR="005068D3" w:rsidRPr="00E87098" w14:paraId="57E2C70E" w14:textId="77777777" w:rsidTr="00000887">
        <w:trPr>
          <w:trHeight w:val="39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870E33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3886BA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Peste 5.000 lei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95835B" w14:textId="77777777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30%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5DD2894" w14:textId="4BF9BC65" w:rsidR="000E1417" w:rsidRPr="009F6AB8" w:rsidRDefault="0017361F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1483</w:t>
            </w:r>
            <w:r w:rsidR="000E1417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06A8C89" w14:textId="7873E700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7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49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29E2449" w14:textId="4BADB32B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4</w:t>
            </w:r>
            <w:r w:rsidR="00886F9C"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55</w:t>
            </w:r>
            <w:r w:rsidRPr="009F6AB8">
              <w:rPr>
                <w:rFonts w:ascii="Calibri" w:eastAsia="Times New Roman" w:hAnsi="Calibri" w:cs="Calibri"/>
                <w:color w:val="000000" w:themeColor="text1"/>
                <w:lang w:val="ro-RO" w:eastAsia="ro-RO"/>
              </w:rPr>
              <w:t>,00</w:t>
            </w:r>
          </w:p>
        </w:tc>
      </w:tr>
      <w:tr w:rsidR="005068D3" w:rsidRPr="00E87098" w14:paraId="1B136385" w14:textId="77777777" w:rsidTr="00000887">
        <w:trPr>
          <w:trHeight w:val="390"/>
        </w:trPr>
        <w:tc>
          <w:tcPr>
            <w:tcW w:w="50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FB54D1" w14:textId="3AADCA76" w:rsidR="000E1417" w:rsidRPr="009F6AB8" w:rsidRDefault="000E1417" w:rsidP="000E14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>Costul integral al serviciilor/lună</w:t>
            </w:r>
            <w:r w:rsidR="00D86810"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>/beneficiar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1F1A74D" w14:textId="7FDFEA4B" w:rsidR="000E1417" w:rsidRPr="009F6AB8" w:rsidRDefault="0017361F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>4.942</w:t>
            </w:r>
            <w:r w:rsidR="000E1417"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>,00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EABF27C" w14:textId="74A0D130" w:rsidR="000E1417" w:rsidRPr="009F6AB8" w:rsidRDefault="00886F9C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>2.495</w:t>
            </w:r>
            <w:r w:rsidR="000E1417"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>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582841F" w14:textId="0D989CFF" w:rsidR="000E1417" w:rsidRPr="009F6AB8" w:rsidRDefault="000E1417" w:rsidP="000E14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</w:pPr>
            <w:r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>1.5</w:t>
            </w:r>
            <w:r w:rsidR="00886F9C"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>16</w:t>
            </w:r>
            <w:r w:rsidRPr="009F6AB8">
              <w:rPr>
                <w:rFonts w:ascii="Calibri" w:eastAsia="Times New Roman" w:hAnsi="Calibri" w:cs="Calibri"/>
                <w:b/>
                <w:bCs/>
                <w:color w:val="000000" w:themeColor="text1"/>
                <w:lang w:val="ro-RO" w:eastAsia="ro-RO"/>
              </w:rPr>
              <w:t>,00</w:t>
            </w:r>
          </w:p>
        </w:tc>
      </w:tr>
    </w:tbl>
    <w:p w14:paraId="3345A83D" w14:textId="0B8481E2" w:rsidR="006B5066" w:rsidRPr="009F6AB8" w:rsidRDefault="00272CAE" w:rsidP="00581579">
      <w:pPr>
        <w:pStyle w:val="Frspaiere"/>
        <w:spacing w:line="276" w:lineRule="auto"/>
        <w:jc w:val="both"/>
        <w:rPr>
          <w:rFonts w:ascii="Calibri" w:hAnsi="Calibri" w:cs="Calibri"/>
          <w:color w:val="000000" w:themeColor="text1"/>
          <w:sz w:val="21"/>
          <w:szCs w:val="21"/>
          <w:lang w:val="ro-RO"/>
        </w:rPr>
      </w:pPr>
      <w:r w:rsidRPr="009F6AB8">
        <w:rPr>
          <w:rFonts w:ascii="Calibri" w:hAnsi="Calibri" w:cs="Calibri"/>
          <w:b/>
          <w:i/>
          <w:color w:val="000000" w:themeColor="text1"/>
          <w:sz w:val="21"/>
          <w:szCs w:val="21"/>
          <w:lang w:val="ro-RO"/>
        </w:rPr>
        <w:t xml:space="preserve">* </w:t>
      </w:r>
      <w:r w:rsidR="00581579" w:rsidRPr="009F6AB8">
        <w:rPr>
          <w:rFonts w:ascii="Calibri" w:hAnsi="Calibri" w:cs="Calibri"/>
          <w:b/>
          <w:i/>
          <w:color w:val="000000" w:themeColor="text1"/>
          <w:sz w:val="21"/>
          <w:szCs w:val="21"/>
          <w:lang w:val="ro-RO"/>
        </w:rPr>
        <w:t>Note</w:t>
      </w:r>
      <w:r w:rsidR="00E87098" w:rsidRPr="009F6AB8">
        <w:rPr>
          <w:rFonts w:ascii="Calibri" w:hAnsi="Calibri" w:cs="Calibri"/>
          <w:b/>
          <w:i/>
          <w:color w:val="000000" w:themeColor="text1"/>
          <w:sz w:val="21"/>
          <w:szCs w:val="21"/>
          <w:lang w:val="ro-RO"/>
        </w:rPr>
        <w:t xml:space="preserve"> de</w:t>
      </w:r>
      <w:r w:rsidR="00581579" w:rsidRPr="009F6AB8">
        <w:rPr>
          <w:rFonts w:ascii="Calibri" w:hAnsi="Calibri" w:cs="Calibri"/>
          <w:b/>
          <w:i/>
          <w:color w:val="000000" w:themeColor="text1"/>
          <w:sz w:val="21"/>
          <w:szCs w:val="21"/>
          <w:lang w:val="ro-RO"/>
        </w:rPr>
        <w:t xml:space="preserve"> informative</w:t>
      </w:r>
      <w:r w:rsidR="0058157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:</w:t>
      </w:r>
    </w:p>
    <w:p w14:paraId="1253F6A5" w14:textId="77777777" w:rsidR="00581579" w:rsidRPr="009F6AB8" w:rsidRDefault="00581579" w:rsidP="00581579">
      <w:pPr>
        <w:pStyle w:val="Frspaiere"/>
        <w:numPr>
          <w:ilvl w:val="0"/>
          <w:numId w:val="4"/>
        </w:numPr>
        <w:spacing w:line="276" w:lineRule="auto"/>
        <w:ind w:left="284" w:hanging="284"/>
        <w:jc w:val="both"/>
        <w:rPr>
          <w:rFonts w:ascii="Calibri" w:hAnsi="Calibri" w:cs="Calibri"/>
          <w:color w:val="000000" w:themeColor="text1"/>
          <w:sz w:val="21"/>
          <w:szCs w:val="21"/>
          <w:lang w:val="ro-RO"/>
        </w:rPr>
      </w:pP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Plata contribuției se face în luna curentă, pentru luna anterioară</w:t>
      </w:r>
      <w:r w:rsidR="003708EA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;</w:t>
      </w:r>
    </w:p>
    <w:p w14:paraId="3A29D130" w14:textId="76A261F6" w:rsidR="003708EA" w:rsidRPr="009F6AB8" w:rsidRDefault="003708EA" w:rsidP="00581579">
      <w:pPr>
        <w:pStyle w:val="Frspaiere"/>
        <w:numPr>
          <w:ilvl w:val="0"/>
          <w:numId w:val="4"/>
        </w:numPr>
        <w:spacing w:line="276" w:lineRule="auto"/>
        <w:ind w:left="284" w:hanging="284"/>
        <w:jc w:val="both"/>
        <w:rPr>
          <w:rFonts w:ascii="Calibri" w:hAnsi="Calibri" w:cs="Calibri"/>
          <w:color w:val="000000" w:themeColor="text1"/>
          <w:sz w:val="21"/>
          <w:szCs w:val="21"/>
          <w:lang w:val="ro-RO"/>
        </w:rPr>
      </w:pP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Conform H</w:t>
      </w:r>
      <w:r w:rsidR="0052660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.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G</w:t>
      </w:r>
      <w:r w:rsidR="0052660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.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nr. 426/27.05.202</w:t>
      </w:r>
      <w:r w:rsidR="00D86810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0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privind aprobarea standardel</w:t>
      </w:r>
      <w:r w:rsidR="00D86810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o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r de cost pentru serviciile sociale</w:t>
      </w:r>
      <w:r w:rsidR="00D86810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, modificată prin H</w:t>
      </w:r>
      <w:r w:rsidR="0052660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.</w:t>
      </w:r>
      <w:r w:rsidR="00D86810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G</w:t>
      </w:r>
      <w:r w:rsidR="0052660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.</w:t>
      </w:r>
      <w:r w:rsidR="00D86810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nr. </w:t>
      </w:r>
      <w:r w:rsidR="001C62F6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6</w:t>
      </w:r>
      <w:r w:rsidR="00D86810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/202</w:t>
      </w:r>
      <w:r w:rsidR="001C62F6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6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– Anexa nr. </w:t>
      </w:r>
      <w:r w:rsidR="009100AF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3 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- standarde de cost pentru servicii sociale destinate persoanelor vârstnice </w:t>
      </w:r>
      <w:r w:rsidR="00E455B5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(</w:t>
      </w:r>
      <w:r w:rsidR="00E455B5" w:rsidRPr="009F6AB8">
        <w:rPr>
          <w:rFonts w:ascii="Calibri" w:hAnsi="Calibri" w:cs="Calibri"/>
          <w:i/>
          <w:iCs/>
          <w:color w:val="000000" w:themeColor="text1"/>
          <w:sz w:val="21"/>
          <w:szCs w:val="21"/>
          <w:lang w:val="ro-RO"/>
        </w:rPr>
        <w:t>standard de cost/an/beneficiar</w:t>
      </w:r>
      <w:r w:rsidR="00635A2A" w:rsidRPr="009F6AB8">
        <w:rPr>
          <w:rFonts w:ascii="Calibri" w:hAnsi="Calibri" w:cs="Calibri"/>
          <w:i/>
          <w:iCs/>
          <w:color w:val="000000" w:themeColor="text1"/>
          <w:sz w:val="21"/>
          <w:szCs w:val="21"/>
          <w:lang w:val="ro-RO"/>
        </w:rPr>
        <w:t>/grad de dependență</w:t>
      </w:r>
      <w:r w:rsidR="00E455B5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), 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avem:</w:t>
      </w:r>
    </w:p>
    <w:p w14:paraId="714AEF95" w14:textId="3DED2B9F" w:rsidR="003708EA" w:rsidRPr="009F6AB8" w:rsidRDefault="00581579" w:rsidP="003708EA">
      <w:pPr>
        <w:pStyle w:val="Frspaiere"/>
        <w:numPr>
          <w:ilvl w:val="1"/>
          <w:numId w:val="4"/>
        </w:numPr>
        <w:spacing w:line="276" w:lineRule="auto"/>
        <w:ind w:left="709" w:hanging="425"/>
        <w:jc w:val="both"/>
        <w:rPr>
          <w:rFonts w:ascii="Calibri" w:hAnsi="Calibri" w:cs="Calibri"/>
          <w:color w:val="000000" w:themeColor="text1"/>
          <w:sz w:val="21"/>
          <w:szCs w:val="21"/>
          <w:lang w:val="ro-RO"/>
        </w:rPr>
      </w:pP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Standard cost</w:t>
      </w:r>
      <w:r w:rsidR="00635A2A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- 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grad </w:t>
      </w:r>
      <w:r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I</w:t>
      </w:r>
      <w:r w:rsidR="00B4608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= </w:t>
      </w:r>
      <w:r w:rsidR="00886F9C" w:rsidRPr="009F6AB8">
        <w:rPr>
          <w:rFonts w:ascii="Calibri" w:hAnsi="Calibri" w:cs="Calibri"/>
          <w:b/>
          <w:bCs/>
          <w:color w:val="000000" w:themeColor="text1"/>
          <w:sz w:val="21"/>
          <w:szCs w:val="21"/>
          <w:lang w:val="ro-RO"/>
        </w:rPr>
        <w:t>59.302,00</w:t>
      </w:r>
      <w:r w:rsidR="00B46089" w:rsidRPr="009F6AB8">
        <w:rPr>
          <w:rFonts w:ascii="Calibri" w:hAnsi="Calibri" w:cs="Calibri"/>
          <w:b/>
          <w:bCs/>
          <w:color w:val="000000" w:themeColor="text1"/>
          <w:sz w:val="21"/>
          <w:szCs w:val="21"/>
          <w:lang w:val="ro-RO"/>
        </w:rPr>
        <w:t xml:space="preserve"> lei</w:t>
      </w:r>
      <w:r w:rsidR="00635A2A" w:rsidRPr="009F6AB8">
        <w:rPr>
          <w:rFonts w:ascii="Calibri" w:hAnsi="Calibri" w:cs="Calibri"/>
          <w:b/>
          <w:bCs/>
          <w:color w:val="000000" w:themeColor="text1"/>
          <w:sz w:val="21"/>
          <w:szCs w:val="21"/>
          <w:lang w:val="ro-RO"/>
        </w:rPr>
        <w:t>/an</w:t>
      </w:r>
      <w:r w:rsidR="00B4608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; Cost integral servicii/</w:t>
      </w:r>
      <w:r w:rsidR="00B46089"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lună</w:t>
      </w:r>
      <w:r w:rsidR="00B4608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=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</w:t>
      </w:r>
      <w:r w:rsidR="00886F9C"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4</w:t>
      </w:r>
      <w:r w:rsidR="00920038"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.942,00</w:t>
      </w:r>
      <w:r w:rsidR="009100AF"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 xml:space="preserve"> </w:t>
      </w:r>
      <w:r w:rsidR="00B46089"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lei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;</w:t>
      </w:r>
    </w:p>
    <w:p w14:paraId="62D61C77" w14:textId="63A44248" w:rsidR="003708EA" w:rsidRPr="009F6AB8" w:rsidRDefault="00581579" w:rsidP="003708EA">
      <w:pPr>
        <w:pStyle w:val="Frspaiere"/>
        <w:numPr>
          <w:ilvl w:val="1"/>
          <w:numId w:val="4"/>
        </w:numPr>
        <w:spacing w:line="276" w:lineRule="auto"/>
        <w:ind w:left="709" w:hanging="425"/>
        <w:jc w:val="both"/>
        <w:rPr>
          <w:rFonts w:ascii="Calibri" w:hAnsi="Calibri" w:cs="Calibri"/>
          <w:color w:val="000000" w:themeColor="text1"/>
          <w:sz w:val="21"/>
          <w:szCs w:val="21"/>
          <w:lang w:val="ro-RO"/>
        </w:rPr>
      </w:pP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Standard cost</w:t>
      </w:r>
      <w:r w:rsidR="00635A2A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- 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gr</w:t>
      </w:r>
      <w:r w:rsidR="003708EA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ad </w:t>
      </w:r>
      <w:r w:rsidR="003708EA"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II</w:t>
      </w:r>
      <w:r w:rsidR="00B4608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= </w:t>
      </w:r>
      <w:r w:rsidR="00B46089" w:rsidRPr="009F6AB8">
        <w:rPr>
          <w:rFonts w:ascii="Calibri" w:hAnsi="Calibri" w:cs="Calibri"/>
          <w:b/>
          <w:bCs/>
          <w:color w:val="000000" w:themeColor="text1"/>
          <w:sz w:val="21"/>
          <w:szCs w:val="21"/>
          <w:lang w:val="ro-RO"/>
        </w:rPr>
        <w:t>2</w:t>
      </w:r>
      <w:r w:rsidR="00920038" w:rsidRPr="009F6AB8">
        <w:rPr>
          <w:rFonts w:ascii="Calibri" w:hAnsi="Calibri" w:cs="Calibri"/>
          <w:b/>
          <w:bCs/>
          <w:color w:val="000000" w:themeColor="text1"/>
          <w:sz w:val="21"/>
          <w:szCs w:val="21"/>
          <w:lang w:val="ro-RO"/>
        </w:rPr>
        <w:t>9.934,00</w:t>
      </w:r>
      <w:r w:rsidR="00B46089" w:rsidRPr="009F6AB8">
        <w:rPr>
          <w:rFonts w:ascii="Calibri" w:hAnsi="Calibri" w:cs="Calibri"/>
          <w:b/>
          <w:bCs/>
          <w:color w:val="000000" w:themeColor="text1"/>
          <w:sz w:val="21"/>
          <w:szCs w:val="21"/>
          <w:lang w:val="ro-RO"/>
        </w:rPr>
        <w:t xml:space="preserve"> lei/an</w:t>
      </w:r>
      <w:r w:rsidR="00B4608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; Cost integral servicii/</w:t>
      </w:r>
      <w:r w:rsidR="00B46089"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lună</w:t>
      </w:r>
      <w:r w:rsidR="00B4608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</w:t>
      </w:r>
      <w:r w:rsidR="003708EA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= </w:t>
      </w:r>
      <w:r w:rsidR="00920038" w:rsidRPr="009F6AB8">
        <w:rPr>
          <w:rFonts w:ascii="Calibri" w:eastAsia="Times New Roman" w:hAnsi="Calibri" w:cs="Calibri"/>
          <w:b/>
          <w:bCs/>
          <w:color w:val="000000" w:themeColor="text1"/>
          <w:sz w:val="21"/>
          <w:szCs w:val="21"/>
          <w:lang w:val="ro-RO" w:eastAsia="ro-RO"/>
        </w:rPr>
        <w:t xml:space="preserve">2.495,00 </w:t>
      </w:r>
      <w:r w:rsidR="00B46089"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lei</w:t>
      </w:r>
      <w:r w:rsidR="003708EA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;</w:t>
      </w:r>
    </w:p>
    <w:p w14:paraId="4B0EEC74" w14:textId="67DB504B" w:rsidR="003708EA" w:rsidRPr="009F6AB8" w:rsidRDefault="003708EA" w:rsidP="003708EA">
      <w:pPr>
        <w:pStyle w:val="Frspaiere"/>
        <w:numPr>
          <w:ilvl w:val="1"/>
          <w:numId w:val="4"/>
        </w:numPr>
        <w:spacing w:line="276" w:lineRule="auto"/>
        <w:ind w:left="709" w:hanging="425"/>
        <w:jc w:val="both"/>
        <w:rPr>
          <w:rFonts w:ascii="Calibri" w:hAnsi="Calibri" w:cs="Calibri"/>
          <w:color w:val="000000" w:themeColor="text1"/>
          <w:sz w:val="21"/>
          <w:szCs w:val="21"/>
          <w:lang w:val="ro-RO"/>
        </w:rPr>
      </w:pP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Standard cost</w:t>
      </w:r>
      <w:r w:rsidR="00635A2A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- 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grad </w:t>
      </w:r>
      <w:r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III</w:t>
      </w:r>
      <w:r w:rsidR="00B4608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= </w:t>
      </w:r>
      <w:r w:rsidR="00B46089" w:rsidRPr="009F6AB8">
        <w:rPr>
          <w:rFonts w:ascii="Calibri" w:hAnsi="Calibri" w:cs="Calibri"/>
          <w:b/>
          <w:bCs/>
          <w:color w:val="000000" w:themeColor="text1"/>
          <w:sz w:val="21"/>
          <w:szCs w:val="21"/>
          <w:lang w:val="ro-RO"/>
        </w:rPr>
        <w:t>1</w:t>
      </w:r>
      <w:r w:rsidR="00E455B5" w:rsidRPr="009F6AB8">
        <w:rPr>
          <w:rFonts w:ascii="Calibri" w:hAnsi="Calibri" w:cs="Calibri"/>
          <w:b/>
          <w:bCs/>
          <w:color w:val="000000" w:themeColor="text1"/>
          <w:sz w:val="21"/>
          <w:szCs w:val="21"/>
          <w:lang w:val="ro-RO"/>
        </w:rPr>
        <w:t>8.</w:t>
      </w:r>
      <w:r w:rsidR="00920038" w:rsidRPr="009F6AB8">
        <w:rPr>
          <w:rFonts w:ascii="Calibri" w:hAnsi="Calibri" w:cs="Calibri"/>
          <w:b/>
          <w:bCs/>
          <w:color w:val="000000" w:themeColor="text1"/>
          <w:sz w:val="21"/>
          <w:szCs w:val="21"/>
          <w:lang w:val="ro-RO"/>
        </w:rPr>
        <w:t>187,00</w:t>
      </w:r>
      <w:r w:rsidR="00B46089" w:rsidRPr="009F6AB8">
        <w:rPr>
          <w:rFonts w:ascii="Calibri" w:hAnsi="Calibri" w:cs="Calibri"/>
          <w:b/>
          <w:bCs/>
          <w:color w:val="000000" w:themeColor="text1"/>
          <w:sz w:val="21"/>
          <w:szCs w:val="21"/>
          <w:lang w:val="ro-RO"/>
        </w:rPr>
        <w:t xml:space="preserve"> lei/an</w:t>
      </w:r>
      <w:r w:rsidR="00B4608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; Cost integral servicii/</w:t>
      </w:r>
      <w:r w:rsidR="00B46089"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lună</w:t>
      </w:r>
      <w:r w:rsidR="00B4608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=</w:t>
      </w:r>
      <w:r w:rsidR="00E455B5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</w:t>
      </w:r>
      <w:r w:rsidR="00920038" w:rsidRPr="009F6AB8">
        <w:rPr>
          <w:rFonts w:ascii="Calibri" w:eastAsia="Times New Roman" w:hAnsi="Calibri" w:cs="Calibri"/>
          <w:b/>
          <w:bCs/>
          <w:color w:val="000000" w:themeColor="text1"/>
          <w:sz w:val="21"/>
          <w:szCs w:val="21"/>
          <w:lang w:val="ro-RO" w:eastAsia="ro-RO"/>
        </w:rPr>
        <w:t xml:space="preserve">1.516,00 </w:t>
      </w:r>
      <w:r w:rsidR="00B46089"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lei.</w:t>
      </w:r>
    </w:p>
    <w:p w14:paraId="1691F536" w14:textId="3E8E21AE" w:rsidR="00070D27" w:rsidRPr="009F6AB8" w:rsidRDefault="008C7E2C" w:rsidP="00070D27">
      <w:pPr>
        <w:pStyle w:val="Frspaiere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rFonts w:ascii="Calibri" w:hAnsi="Calibri" w:cs="Calibri"/>
          <w:color w:val="000000" w:themeColor="text1"/>
          <w:sz w:val="21"/>
          <w:szCs w:val="21"/>
          <w:lang w:val="ro-RO"/>
        </w:rPr>
      </w:pP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Conform prevederilor Legii nr. 17/2000, republicată, cu modificările și completările ulterioare, art. 9 alin. 2 “Serviciile prevăzute la art. 8 lit. a și b</w:t>
      </w:r>
      <w:r w:rsidR="005068D3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,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se asigură </w:t>
      </w:r>
      <w:r w:rsidRPr="009F6AB8">
        <w:rPr>
          <w:rFonts w:ascii="Calibri" w:hAnsi="Calibri" w:cs="Calibri"/>
          <w:b/>
          <w:color w:val="000000" w:themeColor="text1"/>
          <w:sz w:val="21"/>
          <w:szCs w:val="21"/>
          <w:lang w:val="ro-RO"/>
        </w:rPr>
        <w:t>fără plata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contribuției persoanelor vârstnice care, evaluate potrivit grilei naționale de evaluare a nevoilor persoanelor vârstnice, se încadrează în u</w:t>
      </w:r>
      <w:r w:rsidR="00070D27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na dintre următoarele situații:</w:t>
      </w:r>
    </w:p>
    <w:p w14:paraId="7878CEA3" w14:textId="6BEDF407" w:rsidR="00AD2B5A" w:rsidRPr="009F6AB8" w:rsidRDefault="008C7E2C" w:rsidP="00AD2B5A">
      <w:pPr>
        <w:pStyle w:val="Frspaiere"/>
        <w:tabs>
          <w:tab w:val="left" w:pos="284"/>
        </w:tabs>
        <w:spacing w:line="276" w:lineRule="auto"/>
        <w:ind w:firstLine="284"/>
        <w:jc w:val="both"/>
        <w:rPr>
          <w:rFonts w:ascii="Calibri" w:hAnsi="Calibri" w:cs="Calibri"/>
          <w:color w:val="000000" w:themeColor="text1"/>
          <w:sz w:val="21"/>
          <w:szCs w:val="21"/>
          <w:lang w:val="ro-RO"/>
        </w:rPr>
      </w:pPr>
      <w:r w:rsidRPr="009F6AB8">
        <w:rPr>
          <w:rFonts w:ascii="Calibri" w:hAnsi="Calibri" w:cs="Calibri"/>
          <w:b/>
          <w:i/>
          <w:color w:val="000000" w:themeColor="text1"/>
          <w:sz w:val="21"/>
          <w:szCs w:val="21"/>
          <w:lang w:val="ro-RO"/>
        </w:rPr>
        <w:t>a)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nu au venit</w:t>
      </w:r>
      <w:r w:rsidR="00070D27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uri și nici susținători legali</w:t>
      </w:r>
      <w:r w:rsidR="005068D3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;</w:t>
      </w:r>
    </w:p>
    <w:p w14:paraId="4D9C41FE" w14:textId="5824D23E" w:rsidR="00AD2B5A" w:rsidRPr="009F6AB8" w:rsidRDefault="008C7E2C" w:rsidP="00AD2B5A">
      <w:pPr>
        <w:pStyle w:val="Frspaiere"/>
        <w:tabs>
          <w:tab w:val="left" w:pos="284"/>
        </w:tabs>
        <w:spacing w:line="276" w:lineRule="auto"/>
        <w:ind w:firstLine="284"/>
        <w:jc w:val="both"/>
        <w:rPr>
          <w:rFonts w:ascii="Calibri" w:hAnsi="Calibri" w:cs="Calibri"/>
          <w:color w:val="000000" w:themeColor="text1"/>
          <w:sz w:val="21"/>
          <w:szCs w:val="21"/>
          <w:lang w:val="ro-RO"/>
        </w:rPr>
      </w:pPr>
      <w:r w:rsidRPr="009F6AB8">
        <w:rPr>
          <w:rFonts w:ascii="Calibri" w:hAnsi="Calibri" w:cs="Calibri"/>
          <w:b/>
          <w:i/>
          <w:color w:val="000000" w:themeColor="text1"/>
          <w:sz w:val="21"/>
          <w:szCs w:val="21"/>
          <w:lang w:val="ro-RO"/>
        </w:rPr>
        <w:t>b)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sunt beneficiari </w:t>
      </w:r>
      <w:r w:rsidR="00C65CE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venit minim de incluziune acordat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în baza Legii nr. </w:t>
      </w:r>
      <w:r w:rsidR="00C65CE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196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/20</w:t>
      </w:r>
      <w:r w:rsidR="00C65CE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16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privind venitul minim </w:t>
      </w:r>
      <w:r w:rsidR="00C65CE9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de incluziune (VMI)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, cu modificările și completările ulterioare, sau realizează venituri al căror cuantum se situează sub nivelul indemnizației sociale pentru pensionari prevăzute de OUG nr. 6/2009 privind instituirea pensiei sociale minime garantate, aprobată prin Legea nr. 196/2009, cu modificările ulterioare</w:t>
      </w:r>
      <w:r w:rsidR="00070D27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;</w:t>
      </w:r>
    </w:p>
    <w:p w14:paraId="331538A4" w14:textId="4708108B" w:rsidR="00300388" w:rsidRPr="009F6AB8" w:rsidRDefault="008C7E2C" w:rsidP="00300388">
      <w:pPr>
        <w:pStyle w:val="Frspaiere"/>
        <w:tabs>
          <w:tab w:val="left" w:pos="284"/>
        </w:tabs>
        <w:spacing w:line="276" w:lineRule="auto"/>
        <w:ind w:firstLine="284"/>
        <w:jc w:val="both"/>
        <w:rPr>
          <w:rFonts w:ascii="Calibri" w:hAnsi="Calibri" w:cs="Calibri"/>
          <w:color w:val="000000" w:themeColor="text1"/>
          <w:sz w:val="21"/>
          <w:szCs w:val="21"/>
          <w:lang w:val="ro-RO"/>
        </w:rPr>
      </w:pPr>
      <w:r w:rsidRPr="009F6AB8">
        <w:rPr>
          <w:rFonts w:ascii="Calibri" w:hAnsi="Calibri" w:cs="Calibri"/>
          <w:b/>
          <w:i/>
          <w:color w:val="000000" w:themeColor="text1"/>
          <w:sz w:val="21"/>
          <w:szCs w:val="21"/>
          <w:lang w:val="ro-RO"/>
        </w:rPr>
        <w:t>c)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susținătorii legali ai persoanelor vârstnice prevăzute la lit. b</w:t>
      </w:r>
      <w:r w:rsidR="005068D3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,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realizează venituri al căror cuantum se situează sub cuantumurile prevăzute la lit.</w:t>
      </w:r>
      <w:r w:rsidR="00070D27"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 xml:space="preserve"> </w:t>
      </w:r>
      <w:r w:rsidRPr="009F6AB8">
        <w:rPr>
          <w:rFonts w:ascii="Calibri" w:hAnsi="Calibri" w:cs="Calibri"/>
          <w:color w:val="000000" w:themeColor="text1"/>
          <w:sz w:val="21"/>
          <w:szCs w:val="21"/>
          <w:lang w:val="ro-RO"/>
        </w:rPr>
        <w:t>b”.</w:t>
      </w:r>
    </w:p>
    <w:p w14:paraId="502AC80A" w14:textId="77777777" w:rsidR="00300388" w:rsidRPr="00300388" w:rsidRDefault="00300388" w:rsidP="009F6AB8">
      <w:pPr>
        <w:tabs>
          <w:tab w:val="left" w:pos="2940"/>
        </w:tabs>
        <w:spacing w:line="240" w:lineRule="auto"/>
        <w:rPr>
          <w:rFonts w:ascii="Calibri" w:hAnsi="Calibri" w:cs="Calibri"/>
          <w:b/>
          <w:sz w:val="21"/>
          <w:szCs w:val="21"/>
          <w:lang w:val="ro-RO"/>
        </w:rPr>
      </w:pPr>
      <w:r w:rsidRPr="00300388">
        <w:rPr>
          <w:rFonts w:ascii="Calibri" w:hAnsi="Calibri" w:cs="Calibri"/>
          <w:b/>
          <w:sz w:val="21"/>
          <w:szCs w:val="21"/>
          <w:lang w:val="ro-RO"/>
        </w:rPr>
        <w:tab/>
      </w:r>
      <w:r w:rsidRPr="00300388">
        <w:rPr>
          <w:rFonts w:ascii="Calibri" w:hAnsi="Calibri" w:cs="Calibri"/>
          <w:b/>
          <w:sz w:val="21"/>
          <w:szCs w:val="21"/>
          <w:lang w:val="ro-RO"/>
        </w:rPr>
        <w:tab/>
      </w:r>
    </w:p>
    <w:p w14:paraId="14490705" w14:textId="3F7B3E22" w:rsidR="00300388" w:rsidRPr="009F6AB8" w:rsidRDefault="00300388" w:rsidP="009F6AB8">
      <w:pPr>
        <w:tabs>
          <w:tab w:val="left" w:pos="2940"/>
        </w:tabs>
        <w:spacing w:line="240" w:lineRule="auto"/>
        <w:rPr>
          <w:rFonts w:ascii="Calibri" w:hAnsi="Calibri" w:cs="Calibri"/>
          <w:bCs/>
          <w:lang w:val="ro-RO"/>
        </w:rPr>
      </w:pPr>
      <w:r w:rsidRPr="009F6AB8">
        <w:rPr>
          <w:rFonts w:ascii="Calibri" w:hAnsi="Calibri" w:cs="Calibri"/>
          <w:bCs/>
          <w:lang w:val="ro-RO"/>
        </w:rPr>
        <w:t>Președinte de ședință                                                                                               Secretar general UAT Măcin</w:t>
      </w:r>
    </w:p>
    <w:p w14:paraId="07D419BA" w14:textId="3DEF0A93" w:rsidR="00300388" w:rsidRPr="009F6AB8" w:rsidRDefault="00300388" w:rsidP="009F6AB8">
      <w:pPr>
        <w:tabs>
          <w:tab w:val="left" w:pos="2940"/>
        </w:tabs>
        <w:spacing w:line="240" w:lineRule="auto"/>
        <w:rPr>
          <w:rFonts w:ascii="Calibri" w:hAnsi="Calibri" w:cs="Calibri"/>
          <w:bCs/>
          <w:lang w:val="ro-RO"/>
        </w:rPr>
      </w:pPr>
      <w:r w:rsidRPr="009F6AB8">
        <w:rPr>
          <w:rFonts w:ascii="Calibri" w:hAnsi="Calibri" w:cs="Calibri"/>
          <w:bCs/>
          <w:lang w:val="ro-RO"/>
        </w:rPr>
        <w:t xml:space="preserve">    ________________                                                                                                           Florin NEACȘU</w:t>
      </w:r>
    </w:p>
    <w:sectPr w:rsidR="00300388" w:rsidRPr="009F6AB8" w:rsidSect="00000887">
      <w:footerReference w:type="default" r:id="rId8"/>
      <w:footerReference w:type="first" r:id="rId9"/>
      <w:pgSz w:w="11907" w:h="16840" w:code="9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B292" w14:textId="77777777" w:rsidR="003B0DCD" w:rsidRDefault="003B0DCD" w:rsidP="00D43F18">
      <w:pPr>
        <w:spacing w:after="0" w:line="240" w:lineRule="auto"/>
      </w:pPr>
      <w:r>
        <w:separator/>
      </w:r>
    </w:p>
  </w:endnote>
  <w:endnote w:type="continuationSeparator" w:id="0">
    <w:p w14:paraId="3E06CFE7" w14:textId="77777777" w:rsidR="003B0DCD" w:rsidRDefault="003B0DCD" w:rsidP="00D43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-558169121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F105765" w14:textId="3BD2ADC0" w:rsidR="00872988" w:rsidRPr="00000887" w:rsidRDefault="00872988">
            <w:pPr>
              <w:pStyle w:val="Subsol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00887">
              <w:rPr>
                <w:rFonts w:ascii="Calibri" w:hAnsi="Calibri" w:cs="Calibri"/>
                <w:sz w:val="18"/>
                <w:szCs w:val="18"/>
                <w:lang w:val="ro-RO"/>
              </w:rPr>
              <w:t xml:space="preserve">Pagina </w: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  <w:lang w:val="ro-RO"/>
              </w:rPr>
              <w:t>2</w: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000887">
              <w:rPr>
                <w:rFonts w:ascii="Calibri" w:hAnsi="Calibri" w:cs="Calibri"/>
                <w:sz w:val="18"/>
                <w:szCs w:val="18"/>
                <w:lang w:val="ro-RO"/>
              </w:rPr>
              <w:t xml:space="preserve"> din </w: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  <w:lang w:val="ro-RO"/>
              </w:rPr>
              <w:t>2</w:t>
            </w:r>
            <w:r w:rsidRPr="00000887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0120EE9" w14:textId="215683F0" w:rsidR="000453AA" w:rsidRPr="00000887" w:rsidRDefault="000453AA">
    <w:pPr>
      <w:pStyle w:val="Subsol"/>
      <w:rPr>
        <w:rFonts w:ascii="Calibri" w:hAnsi="Calibri" w:cs="Calibri"/>
        <w:i/>
        <w:sz w:val="20"/>
        <w:szCs w:val="20"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6121278"/>
      <w:docPartObj>
        <w:docPartGallery w:val="Page Numbers (Bottom of Page)"/>
        <w:docPartUnique/>
      </w:docPartObj>
    </w:sdtPr>
    <w:sdtContent>
      <w:sdt>
        <w:sdtPr>
          <w:id w:val="-954398251"/>
          <w:docPartObj>
            <w:docPartGallery w:val="Page Numbers (Top of Page)"/>
            <w:docPartUnique/>
          </w:docPartObj>
        </w:sdtPr>
        <w:sdtContent>
          <w:p w14:paraId="37AA5FAB" w14:textId="47B28CB8" w:rsidR="00300388" w:rsidRDefault="00300388">
            <w:pPr>
              <w:pStyle w:val="Subsol"/>
              <w:jc w:val="right"/>
            </w:pPr>
            <w:r>
              <w:rPr>
                <w:lang w:val="ro-RO"/>
              </w:rP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o-RO"/>
              </w:rP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40C860" w14:textId="77777777" w:rsidR="00300388" w:rsidRDefault="0030038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EF259" w14:textId="77777777" w:rsidR="003B0DCD" w:rsidRDefault="003B0DCD" w:rsidP="00D43F18">
      <w:pPr>
        <w:spacing w:after="0" w:line="240" w:lineRule="auto"/>
      </w:pPr>
      <w:r>
        <w:separator/>
      </w:r>
    </w:p>
  </w:footnote>
  <w:footnote w:type="continuationSeparator" w:id="0">
    <w:p w14:paraId="28608AAD" w14:textId="77777777" w:rsidR="003B0DCD" w:rsidRDefault="003B0DCD" w:rsidP="00D43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3ECC"/>
    <w:multiLevelType w:val="hybridMultilevel"/>
    <w:tmpl w:val="1C4CE35C"/>
    <w:lvl w:ilvl="0" w:tplc="1D000D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5FC"/>
    <w:multiLevelType w:val="hybridMultilevel"/>
    <w:tmpl w:val="80BABF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A1155"/>
    <w:multiLevelType w:val="multilevel"/>
    <w:tmpl w:val="45368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DCF007A"/>
    <w:multiLevelType w:val="hybridMultilevel"/>
    <w:tmpl w:val="E6FAB8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657A9"/>
    <w:multiLevelType w:val="hybridMultilevel"/>
    <w:tmpl w:val="733C427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C4B41"/>
    <w:multiLevelType w:val="hybridMultilevel"/>
    <w:tmpl w:val="00BA5ECE"/>
    <w:lvl w:ilvl="0" w:tplc="6DDCFC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94D1E"/>
    <w:multiLevelType w:val="hybridMultilevel"/>
    <w:tmpl w:val="57AE22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F0974"/>
    <w:multiLevelType w:val="hybridMultilevel"/>
    <w:tmpl w:val="82346C90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872112">
    <w:abstractNumId w:val="5"/>
  </w:num>
  <w:num w:numId="2" w16cid:durableId="1651135799">
    <w:abstractNumId w:val="0"/>
  </w:num>
  <w:num w:numId="3" w16cid:durableId="1376854913">
    <w:abstractNumId w:val="1"/>
  </w:num>
  <w:num w:numId="4" w16cid:durableId="1743530291">
    <w:abstractNumId w:val="2"/>
  </w:num>
  <w:num w:numId="5" w16cid:durableId="122505133">
    <w:abstractNumId w:val="7"/>
  </w:num>
  <w:num w:numId="6" w16cid:durableId="1004823073">
    <w:abstractNumId w:val="4"/>
  </w:num>
  <w:num w:numId="7" w16cid:durableId="660239109">
    <w:abstractNumId w:val="6"/>
  </w:num>
  <w:num w:numId="8" w16cid:durableId="157890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E2C"/>
    <w:rsid w:val="00000887"/>
    <w:rsid w:val="00000EFF"/>
    <w:rsid w:val="00004A5B"/>
    <w:rsid w:val="0003350D"/>
    <w:rsid w:val="00034B65"/>
    <w:rsid w:val="00044E58"/>
    <w:rsid w:val="000453AA"/>
    <w:rsid w:val="000669A8"/>
    <w:rsid w:val="00070D27"/>
    <w:rsid w:val="00082038"/>
    <w:rsid w:val="00095B9A"/>
    <w:rsid w:val="000A29FB"/>
    <w:rsid w:val="000C4476"/>
    <w:rsid w:val="000E065F"/>
    <w:rsid w:val="000E1417"/>
    <w:rsid w:val="000E5AA8"/>
    <w:rsid w:val="000F276E"/>
    <w:rsid w:val="000F3643"/>
    <w:rsid w:val="0010238F"/>
    <w:rsid w:val="001114C8"/>
    <w:rsid w:val="00114282"/>
    <w:rsid w:val="00137442"/>
    <w:rsid w:val="001413B2"/>
    <w:rsid w:val="0017361F"/>
    <w:rsid w:val="00181D03"/>
    <w:rsid w:val="00185524"/>
    <w:rsid w:val="00194C4D"/>
    <w:rsid w:val="001A58C4"/>
    <w:rsid w:val="001B1FE8"/>
    <w:rsid w:val="001B3268"/>
    <w:rsid w:val="001C152F"/>
    <w:rsid w:val="001C3C5B"/>
    <w:rsid w:val="001C62F6"/>
    <w:rsid w:val="001D3D38"/>
    <w:rsid w:val="001D45F6"/>
    <w:rsid w:val="001D67BC"/>
    <w:rsid w:val="001E5087"/>
    <w:rsid w:val="001E5830"/>
    <w:rsid w:val="001E63F0"/>
    <w:rsid w:val="001F2BB7"/>
    <w:rsid w:val="00210198"/>
    <w:rsid w:val="00235D6E"/>
    <w:rsid w:val="00236CF9"/>
    <w:rsid w:val="00272CAE"/>
    <w:rsid w:val="00276CCB"/>
    <w:rsid w:val="002B0F83"/>
    <w:rsid w:val="002B1A27"/>
    <w:rsid w:val="002C1FF4"/>
    <w:rsid w:val="002C5777"/>
    <w:rsid w:val="002F0712"/>
    <w:rsid w:val="00300388"/>
    <w:rsid w:val="0030780E"/>
    <w:rsid w:val="00311230"/>
    <w:rsid w:val="00325512"/>
    <w:rsid w:val="003363AA"/>
    <w:rsid w:val="0035396C"/>
    <w:rsid w:val="00353B67"/>
    <w:rsid w:val="003543EE"/>
    <w:rsid w:val="003708EA"/>
    <w:rsid w:val="003816BB"/>
    <w:rsid w:val="00386D99"/>
    <w:rsid w:val="00397BED"/>
    <w:rsid w:val="003A13AF"/>
    <w:rsid w:val="003A19D1"/>
    <w:rsid w:val="003B0DCD"/>
    <w:rsid w:val="003B10B2"/>
    <w:rsid w:val="003B10FE"/>
    <w:rsid w:val="003B611C"/>
    <w:rsid w:val="003D3EF9"/>
    <w:rsid w:val="003D4B65"/>
    <w:rsid w:val="003E4085"/>
    <w:rsid w:val="003F1B18"/>
    <w:rsid w:val="004274C1"/>
    <w:rsid w:val="0044193B"/>
    <w:rsid w:val="00455E46"/>
    <w:rsid w:val="00457197"/>
    <w:rsid w:val="00485507"/>
    <w:rsid w:val="004A4992"/>
    <w:rsid w:val="004D3E3A"/>
    <w:rsid w:val="004F337E"/>
    <w:rsid w:val="005068D3"/>
    <w:rsid w:val="00507E5F"/>
    <w:rsid w:val="00526609"/>
    <w:rsid w:val="0055618A"/>
    <w:rsid w:val="00573F14"/>
    <w:rsid w:val="00581579"/>
    <w:rsid w:val="005922A7"/>
    <w:rsid w:val="00592B79"/>
    <w:rsid w:val="005A1D17"/>
    <w:rsid w:val="005C08C7"/>
    <w:rsid w:val="005C1E36"/>
    <w:rsid w:val="005C75B7"/>
    <w:rsid w:val="005D02F2"/>
    <w:rsid w:val="005D5A75"/>
    <w:rsid w:val="005F3EAA"/>
    <w:rsid w:val="005F6061"/>
    <w:rsid w:val="006013AD"/>
    <w:rsid w:val="00606B0E"/>
    <w:rsid w:val="0061766F"/>
    <w:rsid w:val="00621B4D"/>
    <w:rsid w:val="00635A2A"/>
    <w:rsid w:val="006449C1"/>
    <w:rsid w:val="00646C74"/>
    <w:rsid w:val="00664AAB"/>
    <w:rsid w:val="00682AD1"/>
    <w:rsid w:val="00696577"/>
    <w:rsid w:val="006B5066"/>
    <w:rsid w:val="006C27D6"/>
    <w:rsid w:val="006E2556"/>
    <w:rsid w:val="00715917"/>
    <w:rsid w:val="007314E4"/>
    <w:rsid w:val="00753153"/>
    <w:rsid w:val="007859DE"/>
    <w:rsid w:val="00794D07"/>
    <w:rsid w:val="007A308C"/>
    <w:rsid w:val="007A70C3"/>
    <w:rsid w:val="007A767D"/>
    <w:rsid w:val="007E54A4"/>
    <w:rsid w:val="007F35D7"/>
    <w:rsid w:val="00803A35"/>
    <w:rsid w:val="00806E40"/>
    <w:rsid w:val="008307FB"/>
    <w:rsid w:val="00836944"/>
    <w:rsid w:val="008430D5"/>
    <w:rsid w:val="00850F65"/>
    <w:rsid w:val="00864FF9"/>
    <w:rsid w:val="00872988"/>
    <w:rsid w:val="00872F30"/>
    <w:rsid w:val="008734E3"/>
    <w:rsid w:val="00873E19"/>
    <w:rsid w:val="00886F9C"/>
    <w:rsid w:val="008915C9"/>
    <w:rsid w:val="008A018F"/>
    <w:rsid w:val="008A2F13"/>
    <w:rsid w:val="008A5228"/>
    <w:rsid w:val="008A540F"/>
    <w:rsid w:val="008A668C"/>
    <w:rsid w:val="008C7E2C"/>
    <w:rsid w:val="008D140C"/>
    <w:rsid w:val="008D5EFA"/>
    <w:rsid w:val="008E0C1E"/>
    <w:rsid w:val="008F0442"/>
    <w:rsid w:val="009100AF"/>
    <w:rsid w:val="00920038"/>
    <w:rsid w:val="00920060"/>
    <w:rsid w:val="00921971"/>
    <w:rsid w:val="00932738"/>
    <w:rsid w:val="00936DDC"/>
    <w:rsid w:val="0093771C"/>
    <w:rsid w:val="00937CC7"/>
    <w:rsid w:val="00941617"/>
    <w:rsid w:val="00953D99"/>
    <w:rsid w:val="00957EEC"/>
    <w:rsid w:val="009B13DC"/>
    <w:rsid w:val="009B4A01"/>
    <w:rsid w:val="009D2F08"/>
    <w:rsid w:val="009F6AB8"/>
    <w:rsid w:val="00A01AEF"/>
    <w:rsid w:val="00A03A56"/>
    <w:rsid w:val="00A04836"/>
    <w:rsid w:val="00A2544A"/>
    <w:rsid w:val="00A80A01"/>
    <w:rsid w:val="00A8291B"/>
    <w:rsid w:val="00A93107"/>
    <w:rsid w:val="00AD2B5A"/>
    <w:rsid w:val="00B46089"/>
    <w:rsid w:val="00B91921"/>
    <w:rsid w:val="00B94F7F"/>
    <w:rsid w:val="00BA320B"/>
    <w:rsid w:val="00BC3E99"/>
    <w:rsid w:val="00BE4116"/>
    <w:rsid w:val="00BF384A"/>
    <w:rsid w:val="00BF3BB8"/>
    <w:rsid w:val="00BF4557"/>
    <w:rsid w:val="00C0350B"/>
    <w:rsid w:val="00C65CE9"/>
    <w:rsid w:val="00C733DD"/>
    <w:rsid w:val="00C87255"/>
    <w:rsid w:val="00C94D72"/>
    <w:rsid w:val="00C95865"/>
    <w:rsid w:val="00CA2B67"/>
    <w:rsid w:val="00CA7CC1"/>
    <w:rsid w:val="00CF1C3B"/>
    <w:rsid w:val="00CF1E07"/>
    <w:rsid w:val="00CF35A1"/>
    <w:rsid w:val="00CF5490"/>
    <w:rsid w:val="00D0757A"/>
    <w:rsid w:val="00D141DA"/>
    <w:rsid w:val="00D33645"/>
    <w:rsid w:val="00D43F18"/>
    <w:rsid w:val="00D51C54"/>
    <w:rsid w:val="00D708CA"/>
    <w:rsid w:val="00D82FC6"/>
    <w:rsid w:val="00D83638"/>
    <w:rsid w:val="00D86810"/>
    <w:rsid w:val="00D92FEA"/>
    <w:rsid w:val="00D96B47"/>
    <w:rsid w:val="00DA498A"/>
    <w:rsid w:val="00DC3868"/>
    <w:rsid w:val="00E27409"/>
    <w:rsid w:val="00E307A2"/>
    <w:rsid w:val="00E455B5"/>
    <w:rsid w:val="00E506FE"/>
    <w:rsid w:val="00E70ADE"/>
    <w:rsid w:val="00E73B1C"/>
    <w:rsid w:val="00E87098"/>
    <w:rsid w:val="00E8714A"/>
    <w:rsid w:val="00E922D3"/>
    <w:rsid w:val="00EA6D8B"/>
    <w:rsid w:val="00EC6F4A"/>
    <w:rsid w:val="00ED0516"/>
    <w:rsid w:val="00EE1AC8"/>
    <w:rsid w:val="00F00728"/>
    <w:rsid w:val="00F03084"/>
    <w:rsid w:val="00F03DB4"/>
    <w:rsid w:val="00F56B39"/>
    <w:rsid w:val="00F576EA"/>
    <w:rsid w:val="00FA3FF7"/>
    <w:rsid w:val="00FB72E8"/>
    <w:rsid w:val="00FC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FDCFE"/>
  <w15:docId w15:val="{FFC9E3DE-4298-44D1-8242-34BC20C8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7D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i">
    <w:name w:val="li"/>
    <w:basedOn w:val="Fontdeparagrafimplicit"/>
    <w:rsid w:val="00353B67"/>
  </w:style>
  <w:style w:type="character" w:customStyle="1" w:styleId="tli">
    <w:name w:val="tli"/>
    <w:basedOn w:val="Fontdeparagrafimplicit"/>
    <w:rsid w:val="00353B67"/>
  </w:style>
  <w:style w:type="character" w:styleId="Hyperlink">
    <w:name w:val="Hyperlink"/>
    <w:basedOn w:val="Fontdeparagrafimplicit"/>
    <w:uiPriority w:val="99"/>
    <w:semiHidden/>
    <w:unhideWhenUsed/>
    <w:rsid w:val="00353B67"/>
    <w:rPr>
      <w:color w:val="0000FF"/>
      <w:u w:val="single"/>
    </w:rPr>
  </w:style>
  <w:style w:type="table" w:styleId="Tabelgril">
    <w:name w:val="Table Grid"/>
    <w:basedOn w:val="TabelNormal"/>
    <w:uiPriority w:val="59"/>
    <w:rsid w:val="00000E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et">
    <w:name w:val="header"/>
    <w:basedOn w:val="Normal"/>
    <w:link w:val="AntetCaracter"/>
    <w:uiPriority w:val="99"/>
    <w:unhideWhenUsed/>
    <w:rsid w:val="00D43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3F18"/>
  </w:style>
  <w:style w:type="paragraph" w:styleId="Subsol">
    <w:name w:val="footer"/>
    <w:basedOn w:val="Normal"/>
    <w:link w:val="SubsolCaracter"/>
    <w:uiPriority w:val="99"/>
    <w:unhideWhenUsed/>
    <w:rsid w:val="00D43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3F18"/>
  </w:style>
  <w:style w:type="paragraph" w:styleId="TextnBalon">
    <w:name w:val="Balloon Text"/>
    <w:basedOn w:val="Normal"/>
    <w:link w:val="TextnBalonCaracter"/>
    <w:uiPriority w:val="99"/>
    <w:semiHidden/>
    <w:unhideWhenUsed/>
    <w:rsid w:val="00D43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3F1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836944"/>
    <w:pPr>
      <w:ind w:left="720"/>
      <w:contextualSpacing/>
    </w:pPr>
  </w:style>
  <w:style w:type="paragraph" w:styleId="Frspaiere">
    <w:name w:val="No Spacing"/>
    <w:uiPriority w:val="1"/>
    <w:qFormat/>
    <w:rsid w:val="005561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641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7750516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4813841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790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28784-4BCA-48AA-941D-F3F52200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4602</TotalTime>
  <Pages>1</Pages>
  <Words>428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tibi dascălu</cp:lastModifiedBy>
  <cp:revision>126</cp:revision>
  <cp:lastPrinted>2026-05-05T10:10:00Z</cp:lastPrinted>
  <dcterms:created xsi:type="dcterms:W3CDTF">2021-08-12T06:13:00Z</dcterms:created>
  <dcterms:modified xsi:type="dcterms:W3CDTF">2026-05-06T08:39:00Z</dcterms:modified>
</cp:coreProperties>
</file>