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8A" w:rsidRPr="00D70C8A" w:rsidRDefault="00D70C8A" w:rsidP="00D70C8A">
      <w:pPr>
        <w:keepNext/>
        <w:spacing w:after="0" w:line="240" w:lineRule="auto"/>
        <w:jc w:val="both"/>
        <w:outlineLvl w:val="0"/>
        <w:rPr>
          <w:rFonts w:ascii="Tahoma" w:eastAsia="Times New Roman" w:hAnsi="Tahoma" w:cs="Tahoma"/>
          <w:bCs/>
          <w:sz w:val="26"/>
          <w:szCs w:val="26"/>
          <w:lang w:val="ro-RO"/>
        </w:rPr>
      </w:pPr>
      <w:r w:rsidRPr="00D70C8A">
        <w:rPr>
          <w:rFonts w:ascii="Tahoma" w:eastAsia="Times New Roman" w:hAnsi="Tahoma" w:cs="Tahoma"/>
          <w:b/>
          <w:bCs/>
          <w:sz w:val="26"/>
          <w:szCs w:val="26"/>
          <w:lang w:val="ro-RO"/>
        </w:rPr>
        <w:t>PRIMARIA COMUNEI RADOIESTI</w:t>
      </w:r>
    </w:p>
    <w:p w:rsidR="00D70C8A" w:rsidRPr="00D70C8A" w:rsidRDefault="00D70C8A" w:rsidP="00D70C8A">
      <w:pPr>
        <w:spacing w:after="0" w:line="240" w:lineRule="auto"/>
        <w:rPr>
          <w:rFonts w:ascii="Tahoma" w:eastAsia="Times New Roman" w:hAnsi="Tahoma" w:cs="Tahoma"/>
          <w:sz w:val="26"/>
          <w:szCs w:val="26"/>
        </w:rPr>
      </w:pPr>
      <w:r w:rsidRPr="00D70C8A">
        <w:rPr>
          <w:rFonts w:ascii="Tahoma" w:eastAsia="Times New Roman" w:hAnsi="Tahoma" w:cs="Tahoma"/>
          <w:sz w:val="26"/>
          <w:szCs w:val="26"/>
        </w:rPr>
        <w:t>JUDETUL TELEORMAN</w:t>
      </w:r>
    </w:p>
    <w:p w:rsidR="00D70C8A" w:rsidRPr="00D70C8A" w:rsidRDefault="00D70C8A" w:rsidP="00D70C8A">
      <w:pPr>
        <w:spacing w:after="0" w:line="240" w:lineRule="auto"/>
        <w:rPr>
          <w:rFonts w:ascii="Tahoma" w:eastAsia="Times New Roman" w:hAnsi="Tahoma" w:cs="Tahoma"/>
          <w:sz w:val="26"/>
          <w:szCs w:val="26"/>
        </w:rPr>
      </w:pPr>
      <w:r w:rsidRPr="00D70C8A">
        <w:rPr>
          <w:rFonts w:ascii="Tahoma" w:eastAsia="Times New Roman" w:hAnsi="Tahoma" w:cs="Tahoma"/>
          <w:sz w:val="26"/>
          <w:szCs w:val="26"/>
        </w:rPr>
        <w:t>CONTABILITATE</w:t>
      </w:r>
    </w:p>
    <w:p w:rsidR="00D70C8A" w:rsidRPr="00D70C8A" w:rsidRDefault="00D70C8A" w:rsidP="00D70C8A">
      <w:pPr>
        <w:spacing w:after="0" w:line="240" w:lineRule="auto"/>
        <w:rPr>
          <w:rFonts w:ascii="Tahoma" w:eastAsia="Times New Roman" w:hAnsi="Tahoma" w:cs="Tahoma"/>
          <w:sz w:val="26"/>
          <w:szCs w:val="26"/>
        </w:rPr>
      </w:pPr>
      <w:r w:rsidRPr="00D70C8A">
        <w:rPr>
          <w:rFonts w:ascii="Tahoma" w:eastAsia="Times New Roman" w:hAnsi="Tahoma" w:cs="Tahoma"/>
          <w:sz w:val="26"/>
          <w:szCs w:val="26"/>
        </w:rPr>
        <w:t>NR. 324/09.02.2022</w:t>
      </w:r>
    </w:p>
    <w:p w:rsidR="00D70C8A" w:rsidRPr="00D70C8A" w:rsidRDefault="00D70C8A" w:rsidP="00D70C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:rsidR="00D70C8A" w:rsidRPr="00D70C8A" w:rsidRDefault="00D70C8A" w:rsidP="00D70C8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fr-FR"/>
        </w:rPr>
      </w:pPr>
      <w:r w:rsidRPr="00D70C8A">
        <w:rPr>
          <w:rFonts w:ascii="Tahoma" w:eastAsia="Times New Roman" w:hAnsi="Tahoma" w:cs="Tahoma"/>
          <w:b/>
          <w:sz w:val="24"/>
          <w:szCs w:val="24"/>
          <w:u w:val="single"/>
          <w:lang w:val="fr-FR"/>
        </w:rPr>
        <w:t>REFERAT DE SPECIALITATE</w:t>
      </w:r>
    </w:p>
    <w:p w:rsidR="00D70C8A" w:rsidRPr="00D70C8A" w:rsidRDefault="00D70C8A" w:rsidP="00D70C8A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4"/>
          <w:lang w:val="ro-RO"/>
        </w:rPr>
      </w:pPr>
    </w:p>
    <w:p w:rsidR="00D70C8A" w:rsidRPr="00D70C8A" w:rsidRDefault="00D70C8A" w:rsidP="00D70C8A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4"/>
          <w:lang w:val="ro-RO"/>
        </w:rPr>
      </w:pPr>
    </w:p>
    <w:p w:rsidR="00D70C8A" w:rsidRPr="00D70C8A" w:rsidRDefault="00D70C8A" w:rsidP="00D70C8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D70C8A">
        <w:rPr>
          <w:rFonts w:ascii="Tahoma" w:eastAsia="Times New Roman" w:hAnsi="Tahoma" w:cs="Tahoma"/>
          <w:sz w:val="24"/>
          <w:szCs w:val="24"/>
        </w:rPr>
        <w:t xml:space="preserve">          La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proiectul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hotarare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privind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aprobarea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bugetului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general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venituri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si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cheltuieli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al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comunei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Radoiesti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pentru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anul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2022 </w:t>
      </w:r>
      <w:proofErr w:type="spellStart"/>
      <w:r w:rsidRPr="00D70C8A">
        <w:rPr>
          <w:rFonts w:ascii="Calibri" w:eastAsia="Times New Roman" w:hAnsi="Calibri" w:cs="Calibri"/>
          <w:sz w:val="24"/>
          <w:szCs w:val="24"/>
        </w:rPr>
        <w:t>si</w:t>
      </w:r>
      <w:proofErr w:type="spellEnd"/>
      <w:r w:rsidRPr="00D70C8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70C8A">
        <w:rPr>
          <w:rFonts w:ascii="Calibri" w:eastAsia="Times New Roman" w:hAnsi="Calibri" w:cs="Calibri"/>
          <w:sz w:val="24"/>
          <w:szCs w:val="24"/>
        </w:rPr>
        <w:t>estimarile</w:t>
      </w:r>
      <w:proofErr w:type="spellEnd"/>
      <w:r w:rsidRPr="00D70C8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70C8A">
        <w:rPr>
          <w:rFonts w:ascii="Calibri" w:eastAsia="Times New Roman" w:hAnsi="Calibri" w:cs="Calibri"/>
          <w:sz w:val="24"/>
          <w:szCs w:val="24"/>
        </w:rPr>
        <w:t>pentru</w:t>
      </w:r>
      <w:proofErr w:type="spellEnd"/>
      <w:r w:rsidRPr="00D70C8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70C8A">
        <w:rPr>
          <w:rFonts w:ascii="Calibri" w:eastAsia="Times New Roman" w:hAnsi="Calibri" w:cs="Calibri"/>
          <w:sz w:val="24"/>
          <w:szCs w:val="24"/>
        </w:rPr>
        <w:t>anii</w:t>
      </w:r>
      <w:proofErr w:type="spellEnd"/>
      <w:r w:rsidRPr="00D70C8A">
        <w:rPr>
          <w:rFonts w:ascii="Calibri" w:eastAsia="Times New Roman" w:hAnsi="Calibri" w:cs="Calibri"/>
          <w:sz w:val="24"/>
          <w:szCs w:val="24"/>
        </w:rPr>
        <w:t xml:space="preserve"> 2023, 2024, 2025</w:t>
      </w:r>
      <w:r w:rsidRPr="00D70C8A">
        <w:rPr>
          <w:rFonts w:ascii="Tahoma" w:eastAsia="Times New Roman" w:hAnsi="Tahoma" w:cs="Tahoma"/>
          <w:sz w:val="24"/>
          <w:szCs w:val="24"/>
        </w:rPr>
        <w:t>.</w:t>
      </w: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D70C8A">
        <w:rPr>
          <w:rFonts w:ascii="Tahoma" w:eastAsia="Times New Roman" w:hAnsi="Tahoma" w:cs="Tahoma"/>
          <w:sz w:val="24"/>
          <w:szCs w:val="24"/>
        </w:rPr>
        <w:t xml:space="preserve">            D-l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Cioaca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Ion,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primarul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localitatii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,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potrivit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competentelor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conferite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OUG nr. 57/2019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privind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Codul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Administrativ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, a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initiat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proiectul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hotarare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privind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aprobarea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bugetului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general consolidate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venituri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si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cheltuieli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pentru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anul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2022 al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comunei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Radoiesti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si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estimarile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pentru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anii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2023-2025.</w:t>
      </w: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D70C8A">
        <w:rPr>
          <w:rFonts w:ascii="Tahoma" w:eastAsia="Times New Roman" w:hAnsi="Tahoma" w:cs="Tahoma"/>
          <w:sz w:val="24"/>
          <w:szCs w:val="24"/>
        </w:rPr>
        <w:t xml:space="preserve">            La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elaborarea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acestui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proiect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hotarare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s-au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avut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in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vedere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prevederile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Codului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Administrativ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care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reglementeaza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competenta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autoritatii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locale de a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adopta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hotarari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cu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privire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la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aprobarea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bugetului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local,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prevederile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Legii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bugetului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stat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anul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2022, nr. 317/2021,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prevederile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Legii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nr. 273/2006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privind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finantele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publice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locale, cu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modificari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si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completari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>.</w:t>
      </w: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D70C8A">
        <w:rPr>
          <w:rFonts w:ascii="Tahoma" w:eastAsia="Times New Roman" w:hAnsi="Tahoma" w:cs="Tahoma"/>
          <w:sz w:val="24"/>
          <w:szCs w:val="24"/>
        </w:rPr>
        <w:t xml:space="preserve">          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Sumele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au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fost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transmise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prin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urmatoarele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adrese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: </w:t>
      </w:r>
    </w:p>
    <w:p w:rsidR="00D70C8A" w:rsidRPr="00D70C8A" w:rsidRDefault="00D70C8A" w:rsidP="00D70C8A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adresele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nr. T 32/06.01.2022, nr. 29/06.01.2022, NR. 2314/15.12.2022, nr. 137/27.01.2022 din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partea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DGRFP 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Teleorman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>;</w:t>
      </w: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D70C8A">
        <w:rPr>
          <w:rFonts w:ascii="Tahoma" w:eastAsia="Times New Roman" w:hAnsi="Tahoma" w:cs="Tahoma"/>
          <w:sz w:val="24"/>
          <w:szCs w:val="24"/>
        </w:rPr>
        <w:t xml:space="preserve">    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Precizez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proiectul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hotarare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a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fost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elaborat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cu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respectarea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prevederilor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legale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in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vigoare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privind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normele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tehnica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legislativa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pentru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elaborarea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actelor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normative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aprobate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prin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Legea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nr. 24/2000,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republicata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. </w:t>
      </w: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D70C8A">
        <w:rPr>
          <w:rFonts w:ascii="Tahoma" w:eastAsia="Times New Roman" w:hAnsi="Tahoma" w:cs="Tahoma"/>
          <w:sz w:val="24"/>
          <w:szCs w:val="24"/>
        </w:rPr>
        <w:t xml:space="preserve">      Consider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sumele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alocate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au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fost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impartite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astfel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incat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se pot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acoperi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prevederile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anului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2022, in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acest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moment.</w:t>
      </w:r>
    </w:p>
    <w:p w:rsidR="00D70C8A" w:rsidRPr="00D70C8A" w:rsidRDefault="00D70C8A" w:rsidP="00D70C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D70C8A">
        <w:rPr>
          <w:rFonts w:ascii="Tahoma" w:eastAsia="Times New Roman" w:hAnsi="Tahoma" w:cs="Tahoma"/>
          <w:sz w:val="24"/>
          <w:szCs w:val="24"/>
        </w:rPr>
        <w:t xml:space="preserve">      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Mentionez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in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conformitate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cu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prevederile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legale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acest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proiect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de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hotarare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se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adopta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cu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votul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majoritatii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consilierilor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locali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 xml:space="preserve"> in </w:t>
      </w:r>
      <w:proofErr w:type="spellStart"/>
      <w:r w:rsidRPr="00D70C8A">
        <w:rPr>
          <w:rFonts w:ascii="Tahoma" w:eastAsia="Times New Roman" w:hAnsi="Tahoma" w:cs="Tahoma"/>
          <w:sz w:val="24"/>
          <w:szCs w:val="24"/>
        </w:rPr>
        <w:t>functie</w:t>
      </w:r>
      <w:proofErr w:type="spellEnd"/>
      <w:r w:rsidRPr="00D70C8A">
        <w:rPr>
          <w:rFonts w:ascii="Tahoma" w:eastAsia="Times New Roman" w:hAnsi="Tahoma" w:cs="Tahoma"/>
          <w:sz w:val="24"/>
          <w:szCs w:val="24"/>
        </w:rPr>
        <w:t>.</w:t>
      </w:r>
    </w:p>
    <w:p w:rsidR="00D70C8A" w:rsidRPr="00D70C8A" w:rsidRDefault="00D70C8A" w:rsidP="00D70C8A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val="ro-RO"/>
        </w:rPr>
      </w:pPr>
    </w:p>
    <w:p w:rsidR="00D70C8A" w:rsidRPr="00D70C8A" w:rsidRDefault="00D70C8A" w:rsidP="00D70C8A">
      <w:pPr>
        <w:spacing w:after="0" w:line="240" w:lineRule="auto"/>
        <w:rPr>
          <w:rFonts w:ascii="R-Americana BT" w:eastAsia="Times New Roman" w:hAnsi="R-Americana BT" w:cs="Times New Roman"/>
          <w:sz w:val="28"/>
          <w:szCs w:val="24"/>
          <w:lang w:val="ro-RO"/>
        </w:rPr>
      </w:pPr>
    </w:p>
    <w:p w:rsidR="00D70C8A" w:rsidRPr="00D70C8A" w:rsidRDefault="00D70C8A" w:rsidP="00D70C8A">
      <w:pPr>
        <w:spacing w:after="0" w:line="240" w:lineRule="auto"/>
        <w:jc w:val="center"/>
        <w:rPr>
          <w:rFonts w:ascii="R-Americana BT" w:eastAsia="Times New Roman" w:hAnsi="R-Americana BT" w:cs="Times New Roman"/>
          <w:sz w:val="28"/>
          <w:szCs w:val="24"/>
          <w:lang w:val="ro-RO"/>
        </w:rPr>
      </w:pPr>
    </w:p>
    <w:p w:rsidR="00D70C8A" w:rsidRPr="00D70C8A" w:rsidRDefault="00D70C8A" w:rsidP="00D70C8A">
      <w:pPr>
        <w:spacing w:after="0" w:line="240" w:lineRule="auto"/>
        <w:jc w:val="center"/>
        <w:rPr>
          <w:rFonts w:ascii="R-Americana BT" w:eastAsia="Times New Roman" w:hAnsi="R-Americana BT" w:cs="Times New Roman"/>
          <w:sz w:val="28"/>
          <w:szCs w:val="24"/>
          <w:lang w:val="ro-RO"/>
        </w:rPr>
      </w:pPr>
      <w:r w:rsidRPr="00D70C8A">
        <w:rPr>
          <w:rFonts w:ascii="R-Americana BT" w:eastAsia="Times New Roman" w:hAnsi="R-Americana BT" w:cs="Times New Roman"/>
          <w:sz w:val="28"/>
          <w:szCs w:val="24"/>
          <w:lang w:val="ro-RO"/>
        </w:rPr>
        <w:t>CONTABIL</w:t>
      </w:r>
    </w:p>
    <w:p w:rsidR="00D70C8A" w:rsidRPr="00D70C8A" w:rsidRDefault="00D70C8A" w:rsidP="00D70C8A">
      <w:pPr>
        <w:spacing w:after="0" w:line="240" w:lineRule="auto"/>
        <w:jc w:val="center"/>
        <w:rPr>
          <w:rFonts w:ascii="R-Americana BT" w:eastAsia="Times New Roman" w:hAnsi="R-Americana BT" w:cs="Times New Roman"/>
          <w:sz w:val="28"/>
          <w:szCs w:val="24"/>
          <w:lang w:val="ro-RO"/>
        </w:rPr>
      </w:pPr>
      <w:r w:rsidRPr="00D70C8A">
        <w:rPr>
          <w:rFonts w:ascii="R-Americana BT" w:eastAsia="Times New Roman" w:hAnsi="R-Americana BT" w:cs="Times New Roman"/>
          <w:sz w:val="28"/>
          <w:szCs w:val="24"/>
          <w:lang w:val="ro-RO"/>
        </w:rPr>
        <w:t>LUNGU SORINA</w:t>
      </w:r>
    </w:p>
    <w:p w:rsidR="00D70C8A" w:rsidRPr="00D70C8A" w:rsidRDefault="00D70C8A" w:rsidP="00D70C8A">
      <w:pPr>
        <w:spacing w:after="0" w:line="240" w:lineRule="auto"/>
        <w:jc w:val="center"/>
        <w:rPr>
          <w:rFonts w:ascii="R-Americana BT" w:eastAsia="Times New Roman" w:hAnsi="R-Americana BT" w:cs="Times New Roman"/>
          <w:sz w:val="28"/>
          <w:szCs w:val="24"/>
          <w:lang w:val="ro-RO"/>
        </w:rPr>
      </w:pPr>
    </w:p>
    <w:p w:rsidR="00D70C8A" w:rsidRPr="00D70C8A" w:rsidRDefault="00D70C8A" w:rsidP="00D70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C8A" w:rsidRPr="00D70C8A" w:rsidRDefault="00D70C8A" w:rsidP="00D70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C8A" w:rsidRPr="00D70C8A" w:rsidRDefault="00D70C8A" w:rsidP="00D70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07A3" w:rsidRDefault="005307A3">
      <w:bookmarkStart w:id="0" w:name="_GoBack"/>
      <w:bookmarkEnd w:id="0"/>
    </w:p>
    <w:sectPr w:rsidR="00530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-Americana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54CA"/>
    <w:multiLevelType w:val="singleLevel"/>
    <w:tmpl w:val="46A8272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21"/>
    <w:rsid w:val="005307A3"/>
    <w:rsid w:val="00850221"/>
    <w:rsid w:val="00D7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2022-02-17T09:02:00Z</dcterms:created>
  <dcterms:modified xsi:type="dcterms:W3CDTF">2022-02-17T09:02:00Z</dcterms:modified>
</cp:coreProperties>
</file>